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A2" w:rsidRPr="00CC7B16" w:rsidRDefault="00FE54A2" w:rsidP="00FE54A2">
      <w:pPr>
        <w:pStyle w:val="2"/>
        <w:ind w:left="0" w:firstLine="54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7B16">
        <w:rPr>
          <w:rFonts w:ascii="Times New Roman" w:hAnsi="Times New Roman" w:cs="Times New Roman"/>
          <w:b/>
          <w:bCs/>
          <w:sz w:val="36"/>
          <w:szCs w:val="36"/>
        </w:rPr>
        <w:t>Личностные особенности руководителя как фактор восприятия его подчиненными.</w:t>
      </w:r>
    </w:p>
    <w:p w:rsidR="00FE54A2" w:rsidRPr="004E55B3" w:rsidRDefault="00CC7B16" w:rsidP="00CC7B16">
      <w:pPr>
        <w:pStyle w:val="2"/>
        <w:ind w:left="0" w:firstLine="546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CC7B16">
        <w:rPr>
          <w:rFonts w:ascii="Times New Roman" w:hAnsi="Times New Roman" w:cs="Times New Roman"/>
          <w:b/>
          <w:bCs/>
          <w:szCs w:val="24"/>
        </w:rPr>
        <w:t xml:space="preserve">                    </w:t>
      </w:r>
      <w:proofErr w:type="spellStart"/>
      <w:r w:rsidRPr="004E55B3">
        <w:rPr>
          <w:rFonts w:ascii="Times New Roman" w:hAnsi="Times New Roman" w:cs="Times New Roman"/>
          <w:b/>
          <w:bCs/>
          <w:i/>
          <w:szCs w:val="24"/>
        </w:rPr>
        <w:t>Глухова</w:t>
      </w:r>
      <w:proofErr w:type="spellEnd"/>
      <w:r w:rsidRPr="004E55B3">
        <w:rPr>
          <w:rFonts w:ascii="Times New Roman" w:hAnsi="Times New Roman" w:cs="Times New Roman"/>
          <w:b/>
          <w:bCs/>
          <w:i/>
          <w:szCs w:val="24"/>
        </w:rPr>
        <w:t xml:space="preserve"> М.А.</w:t>
      </w:r>
      <w:r w:rsidR="004E55B3" w:rsidRPr="004E55B3">
        <w:rPr>
          <w:rFonts w:ascii="Times New Roman" w:hAnsi="Times New Roman" w:cs="Times New Roman"/>
          <w:b/>
          <w:bCs/>
          <w:i/>
          <w:szCs w:val="24"/>
        </w:rPr>
        <w:t>,</w:t>
      </w:r>
    </w:p>
    <w:p w:rsidR="004E55B3" w:rsidRPr="004E55B3" w:rsidRDefault="004E55B3" w:rsidP="00CC7B16">
      <w:pPr>
        <w:pStyle w:val="2"/>
        <w:ind w:left="0" w:firstLine="546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4E55B3">
        <w:rPr>
          <w:rFonts w:ascii="Times New Roman" w:hAnsi="Times New Roman" w:cs="Times New Roman"/>
          <w:b/>
          <w:bCs/>
          <w:i/>
          <w:szCs w:val="24"/>
        </w:rPr>
        <w:t xml:space="preserve">Заведующая ГБОУ </w:t>
      </w:r>
      <w:proofErr w:type="spellStart"/>
      <w:r w:rsidRPr="004E55B3">
        <w:rPr>
          <w:rFonts w:ascii="Times New Roman" w:hAnsi="Times New Roman" w:cs="Times New Roman"/>
          <w:b/>
          <w:bCs/>
          <w:i/>
          <w:szCs w:val="24"/>
        </w:rPr>
        <w:t>д</w:t>
      </w:r>
      <w:proofErr w:type="spellEnd"/>
      <w:r w:rsidRPr="004E55B3">
        <w:rPr>
          <w:rFonts w:ascii="Times New Roman" w:hAnsi="Times New Roman" w:cs="Times New Roman"/>
          <w:b/>
          <w:bCs/>
          <w:i/>
          <w:szCs w:val="24"/>
        </w:rPr>
        <w:t>/с № 629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САО г.Москва.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Качества руководителя - это обобщенные, наиболее устойчивые характеристики, которые оказывает решающее влияние на управленческую деятельность. Это весьма сложные в психологическом плане образования, зависящие от множества факторов: особенностей характера, структуры личности, ее направленности, опыта, способности, условий деятельности. </w:t>
      </w:r>
      <w:r w:rsidRPr="006C54AB">
        <w:rPr>
          <w:rStyle w:val="a5"/>
          <w:sz w:val="28"/>
          <w:szCs w:val="28"/>
        </w:rPr>
        <w:footnoteReference w:id="1"/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В свою очередь, талант руководителя определяется многими психологическими качествами, которые являются профессионально важными. Многогранный характер управленческой деятельности накладывает своеобразный отпечаток и на личностные характеристики руководителя. 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На основе управленческой деятельности руководителя можно выделить следующие профессионально важные качества.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b/>
          <w:bCs/>
          <w:i/>
          <w:iCs/>
          <w:sz w:val="28"/>
          <w:szCs w:val="28"/>
        </w:rPr>
        <w:t>Организаторские качества</w:t>
      </w:r>
      <w:r w:rsidRPr="006C54AB">
        <w:rPr>
          <w:sz w:val="28"/>
          <w:szCs w:val="28"/>
        </w:rPr>
        <w:t>, характеризующиеся умением подбирать, расставлять кадры, планировать работу, обеспечивать четкий контроль. Организаторские качества - это следствия проявления ряда психологических свойств личности.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rPr>
          <w:sz w:val="28"/>
          <w:szCs w:val="28"/>
        </w:rPr>
      </w:pPr>
      <w:r w:rsidRPr="006C54AB">
        <w:rPr>
          <w:sz w:val="28"/>
          <w:szCs w:val="28"/>
        </w:rPr>
        <w:t xml:space="preserve">Наиболее важными являются: </w:t>
      </w:r>
    </w:p>
    <w:p w:rsidR="00FE54A2" w:rsidRPr="006C54AB" w:rsidRDefault="00FE54A2" w:rsidP="00FE54A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784" w:right="64"/>
        <w:rPr>
          <w:sz w:val="28"/>
          <w:szCs w:val="28"/>
        </w:rPr>
      </w:pPr>
      <w:r w:rsidRPr="006C54AB">
        <w:rPr>
          <w:sz w:val="28"/>
          <w:szCs w:val="28"/>
        </w:rPr>
        <w:t xml:space="preserve">Психологическая избирательность - способность адекватно, без искажения отражать психологию организации. </w:t>
      </w:r>
    </w:p>
    <w:p w:rsidR="00FE54A2" w:rsidRPr="006C54AB" w:rsidRDefault="00FE54A2" w:rsidP="00FE54A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784" w:right="64"/>
        <w:rPr>
          <w:sz w:val="28"/>
          <w:szCs w:val="28"/>
        </w:rPr>
      </w:pPr>
      <w:r w:rsidRPr="006C54AB">
        <w:rPr>
          <w:sz w:val="28"/>
          <w:szCs w:val="28"/>
        </w:rPr>
        <w:t xml:space="preserve">Критичность и самокритичность - способность видеть недостатки в поступках и действиях других людей и своих поступках. </w:t>
      </w:r>
    </w:p>
    <w:p w:rsidR="00FE54A2" w:rsidRPr="006C54AB" w:rsidRDefault="00FE54A2" w:rsidP="00FE54A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784" w:right="64"/>
        <w:rPr>
          <w:sz w:val="28"/>
          <w:szCs w:val="28"/>
        </w:rPr>
      </w:pPr>
      <w:r w:rsidRPr="006C54AB">
        <w:rPr>
          <w:sz w:val="28"/>
          <w:szCs w:val="28"/>
        </w:rPr>
        <w:t xml:space="preserve">Психологический контакт - способность устанавливать меру воздействия, влияния на других людей. </w:t>
      </w:r>
    </w:p>
    <w:p w:rsidR="00FE54A2" w:rsidRPr="006C54AB" w:rsidRDefault="00FE54A2" w:rsidP="00FE54A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784" w:right="64"/>
        <w:rPr>
          <w:sz w:val="28"/>
          <w:szCs w:val="28"/>
        </w:rPr>
      </w:pPr>
      <w:r w:rsidRPr="006C54AB">
        <w:rPr>
          <w:sz w:val="28"/>
          <w:szCs w:val="28"/>
        </w:rPr>
        <w:t xml:space="preserve">Требовательность - способность предъявлять адекватные требования в зависимости от особенностей ситуации. </w:t>
      </w:r>
    </w:p>
    <w:p w:rsidR="00FE54A2" w:rsidRPr="006C54AB" w:rsidRDefault="00FE54A2" w:rsidP="00FE54A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784" w:right="64"/>
        <w:rPr>
          <w:sz w:val="28"/>
          <w:szCs w:val="28"/>
        </w:rPr>
      </w:pPr>
      <w:r w:rsidRPr="006C54AB">
        <w:rPr>
          <w:sz w:val="28"/>
          <w:szCs w:val="28"/>
        </w:rPr>
        <w:lastRenderedPageBreak/>
        <w:t xml:space="preserve">Склонность к организаторской деятельности, т. е. потребность в ее выполнении. </w:t>
      </w:r>
    </w:p>
    <w:p w:rsidR="00FE54A2" w:rsidRPr="006C54AB" w:rsidRDefault="00FE54A2" w:rsidP="00FE54A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784" w:right="64"/>
        <w:rPr>
          <w:sz w:val="28"/>
          <w:szCs w:val="28"/>
        </w:rPr>
      </w:pPr>
      <w:r w:rsidRPr="006C54AB">
        <w:rPr>
          <w:sz w:val="28"/>
          <w:szCs w:val="28"/>
        </w:rPr>
        <w:t xml:space="preserve">Способность заряжать своей энергией других людей, активизировать их. 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Среди других организаторских качеств следует отметить </w:t>
      </w:r>
      <w:proofErr w:type="gramStart"/>
      <w:r w:rsidRPr="006C54AB">
        <w:rPr>
          <w:sz w:val="28"/>
          <w:szCs w:val="28"/>
        </w:rPr>
        <w:t>такие</w:t>
      </w:r>
      <w:proofErr w:type="gramEnd"/>
      <w:r w:rsidRPr="006C54AB">
        <w:rPr>
          <w:sz w:val="28"/>
          <w:szCs w:val="28"/>
        </w:rPr>
        <w:t xml:space="preserve"> как: 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b/>
          <w:bCs/>
          <w:sz w:val="28"/>
          <w:szCs w:val="28"/>
        </w:rPr>
        <w:t>Целеустремленность</w:t>
      </w:r>
      <w:r w:rsidRPr="006C54AB">
        <w:rPr>
          <w:sz w:val="28"/>
          <w:szCs w:val="28"/>
        </w:rPr>
        <w:t xml:space="preserve"> - умение поставить четкую и ясную цель и стремится к ее достижению;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b/>
          <w:bCs/>
          <w:sz w:val="28"/>
          <w:szCs w:val="28"/>
        </w:rPr>
        <w:t>Гибкость</w:t>
      </w:r>
      <w:r w:rsidRPr="006C54AB">
        <w:rPr>
          <w:sz w:val="28"/>
          <w:szCs w:val="28"/>
        </w:rPr>
        <w:t xml:space="preserve"> - способность реально оценивать обстоятельства, адаптироваться к ним, не меняя при этом принципиальных позиций;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b/>
          <w:bCs/>
          <w:sz w:val="28"/>
          <w:szCs w:val="28"/>
        </w:rPr>
        <w:t>Работоспособность</w:t>
      </w:r>
      <w:r w:rsidRPr="006C54AB">
        <w:rPr>
          <w:sz w:val="28"/>
          <w:szCs w:val="28"/>
        </w:rPr>
        <w:t xml:space="preserve"> - способность длительно выполнять работу с высокой эффективностью;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b/>
          <w:bCs/>
          <w:sz w:val="28"/>
          <w:szCs w:val="28"/>
        </w:rPr>
        <w:t>Настойчивость</w:t>
      </w:r>
      <w:r w:rsidRPr="006C54AB">
        <w:rPr>
          <w:sz w:val="28"/>
          <w:szCs w:val="28"/>
        </w:rPr>
        <w:t xml:space="preserve"> - волевое свойство личности, проявляющееся в упорном стремлении достичь сознательно поставленной цели;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b/>
          <w:bCs/>
          <w:sz w:val="28"/>
          <w:szCs w:val="28"/>
        </w:rPr>
        <w:t>Самостоятельность</w:t>
      </w:r>
      <w:r w:rsidRPr="006C54AB">
        <w:rPr>
          <w:sz w:val="28"/>
          <w:szCs w:val="28"/>
        </w:rPr>
        <w:t xml:space="preserve"> - способность осуществлять деятельность, опираясь на собственные возможности без чужой помощи;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b/>
          <w:bCs/>
          <w:sz w:val="28"/>
          <w:szCs w:val="28"/>
        </w:rPr>
        <w:t>Дисциплинированность</w:t>
      </w:r>
      <w:r w:rsidRPr="006C54AB">
        <w:rPr>
          <w:sz w:val="28"/>
          <w:szCs w:val="28"/>
        </w:rPr>
        <w:t xml:space="preserve"> - подчинение установленному порядку, умение налаживать и поддерживать дисциплину в коллективе;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b/>
          <w:bCs/>
          <w:sz w:val="28"/>
          <w:szCs w:val="28"/>
        </w:rPr>
        <w:t>Инициативность</w:t>
      </w:r>
      <w:r w:rsidRPr="006C54AB">
        <w:rPr>
          <w:sz w:val="28"/>
          <w:szCs w:val="28"/>
        </w:rPr>
        <w:t xml:space="preserve"> - умение действовать энергично, способность выдвигать идеи и намечать пути их воплощения. 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Общей основой развития руководителя как специалиста и как компетентного управленца является </w:t>
      </w:r>
      <w:r w:rsidRPr="006C54AB">
        <w:rPr>
          <w:b/>
          <w:bCs/>
          <w:i/>
          <w:iCs/>
          <w:sz w:val="28"/>
          <w:szCs w:val="28"/>
        </w:rPr>
        <w:t>интеллектуальные качества</w:t>
      </w:r>
      <w:r w:rsidRPr="006C54AB">
        <w:rPr>
          <w:sz w:val="28"/>
          <w:szCs w:val="28"/>
        </w:rPr>
        <w:t>. Интеллект может выступать или не выступать в качестве фактора успешности руководителя в зависимости от того, какие ресурсы руководителя - интеллектуальные или коммуникативные включены в его деятельность.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Существенное значение имеют для деятельности руководителя </w:t>
      </w:r>
      <w:r w:rsidRPr="006C54AB">
        <w:rPr>
          <w:b/>
          <w:bCs/>
          <w:i/>
          <w:iCs/>
          <w:sz w:val="28"/>
          <w:szCs w:val="28"/>
        </w:rPr>
        <w:t>коммуникативные качества: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 способность к кооперации и групповой работе;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- поведенческие ориентации при разрешении конфликтных ситуаций;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- социальная компетентность при реализации своих целей. 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left="64" w:right="64"/>
        <w:rPr>
          <w:sz w:val="28"/>
          <w:szCs w:val="28"/>
        </w:rPr>
      </w:pP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jc w:val="both"/>
        <w:rPr>
          <w:sz w:val="28"/>
          <w:szCs w:val="28"/>
        </w:rPr>
      </w:pPr>
      <w:proofErr w:type="gramStart"/>
      <w:r w:rsidRPr="006C54AB">
        <w:rPr>
          <w:sz w:val="28"/>
          <w:szCs w:val="28"/>
        </w:rPr>
        <w:t xml:space="preserve">Руководитель в свой деятельности постоянно осуществляет три вида общения: </w:t>
      </w:r>
      <w:proofErr w:type="gramEnd"/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а) субординационное, или общение при взаимодействии руководителя и подчиненных.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б) служебно-товарищеское - это общение между руководителями-коллегами.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в) дружеское - это общение на основе морально-психологических норм взаимоотношений.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В зависимости от конкретной ситуации и целей, важно точно применить тот или иной стиль общения. Если руководитель обладает навыками общения, то ему легко устанавливать деловые контакты. 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Умение устанавливать деловые контакты, располагать к себе людей зависит от манеры поведения. Хорошие манеры помогают быстро адаптироваться в любой обстановке, упрощают налаживание контактов, расширяют возможности оказывать влияние на людей.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Неотъемлемым компонентом культуры речи является требование информационной насыщенности сообщения. Объем высказывания должен соответствовать количеству информации, включённому в него. Перекос в сторону объёма высказывания порождает многословие и, вследствие этого, негативную реакцию со стороны собеседника. Перекос в сторону объёма информации ведёт к недостаточно полному её пониманию и также снижает эффективность коммуникаций. Эффективные коммуникации требуют лаконичности и структурной простоты построения фраз.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Любое высказывание осуществляется на том или ином </w:t>
      </w:r>
      <w:r w:rsidRPr="006C54AB">
        <w:rPr>
          <w:i/>
          <w:iCs/>
          <w:sz w:val="28"/>
          <w:szCs w:val="28"/>
        </w:rPr>
        <w:t>эмоциональном фоне</w:t>
      </w:r>
      <w:r w:rsidRPr="006C54AB">
        <w:rPr>
          <w:sz w:val="28"/>
          <w:szCs w:val="28"/>
        </w:rPr>
        <w:t xml:space="preserve">. Отсутствие эмоциональной окраски, так же как и её </w:t>
      </w:r>
      <w:proofErr w:type="spellStart"/>
      <w:r w:rsidRPr="006C54AB">
        <w:rPr>
          <w:sz w:val="28"/>
          <w:szCs w:val="28"/>
        </w:rPr>
        <w:t>гипертрофирование</w:t>
      </w:r>
      <w:proofErr w:type="spellEnd"/>
      <w:r w:rsidRPr="006C54AB">
        <w:rPr>
          <w:sz w:val="28"/>
          <w:szCs w:val="28"/>
        </w:rPr>
        <w:t>, - ошибка речи. Поэтому одним из правил культуры речи является соразмерность, гармония содержания высказывания и меры его эмоциональной насыщенности.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Результативность делового общения связана с невербальными (несловесными) компонентами. К невербальным характеристикам общения </w:t>
      </w:r>
      <w:r w:rsidRPr="006C54AB">
        <w:rPr>
          <w:sz w:val="28"/>
          <w:szCs w:val="28"/>
        </w:rPr>
        <w:lastRenderedPageBreak/>
        <w:t>относятся интонации, мимика, жесты, поза. Их характер, а также мера выраженности должны быть адекватны содержанию самого высказывания, должны помогать понять его, быть иллюстративными. По мнению специалистов, более половины межличностного общения суть общение невербальное.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Ещё одним важнейшим требованием культуры речи выступает её адекватность особенностям адресата – того, к кому она обращена. «Истина лежит не на устах </w:t>
      </w:r>
      <w:proofErr w:type="gramStart"/>
      <w:r w:rsidRPr="006C54AB">
        <w:rPr>
          <w:sz w:val="28"/>
          <w:szCs w:val="28"/>
        </w:rPr>
        <w:t>говорящего</w:t>
      </w:r>
      <w:proofErr w:type="gramEnd"/>
      <w:r w:rsidRPr="006C54AB">
        <w:rPr>
          <w:sz w:val="28"/>
          <w:szCs w:val="28"/>
        </w:rPr>
        <w:t>, в ушах слушающего». Реализация данного требования предполагает учёт говорящим культурно-образовательного уровня адресата, его профессиональных знаний и компетентности, ценности ориентаций и интересов, насущных для него потребностей, а также его личностных качеств и опыта. Следует говорить на том «языке», который характерен для адресата. Способность говорить «на разных языках» - важное умение руководителя, позволяющее ему «быть своим» в очень разных социальных и профессиональных группах.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Сочетание указанных требований является одним из условий коммуникативной компетентности руководителя. 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rPr>
          <w:b/>
          <w:bCs/>
          <w:sz w:val="28"/>
          <w:szCs w:val="28"/>
        </w:rPr>
      </w:pP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/>
        <w:jc w:val="center"/>
        <w:rPr>
          <w:b/>
          <w:bCs/>
          <w:sz w:val="28"/>
          <w:szCs w:val="28"/>
        </w:rPr>
      </w:pP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b/>
          <w:bCs/>
          <w:i/>
          <w:iCs/>
          <w:sz w:val="28"/>
          <w:szCs w:val="28"/>
        </w:rPr>
      </w:pPr>
      <w:proofErr w:type="spellStart"/>
      <w:r w:rsidRPr="006C54AB">
        <w:rPr>
          <w:b/>
          <w:bCs/>
          <w:i/>
          <w:iCs/>
          <w:sz w:val="28"/>
          <w:szCs w:val="28"/>
        </w:rPr>
        <w:t>Мотивационно-волевые</w:t>
      </w:r>
      <w:proofErr w:type="spellEnd"/>
      <w:r w:rsidRPr="006C54AB">
        <w:rPr>
          <w:b/>
          <w:bCs/>
          <w:i/>
          <w:iCs/>
          <w:sz w:val="28"/>
          <w:szCs w:val="28"/>
        </w:rPr>
        <w:t xml:space="preserve"> качества:</w:t>
      </w:r>
    </w:p>
    <w:p w:rsidR="00FE54A2" w:rsidRPr="006C54AB" w:rsidRDefault="00FE54A2" w:rsidP="00FE54A2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784" w:right="64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стремление к успеху (ориентация на достижение, стремление обладать, решительность, доверие к себе); </w:t>
      </w:r>
    </w:p>
    <w:p w:rsidR="00FE54A2" w:rsidRPr="006C54AB" w:rsidRDefault="00FE54A2" w:rsidP="00FE54A2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784" w:right="64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осторожность (добросовестность, внимание, порядочность, честность, точность, признание со стороны окружающих); </w:t>
      </w:r>
    </w:p>
    <w:p w:rsidR="00FE54A2" w:rsidRPr="006C54AB" w:rsidRDefault="00FE54A2" w:rsidP="00FE54A2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784" w:right="64"/>
        <w:rPr>
          <w:sz w:val="28"/>
          <w:szCs w:val="28"/>
        </w:rPr>
      </w:pPr>
      <w:r w:rsidRPr="006C54AB">
        <w:rPr>
          <w:sz w:val="28"/>
          <w:szCs w:val="28"/>
        </w:rPr>
        <w:t xml:space="preserve">самоопределение (свобода, самоопределение, открытость); </w:t>
      </w:r>
    </w:p>
    <w:p w:rsidR="00FE54A2" w:rsidRPr="006C54AB" w:rsidRDefault="00FE54A2" w:rsidP="00FE54A2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784" w:right="64"/>
        <w:jc w:val="both"/>
        <w:rPr>
          <w:sz w:val="28"/>
          <w:szCs w:val="28"/>
        </w:rPr>
      </w:pPr>
      <w:proofErr w:type="gramStart"/>
      <w:r w:rsidRPr="006C54AB">
        <w:rPr>
          <w:sz w:val="28"/>
          <w:szCs w:val="28"/>
        </w:rPr>
        <w:t xml:space="preserve">социальная компетентность (компетентность, разговорчивость, общительность, готовность к обсуждению, сила убеждения, обаяние, дружественное отношение к организации, уверенная манера держать себя). </w:t>
      </w:r>
      <w:proofErr w:type="gramEnd"/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lastRenderedPageBreak/>
        <w:t>В литературе по психологии менеджмента можно встретить ряд работ ученых, изучающие руководителя (менеджера) и предпринимательские качества, потенциал которых зависит от умения предвидеть и быстро оценивать ситуацию рассчитать возможные результаты, умения разумно рисковать.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b/>
          <w:bCs/>
          <w:i/>
          <w:iCs/>
          <w:sz w:val="28"/>
          <w:szCs w:val="28"/>
        </w:rPr>
      </w:pPr>
      <w:r w:rsidRPr="006C54AB">
        <w:rPr>
          <w:b/>
          <w:bCs/>
          <w:i/>
          <w:iCs/>
          <w:sz w:val="28"/>
          <w:szCs w:val="28"/>
        </w:rPr>
        <w:t>Некоторые эмоционально-волевые качества: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Наиболее важным качеством руководителя является устойчивость к стрессу. </w:t>
      </w:r>
      <w:proofErr w:type="spellStart"/>
      <w:r w:rsidRPr="006C54AB">
        <w:rPr>
          <w:b/>
          <w:bCs/>
          <w:i/>
          <w:iCs/>
          <w:sz w:val="28"/>
          <w:szCs w:val="28"/>
        </w:rPr>
        <w:t>Стрессоустойчивость</w:t>
      </w:r>
      <w:proofErr w:type="spellEnd"/>
      <w:r w:rsidRPr="006C54AB">
        <w:rPr>
          <w:sz w:val="28"/>
          <w:szCs w:val="28"/>
        </w:rPr>
        <w:t xml:space="preserve"> - это способность противостоять сильным отрицательным эмоциональным воздействиям, вызывающим высокую психическую напряженность, поскольку деятельность руководителя протекает в условиях значительных психологических нагрузок. Стрессы в деятельности любого руководителя являются неизбежными. Чем выше должностной уровень руководителя, тем они сильнее. Они могут быть вызваны разнообразными факторами: нестабильностью рынка, давлением бюрократической системы, различными конфликтами в коллективе и т.д. поэтому руководитель должен быть устойчивым к стрессу.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Со стрессовыми состояниями тесно связаны, а часто являются их причинами состояния иного типа – </w:t>
      </w:r>
      <w:proofErr w:type="spellStart"/>
      <w:r w:rsidRPr="006C54AB">
        <w:rPr>
          <w:b/>
          <w:bCs/>
          <w:i/>
          <w:iCs/>
          <w:sz w:val="28"/>
          <w:szCs w:val="28"/>
        </w:rPr>
        <w:t>фрустрационные</w:t>
      </w:r>
      <w:proofErr w:type="spellEnd"/>
      <w:r w:rsidRPr="006C54AB">
        <w:rPr>
          <w:b/>
          <w:bCs/>
          <w:i/>
          <w:iCs/>
          <w:sz w:val="28"/>
          <w:szCs w:val="28"/>
        </w:rPr>
        <w:t xml:space="preserve">. </w:t>
      </w:r>
      <w:r w:rsidRPr="006C54AB">
        <w:rPr>
          <w:sz w:val="28"/>
          <w:szCs w:val="28"/>
        </w:rPr>
        <w:t>Они возникают в случае блокады – невозможности достижения тех или иных значимых для личности целей. Фрустрации наиболее специфичны именно для управленческой деятельности. Она сочетает в себе множество значимых целей и потребностей, планов и устремлений и ещё большее количество разного рода «барьеров» - невозможных преград и ограничений на пути их реализации.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Устойчивость к фрустрациям, равно как и </w:t>
      </w:r>
      <w:proofErr w:type="spellStart"/>
      <w:r w:rsidRPr="006C54AB">
        <w:rPr>
          <w:sz w:val="28"/>
          <w:szCs w:val="28"/>
        </w:rPr>
        <w:t>стрессоустойчивость</w:t>
      </w:r>
      <w:proofErr w:type="spellEnd"/>
      <w:r w:rsidRPr="006C54AB">
        <w:rPr>
          <w:sz w:val="28"/>
          <w:szCs w:val="28"/>
        </w:rPr>
        <w:t xml:space="preserve"> в целом, следует рассматривать как одно из профессионально-важных качеств руководителя. Их повышению содействуют две группы средств. Во-первых, это формирование </w:t>
      </w:r>
      <w:proofErr w:type="spellStart"/>
      <w:r w:rsidRPr="006C54AB">
        <w:rPr>
          <w:sz w:val="28"/>
          <w:szCs w:val="28"/>
        </w:rPr>
        <w:t>деятельностных</w:t>
      </w:r>
      <w:proofErr w:type="spellEnd"/>
      <w:r w:rsidRPr="006C54AB">
        <w:rPr>
          <w:sz w:val="28"/>
          <w:szCs w:val="28"/>
        </w:rPr>
        <w:t xml:space="preserve"> способов преодоления фрустраций – накопление </w:t>
      </w:r>
      <w:proofErr w:type="spellStart"/>
      <w:r w:rsidRPr="006C54AB">
        <w:rPr>
          <w:sz w:val="28"/>
          <w:szCs w:val="28"/>
        </w:rPr>
        <w:t>фрустрационного</w:t>
      </w:r>
      <w:proofErr w:type="spellEnd"/>
      <w:r w:rsidRPr="006C54AB">
        <w:rPr>
          <w:sz w:val="28"/>
          <w:szCs w:val="28"/>
        </w:rPr>
        <w:t xml:space="preserve"> опыта. Во-вторых, это средства психологической защиты личности в состояниях фрустрации.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proofErr w:type="spellStart"/>
      <w:proofErr w:type="gramStart"/>
      <w:r w:rsidRPr="006C54AB">
        <w:rPr>
          <w:sz w:val="28"/>
          <w:szCs w:val="28"/>
        </w:rPr>
        <w:lastRenderedPageBreak/>
        <w:t>Фрустрационная</w:t>
      </w:r>
      <w:proofErr w:type="spellEnd"/>
      <w:r w:rsidRPr="006C54AB">
        <w:rPr>
          <w:sz w:val="28"/>
          <w:szCs w:val="28"/>
        </w:rPr>
        <w:t xml:space="preserve"> устойчивость руководителя и его </w:t>
      </w:r>
      <w:proofErr w:type="spellStart"/>
      <w:r w:rsidRPr="006C54AB">
        <w:rPr>
          <w:sz w:val="28"/>
          <w:szCs w:val="28"/>
        </w:rPr>
        <w:t>стрессоустойчивость</w:t>
      </w:r>
      <w:proofErr w:type="spellEnd"/>
      <w:r w:rsidRPr="006C54AB">
        <w:rPr>
          <w:sz w:val="28"/>
          <w:szCs w:val="28"/>
        </w:rPr>
        <w:t xml:space="preserve"> тесно взаимосвязаны и представлены в деятельности в их интегративном проявлении.</w:t>
      </w:r>
      <w:proofErr w:type="gramEnd"/>
      <w:r w:rsidRPr="006C54AB">
        <w:rPr>
          <w:sz w:val="28"/>
          <w:szCs w:val="28"/>
        </w:rPr>
        <w:t xml:space="preserve"> В результате такого синтеза формируется качество руководителя, которое обозначается в «обыденной психологии» как «умение держать удар».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i/>
          <w:iCs/>
          <w:sz w:val="28"/>
          <w:szCs w:val="28"/>
        </w:rPr>
      </w:pPr>
      <w:r w:rsidRPr="006C54AB">
        <w:rPr>
          <w:sz w:val="28"/>
          <w:szCs w:val="28"/>
        </w:rPr>
        <w:t xml:space="preserve">Значимым для характеристики эмоционально-волевой регуляции негативных состояний в деятельности руководителя является и общее понятие </w:t>
      </w:r>
      <w:r w:rsidRPr="006C54AB">
        <w:rPr>
          <w:b/>
          <w:bCs/>
          <w:i/>
          <w:iCs/>
          <w:sz w:val="28"/>
          <w:szCs w:val="28"/>
        </w:rPr>
        <w:t xml:space="preserve">эмоциональной </w:t>
      </w:r>
      <w:proofErr w:type="spellStart"/>
      <w:r w:rsidRPr="006C54AB">
        <w:rPr>
          <w:b/>
          <w:bCs/>
          <w:i/>
          <w:iCs/>
          <w:sz w:val="28"/>
          <w:szCs w:val="28"/>
        </w:rPr>
        <w:t>резистентности</w:t>
      </w:r>
      <w:proofErr w:type="spellEnd"/>
      <w:r w:rsidRPr="006C54AB">
        <w:rPr>
          <w:sz w:val="28"/>
          <w:szCs w:val="28"/>
        </w:rPr>
        <w:t xml:space="preserve"> (устойчивости) личности. В целом это сложное психическое образование характеризует субъективную тенденцию, склонность воспринимать и оценивать ситуации как потенциально опасные и, следовательно, </w:t>
      </w:r>
      <w:proofErr w:type="spellStart"/>
      <w:r w:rsidRPr="006C54AB">
        <w:rPr>
          <w:sz w:val="28"/>
          <w:szCs w:val="28"/>
        </w:rPr>
        <w:t>эмоциогенные</w:t>
      </w:r>
      <w:proofErr w:type="spellEnd"/>
      <w:r w:rsidRPr="006C54AB">
        <w:rPr>
          <w:sz w:val="28"/>
          <w:szCs w:val="28"/>
        </w:rPr>
        <w:t xml:space="preserve">. Величиной резонанса определяется общая картина поведения личности в той или иной ситуации. Одни люди склонны преувеличивать </w:t>
      </w:r>
      <w:proofErr w:type="spellStart"/>
      <w:r w:rsidRPr="006C54AB">
        <w:rPr>
          <w:sz w:val="28"/>
          <w:szCs w:val="28"/>
        </w:rPr>
        <w:t>эмоциогенность</w:t>
      </w:r>
      <w:proofErr w:type="spellEnd"/>
      <w:r w:rsidRPr="006C54AB">
        <w:rPr>
          <w:sz w:val="28"/>
          <w:szCs w:val="28"/>
        </w:rPr>
        <w:t xml:space="preserve"> ситуаций – </w:t>
      </w:r>
      <w:proofErr w:type="spellStart"/>
      <w:r w:rsidRPr="006C54AB">
        <w:rPr>
          <w:sz w:val="28"/>
          <w:szCs w:val="28"/>
        </w:rPr>
        <w:t>гиперэмоциональная</w:t>
      </w:r>
      <w:proofErr w:type="spellEnd"/>
      <w:r w:rsidRPr="006C54AB">
        <w:rPr>
          <w:sz w:val="28"/>
          <w:szCs w:val="28"/>
        </w:rPr>
        <w:t xml:space="preserve"> оценка, другие её занижать – </w:t>
      </w:r>
      <w:proofErr w:type="spellStart"/>
      <w:r w:rsidRPr="006C54AB">
        <w:rPr>
          <w:sz w:val="28"/>
          <w:szCs w:val="28"/>
        </w:rPr>
        <w:t>гипоэмоциональная</w:t>
      </w:r>
      <w:proofErr w:type="spellEnd"/>
      <w:r w:rsidRPr="006C54AB">
        <w:rPr>
          <w:sz w:val="28"/>
          <w:szCs w:val="28"/>
        </w:rPr>
        <w:t xml:space="preserve"> оценка. Безусловно, в общем плане наиболее адекватным является некоторый средний – уравновешенный тип реагирования на ситуации – </w:t>
      </w:r>
      <w:proofErr w:type="spellStart"/>
      <w:r w:rsidRPr="006C54AB">
        <w:rPr>
          <w:i/>
          <w:iCs/>
          <w:sz w:val="28"/>
          <w:szCs w:val="28"/>
        </w:rPr>
        <w:t>адекватноэмоциональный</w:t>
      </w:r>
      <w:proofErr w:type="spellEnd"/>
      <w:r w:rsidRPr="006C54AB">
        <w:rPr>
          <w:i/>
          <w:iCs/>
          <w:sz w:val="28"/>
          <w:szCs w:val="28"/>
        </w:rPr>
        <w:t>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Высокая эмоциональная напряжённость управленческой деятельности, частые и по существу хронические стрессы в ней, неожиданно возникающие и непредсказуемо чередующиеся сложные, критические ситуации – всё это выступает мощным источником для развития ещё одной категории негативных психических состояний, объединяемых понятием </w:t>
      </w:r>
      <w:r w:rsidRPr="006C54AB">
        <w:rPr>
          <w:b/>
          <w:bCs/>
          <w:i/>
          <w:iCs/>
          <w:sz w:val="28"/>
          <w:szCs w:val="28"/>
        </w:rPr>
        <w:t>утомления</w:t>
      </w:r>
      <w:r w:rsidRPr="006C54AB">
        <w:rPr>
          <w:sz w:val="28"/>
          <w:szCs w:val="28"/>
        </w:rPr>
        <w:t>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b/>
          <w:bCs/>
          <w:sz w:val="28"/>
          <w:szCs w:val="28"/>
        </w:rPr>
      </w:pPr>
      <w:r w:rsidRPr="006C54AB">
        <w:rPr>
          <w:sz w:val="28"/>
          <w:szCs w:val="28"/>
        </w:rPr>
        <w:t xml:space="preserve">И эмоции, и волевые усилия, и состояния, обеспечивая регуляцию деятельности руководителя, в то же время проявляются вовне – в его поведении, речи, мимике и т.д. Эти проявления могут и должны контролироваться – усиливаться или подавляться. Они могут использоваться руководителем как дополнительный и достаточно мощный канал межличностного взаимодействия, как источник и средство информации (или дезинформации) других о своих мыслях, намерениях, позициях. Владение экспрессивными средствами особенно важно для руководителя. Он «всегда </w:t>
      </w:r>
      <w:r w:rsidRPr="006C54AB">
        <w:rPr>
          <w:sz w:val="28"/>
          <w:szCs w:val="28"/>
        </w:rPr>
        <w:lastRenderedPageBreak/>
        <w:t>на виду», и то, как он эмоционально реагирует, в каком состоянии находится, насколько выражены у него проявления «волевой натуры», насколько он в глазах других «владеет собой», существеннейшим образом влияет и на восприятие его подчинёнными, на его принятие или непринятие ими. Это определяет и общую эффективность его деятельности, т.е. его авторитет.</w:t>
      </w:r>
    </w:p>
    <w:p w:rsidR="00FE54A2" w:rsidRPr="006C54AB" w:rsidRDefault="00FE54A2" w:rsidP="00FE54A2">
      <w:pPr>
        <w:pStyle w:val="a6"/>
        <w:spacing w:before="0" w:beforeAutospacing="0" w:after="0" w:afterAutospacing="0" w:line="360" w:lineRule="auto"/>
        <w:ind w:right="64"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Здесь необходимо выделить три основных аспекта:</w:t>
      </w:r>
    </w:p>
    <w:p w:rsidR="00FE54A2" w:rsidRPr="006C54AB" w:rsidRDefault="00FE54A2" w:rsidP="00FE54A2">
      <w:pPr>
        <w:pStyle w:val="a6"/>
        <w:numPr>
          <w:ilvl w:val="0"/>
          <w:numId w:val="3"/>
        </w:numPr>
        <w:tabs>
          <w:tab w:val="clear" w:pos="1536"/>
          <w:tab w:val="num" w:pos="1092"/>
        </w:tabs>
        <w:spacing w:before="0" w:beforeAutospacing="0" w:after="0" w:afterAutospacing="0" w:line="360" w:lineRule="auto"/>
        <w:ind w:left="1092" w:right="64" w:hanging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Субъективный </w:t>
      </w:r>
      <w:proofErr w:type="gramStart"/>
      <w:r w:rsidRPr="006C54AB">
        <w:rPr>
          <w:sz w:val="28"/>
          <w:szCs w:val="28"/>
        </w:rPr>
        <w:t>контроль за</w:t>
      </w:r>
      <w:proofErr w:type="gramEnd"/>
      <w:r w:rsidRPr="006C54AB">
        <w:rPr>
          <w:sz w:val="28"/>
          <w:szCs w:val="28"/>
        </w:rPr>
        <w:t xml:space="preserve"> экспрессивными проявлениями своих эмоциональных и волевых состояний, за своим поведением в целом.</w:t>
      </w:r>
    </w:p>
    <w:p w:rsidR="00FE54A2" w:rsidRPr="006C54AB" w:rsidRDefault="00FE54A2" w:rsidP="00FE54A2">
      <w:pPr>
        <w:pStyle w:val="a6"/>
        <w:numPr>
          <w:ilvl w:val="0"/>
          <w:numId w:val="3"/>
        </w:numPr>
        <w:tabs>
          <w:tab w:val="clear" w:pos="1536"/>
        </w:tabs>
        <w:spacing w:before="0" w:beforeAutospacing="0" w:after="0" w:afterAutospacing="0" w:line="360" w:lineRule="auto"/>
        <w:ind w:left="1092" w:right="64" w:hanging="546"/>
        <w:jc w:val="both"/>
        <w:rPr>
          <w:sz w:val="28"/>
          <w:szCs w:val="28"/>
        </w:rPr>
      </w:pPr>
      <w:proofErr w:type="gramStart"/>
      <w:r w:rsidRPr="006C54AB">
        <w:rPr>
          <w:sz w:val="28"/>
          <w:szCs w:val="28"/>
        </w:rPr>
        <w:t>Умение владеть средствами экспрессивного воздействия на подчинённых (в частности, создавать имидж «волевого», «обаятельного», т.е. эмоционально-привлекательного, руководителя, а также твёрдого, умеющего владеть собой человека.)</w:t>
      </w:r>
      <w:proofErr w:type="gramEnd"/>
    </w:p>
    <w:p w:rsidR="00FE54A2" w:rsidRPr="006C54AB" w:rsidRDefault="00FE54A2" w:rsidP="00FE54A2">
      <w:pPr>
        <w:pStyle w:val="a6"/>
        <w:numPr>
          <w:ilvl w:val="0"/>
          <w:numId w:val="3"/>
        </w:numPr>
        <w:tabs>
          <w:tab w:val="clear" w:pos="1536"/>
        </w:tabs>
        <w:spacing w:before="0" w:beforeAutospacing="0" w:after="0" w:afterAutospacing="0" w:line="360" w:lineRule="auto"/>
        <w:ind w:left="1092" w:right="64" w:hanging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>Умение использовать экспрессивные средства как канал информации о других – подчинённых. Это своего рода диагностическое умение руководителя, когда он по внешним и чаще всего по эмоционально-экспрессивным проявлениям получает важную информацию о подчинённых и передаёт информацию им. Диагностические умения складываются из точности межличностной перцепции, экспрессивной чувствительности и психологической проницательности.</w:t>
      </w:r>
    </w:p>
    <w:p w:rsidR="00FE54A2" w:rsidRPr="006C54AB" w:rsidRDefault="00FE54A2" w:rsidP="00FE54A2">
      <w:pPr>
        <w:spacing w:line="360" w:lineRule="auto"/>
        <w:ind w:firstLine="546"/>
        <w:jc w:val="both"/>
        <w:rPr>
          <w:sz w:val="28"/>
          <w:szCs w:val="28"/>
        </w:rPr>
      </w:pPr>
      <w:r w:rsidRPr="006C54AB">
        <w:rPr>
          <w:b/>
          <w:bCs/>
          <w:i/>
          <w:iCs/>
          <w:sz w:val="28"/>
          <w:szCs w:val="28"/>
        </w:rPr>
        <w:t xml:space="preserve">Морально-этические (нравственные) качества. </w:t>
      </w:r>
      <w:r w:rsidRPr="006C54AB">
        <w:rPr>
          <w:sz w:val="28"/>
          <w:szCs w:val="28"/>
        </w:rPr>
        <w:t xml:space="preserve">Они являются залогом авторитета руководителя. Честность, порядочность, принципиальность – вот главные морально-нравственные качества, которые отмечаются в первую очередь и служат основой для любой личностной оценки. Они важнейшие, но не единственные. Согласно проведённым опросам, для коллектива значимы и такие качества как, справедливость, уважение к другим людям, умение </w:t>
      </w:r>
      <w:r w:rsidRPr="006C54AB">
        <w:rPr>
          <w:sz w:val="28"/>
          <w:szCs w:val="28"/>
        </w:rPr>
        <w:lastRenderedPageBreak/>
        <w:t xml:space="preserve">держать своё слово, обязательность, доброжелательность. Все эти качества непосредственно </w:t>
      </w:r>
      <w:proofErr w:type="spellStart"/>
      <w:r w:rsidRPr="006C54AB">
        <w:rPr>
          <w:sz w:val="28"/>
          <w:szCs w:val="28"/>
        </w:rPr>
        <w:t>коррелируют</w:t>
      </w:r>
      <w:proofErr w:type="spellEnd"/>
      <w:r w:rsidRPr="006C54AB">
        <w:rPr>
          <w:sz w:val="28"/>
          <w:szCs w:val="28"/>
        </w:rPr>
        <w:t xml:space="preserve"> с психологическим климатом в коллективе.</w:t>
      </w:r>
    </w:p>
    <w:p w:rsidR="00FE54A2" w:rsidRPr="006C54AB" w:rsidRDefault="00FE54A2" w:rsidP="00FE54A2">
      <w:pPr>
        <w:spacing w:line="360" w:lineRule="auto"/>
        <w:ind w:firstLine="546"/>
        <w:jc w:val="both"/>
        <w:rPr>
          <w:sz w:val="28"/>
          <w:szCs w:val="28"/>
        </w:rPr>
      </w:pPr>
    </w:p>
    <w:p w:rsidR="00FE54A2" w:rsidRPr="006C54AB" w:rsidRDefault="00FE54A2" w:rsidP="00FE54A2">
      <w:pPr>
        <w:spacing w:line="360" w:lineRule="auto"/>
        <w:ind w:firstLine="546"/>
        <w:jc w:val="both"/>
        <w:rPr>
          <w:sz w:val="28"/>
          <w:szCs w:val="28"/>
        </w:rPr>
      </w:pPr>
      <w:r w:rsidRPr="006C54AB">
        <w:rPr>
          <w:sz w:val="28"/>
          <w:szCs w:val="28"/>
        </w:rPr>
        <w:t xml:space="preserve">Все перечисленные личностные особенности оказывают непосредственное влияние на формирование образа руководителя у его подчинённых, на </w:t>
      </w:r>
      <w:proofErr w:type="gramStart"/>
      <w:r w:rsidRPr="006C54AB">
        <w:rPr>
          <w:sz w:val="28"/>
          <w:szCs w:val="28"/>
        </w:rPr>
        <w:t>то</w:t>
      </w:r>
      <w:proofErr w:type="gramEnd"/>
      <w:r w:rsidRPr="006C54AB">
        <w:rPr>
          <w:sz w:val="28"/>
          <w:szCs w:val="28"/>
        </w:rPr>
        <w:t xml:space="preserve"> как он будет ими воспринят.</w:t>
      </w:r>
    </w:p>
    <w:p w:rsidR="00FE54A2" w:rsidRPr="006C54AB" w:rsidRDefault="00FE54A2" w:rsidP="00FE54A2">
      <w:pPr>
        <w:spacing w:line="360" w:lineRule="auto"/>
        <w:rPr>
          <w:sz w:val="28"/>
          <w:szCs w:val="28"/>
        </w:rPr>
      </w:pPr>
    </w:p>
    <w:p w:rsidR="00D32C4B" w:rsidRDefault="00D32C4B"/>
    <w:sectPr w:rsidR="00D32C4B" w:rsidSect="00D3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8B" w:rsidRDefault="0098498B" w:rsidP="00FE54A2">
      <w:r>
        <w:separator/>
      </w:r>
    </w:p>
  </w:endnote>
  <w:endnote w:type="continuationSeparator" w:id="0">
    <w:p w:rsidR="0098498B" w:rsidRDefault="0098498B" w:rsidP="00FE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8B" w:rsidRDefault="0098498B" w:rsidP="00FE54A2">
      <w:r>
        <w:separator/>
      </w:r>
    </w:p>
  </w:footnote>
  <w:footnote w:type="continuationSeparator" w:id="0">
    <w:p w:rsidR="0098498B" w:rsidRDefault="0098498B" w:rsidP="00FE54A2">
      <w:r>
        <w:continuationSeparator/>
      </w:r>
    </w:p>
  </w:footnote>
  <w:footnote w:id="1">
    <w:p w:rsidR="00FE54A2" w:rsidRDefault="00FE54A2" w:rsidP="00FE54A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35D"/>
    <w:multiLevelType w:val="hybridMultilevel"/>
    <w:tmpl w:val="22CEA034"/>
    <w:lvl w:ilvl="0" w:tplc="896EB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408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B47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C8F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A68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EA8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346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2CF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E8F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7D42"/>
    <w:multiLevelType w:val="hybridMultilevel"/>
    <w:tmpl w:val="FAA0719E"/>
    <w:lvl w:ilvl="0" w:tplc="C1880214">
      <w:start w:val="1"/>
      <w:numFmt w:val="decimal"/>
      <w:lvlText w:val="%1."/>
      <w:lvlJc w:val="left"/>
      <w:pPr>
        <w:tabs>
          <w:tab w:val="num" w:pos="1536"/>
        </w:tabs>
        <w:ind w:left="153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">
    <w:nsid w:val="2D444A45"/>
    <w:multiLevelType w:val="hybridMultilevel"/>
    <w:tmpl w:val="FCC0F186"/>
    <w:lvl w:ilvl="0" w:tplc="57C4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AD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0F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48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7AD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0F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0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C5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4A2"/>
    <w:rsid w:val="000038D1"/>
    <w:rsid w:val="00007E33"/>
    <w:rsid w:val="000161BA"/>
    <w:rsid w:val="00016F32"/>
    <w:rsid w:val="00022E25"/>
    <w:rsid w:val="000232B7"/>
    <w:rsid w:val="00025244"/>
    <w:rsid w:val="000258CD"/>
    <w:rsid w:val="00027CA7"/>
    <w:rsid w:val="00027F4D"/>
    <w:rsid w:val="000361DE"/>
    <w:rsid w:val="00041740"/>
    <w:rsid w:val="000502E5"/>
    <w:rsid w:val="000519B6"/>
    <w:rsid w:val="00054739"/>
    <w:rsid w:val="00066535"/>
    <w:rsid w:val="00066F4E"/>
    <w:rsid w:val="00070122"/>
    <w:rsid w:val="00071A4F"/>
    <w:rsid w:val="00073916"/>
    <w:rsid w:val="00075290"/>
    <w:rsid w:val="00081967"/>
    <w:rsid w:val="00081980"/>
    <w:rsid w:val="0008572A"/>
    <w:rsid w:val="0008697A"/>
    <w:rsid w:val="000902CB"/>
    <w:rsid w:val="000904CD"/>
    <w:rsid w:val="00090B19"/>
    <w:rsid w:val="00093418"/>
    <w:rsid w:val="00093CD2"/>
    <w:rsid w:val="000950F6"/>
    <w:rsid w:val="00095D44"/>
    <w:rsid w:val="00097A6D"/>
    <w:rsid w:val="000A2A53"/>
    <w:rsid w:val="000A2CA9"/>
    <w:rsid w:val="000A3F02"/>
    <w:rsid w:val="000A6B7B"/>
    <w:rsid w:val="000A6D3E"/>
    <w:rsid w:val="000B2A86"/>
    <w:rsid w:val="000B2CAF"/>
    <w:rsid w:val="000B53D0"/>
    <w:rsid w:val="000C321C"/>
    <w:rsid w:val="000C41BD"/>
    <w:rsid w:val="000C4510"/>
    <w:rsid w:val="000C4564"/>
    <w:rsid w:val="000D15A6"/>
    <w:rsid w:val="000D1BB5"/>
    <w:rsid w:val="000D42A2"/>
    <w:rsid w:val="000D4BD6"/>
    <w:rsid w:val="000D5DFA"/>
    <w:rsid w:val="000E22E8"/>
    <w:rsid w:val="000E2958"/>
    <w:rsid w:val="000E3610"/>
    <w:rsid w:val="000E77C9"/>
    <w:rsid w:val="000E7E86"/>
    <w:rsid w:val="000F2D4A"/>
    <w:rsid w:val="000F42B1"/>
    <w:rsid w:val="000F45ED"/>
    <w:rsid w:val="00100F2A"/>
    <w:rsid w:val="00113413"/>
    <w:rsid w:val="00121A17"/>
    <w:rsid w:val="001314F6"/>
    <w:rsid w:val="0013683E"/>
    <w:rsid w:val="00143A62"/>
    <w:rsid w:val="00145C6A"/>
    <w:rsid w:val="001468FC"/>
    <w:rsid w:val="00147774"/>
    <w:rsid w:val="00147DFA"/>
    <w:rsid w:val="00150080"/>
    <w:rsid w:val="00150F5C"/>
    <w:rsid w:val="001528EF"/>
    <w:rsid w:val="00153BE0"/>
    <w:rsid w:val="00163ABC"/>
    <w:rsid w:val="001653AE"/>
    <w:rsid w:val="00173EE4"/>
    <w:rsid w:val="0017581A"/>
    <w:rsid w:val="001768D3"/>
    <w:rsid w:val="00177D2F"/>
    <w:rsid w:val="00177E1C"/>
    <w:rsid w:val="00184D71"/>
    <w:rsid w:val="00192190"/>
    <w:rsid w:val="00196A4C"/>
    <w:rsid w:val="001A64CE"/>
    <w:rsid w:val="001A7101"/>
    <w:rsid w:val="001A7754"/>
    <w:rsid w:val="001B210A"/>
    <w:rsid w:val="001B377C"/>
    <w:rsid w:val="001C099E"/>
    <w:rsid w:val="001C37A0"/>
    <w:rsid w:val="001C3C1F"/>
    <w:rsid w:val="001D01F9"/>
    <w:rsid w:val="001D28D4"/>
    <w:rsid w:val="001D440B"/>
    <w:rsid w:val="001D5DA0"/>
    <w:rsid w:val="001D7CB0"/>
    <w:rsid w:val="001E446E"/>
    <w:rsid w:val="001F2311"/>
    <w:rsid w:val="001F6D39"/>
    <w:rsid w:val="002002A8"/>
    <w:rsid w:val="002058D0"/>
    <w:rsid w:val="00211559"/>
    <w:rsid w:val="002142FB"/>
    <w:rsid w:val="00215F05"/>
    <w:rsid w:val="002173EE"/>
    <w:rsid w:val="00220B9F"/>
    <w:rsid w:val="00220BD3"/>
    <w:rsid w:val="002210DF"/>
    <w:rsid w:val="0022351A"/>
    <w:rsid w:val="002241AE"/>
    <w:rsid w:val="00225A5D"/>
    <w:rsid w:val="00230CA4"/>
    <w:rsid w:val="00235D00"/>
    <w:rsid w:val="002373C6"/>
    <w:rsid w:val="002409C0"/>
    <w:rsid w:val="0025034F"/>
    <w:rsid w:val="002508D2"/>
    <w:rsid w:val="00250FF7"/>
    <w:rsid w:val="002517C5"/>
    <w:rsid w:val="0025583D"/>
    <w:rsid w:val="002577DE"/>
    <w:rsid w:val="0026581D"/>
    <w:rsid w:val="00271B7E"/>
    <w:rsid w:val="002733E4"/>
    <w:rsid w:val="002772DE"/>
    <w:rsid w:val="00281190"/>
    <w:rsid w:val="002818C6"/>
    <w:rsid w:val="002821CD"/>
    <w:rsid w:val="00287039"/>
    <w:rsid w:val="002A29DC"/>
    <w:rsid w:val="002A39E9"/>
    <w:rsid w:val="002A5E70"/>
    <w:rsid w:val="002A76AE"/>
    <w:rsid w:val="002B1232"/>
    <w:rsid w:val="002C0731"/>
    <w:rsid w:val="002C08E2"/>
    <w:rsid w:val="002C303C"/>
    <w:rsid w:val="002C6ADE"/>
    <w:rsid w:val="002D1ECD"/>
    <w:rsid w:val="002D22B5"/>
    <w:rsid w:val="002D440A"/>
    <w:rsid w:val="002D5E07"/>
    <w:rsid w:val="002E0414"/>
    <w:rsid w:val="002E238D"/>
    <w:rsid w:val="002E4CBB"/>
    <w:rsid w:val="002F414C"/>
    <w:rsid w:val="002F4D3A"/>
    <w:rsid w:val="00300553"/>
    <w:rsid w:val="00305D86"/>
    <w:rsid w:val="0031366B"/>
    <w:rsid w:val="00314ACC"/>
    <w:rsid w:val="003156E7"/>
    <w:rsid w:val="003175FF"/>
    <w:rsid w:val="00330123"/>
    <w:rsid w:val="00334157"/>
    <w:rsid w:val="00336AE8"/>
    <w:rsid w:val="003372D7"/>
    <w:rsid w:val="00343BDF"/>
    <w:rsid w:val="00350829"/>
    <w:rsid w:val="00351B36"/>
    <w:rsid w:val="00352A64"/>
    <w:rsid w:val="00352A80"/>
    <w:rsid w:val="00355C56"/>
    <w:rsid w:val="00364593"/>
    <w:rsid w:val="0037316C"/>
    <w:rsid w:val="00373653"/>
    <w:rsid w:val="00385691"/>
    <w:rsid w:val="0038702A"/>
    <w:rsid w:val="003870E0"/>
    <w:rsid w:val="00390541"/>
    <w:rsid w:val="0039621D"/>
    <w:rsid w:val="00396446"/>
    <w:rsid w:val="003A40CB"/>
    <w:rsid w:val="003A4240"/>
    <w:rsid w:val="003B0A10"/>
    <w:rsid w:val="003B6371"/>
    <w:rsid w:val="003C1CB9"/>
    <w:rsid w:val="003C2653"/>
    <w:rsid w:val="003C3174"/>
    <w:rsid w:val="003C79C7"/>
    <w:rsid w:val="003D1B13"/>
    <w:rsid w:val="003D4D18"/>
    <w:rsid w:val="003D6552"/>
    <w:rsid w:val="003D7890"/>
    <w:rsid w:val="003E440E"/>
    <w:rsid w:val="003E46B4"/>
    <w:rsid w:val="003E4A48"/>
    <w:rsid w:val="003E5108"/>
    <w:rsid w:val="003E660A"/>
    <w:rsid w:val="003E6884"/>
    <w:rsid w:val="003F6C68"/>
    <w:rsid w:val="004135EE"/>
    <w:rsid w:val="00421472"/>
    <w:rsid w:val="004244A2"/>
    <w:rsid w:val="00424A25"/>
    <w:rsid w:val="0042501E"/>
    <w:rsid w:val="00426783"/>
    <w:rsid w:val="004274BA"/>
    <w:rsid w:val="004357CE"/>
    <w:rsid w:val="0043638E"/>
    <w:rsid w:val="00441C24"/>
    <w:rsid w:val="0045648A"/>
    <w:rsid w:val="0046654F"/>
    <w:rsid w:val="00471374"/>
    <w:rsid w:val="00473DC0"/>
    <w:rsid w:val="00475E9B"/>
    <w:rsid w:val="00476BFF"/>
    <w:rsid w:val="00483BA9"/>
    <w:rsid w:val="00496678"/>
    <w:rsid w:val="004A6B81"/>
    <w:rsid w:val="004A6CFB"/>
    <w:rsid w:val="004B58D0"/>
    <w:rsid w:val="004B5C05"/>
    <w:rsid w:val="004B63EC"/>
    <w:rsid w:val="004C1EBB"/>
    <w:rsid w:val="004C49CF"/>
    <w:rsid w:val="004C730D"/>
    <w:rsid w:val="004D3705"/>
    <w:rsid w:val="004D799C"/>
    <w:rsid w:val="004E03B0"/>
    <w:rsid w:val="004E17F5"/>
    <w:rsid w:val="004E461D"/>
    <w:rsid w:val="004E55B3"/>
    <w:rsid w:val="004F3BBE"/>
    <w:rsid w:val="004F45F2"/>
    <w:rsid w:val="005114D5"/>
    <w:rsid w:val="00512F93"/>
    <w:rsid w:val="00514D89"/>
    <w:rsid w:val="005164EE"/>
    <w:rsid w:val="00522F4D"/>
    <w:rsid w:val="00524C7E"/>
    <w:rsid w:val="00525919"/>
    <w:rsid w:val="00527447"/>
    <w:rsid w:val="00534837"/>
    <w:rsid w:val="005404F6"/>
    <w:rsid w:val="00543B2B"/>
    <w:rsid w:val="00545E16"/>
    <w:rsid w:val="00547A70"/>
    <w:rsid w:val="00550399"/>
    <w:rsid w:val="00551DB7"/>
    <w:rsid w:val="0055545A"/>
    <w:rsid w:val="005555A1"/>
    <w:rsid w:val="00556FC1"/>
    <w:rsid w:val="00575184"/>
    <w:rsid w:val="00575FE5"/>
    <w:rsid w:val="00576675"/>
    <w:rsid w:val="00580740"/>
    <w:rsid w:val="005808D9"/>
    <w:rsid w:val="0058211A"/>
    <w:rsid w:val="00591A8F"/>
    <w:rsid w:val="00595D91"/>
    <w:rsid w:val="00596068"/>
    <w:rsid w:val="005A14EC"/>
    <w:rsid w:val="005A2B95"/>
    <w:rsid w:val="005A77F0"/>
    <w:rsid w:val="005B0217"/>
    <w:rsid w:val="005B0F0B"/>
    <w:rsid w:val="005B4018"/>
    <w:rsid w:val="005B5410"/>
    <w:rsid w:val="005C0711"/>
    <w:rsid w:val="005D6CCF"/>
    <w:rsid w:val="005E0EC8"/>
    <w:rsid w:val="005E6266"/>
    <w:rsid w:val="005F0248"/>
    <w:rsid w:val="005F18BC"/>
    <w:rsid w:val="00602A5A"/>
    <w:rsid w:val="00604528"/>
    <w:rsid w:val="006063C6"/>
    <w:rsid w:val="00607AAF"/>
    <w:rsid w:val="0061207E"/>
    <w:rsid w:val="00613423"/>
    <w:rsid w:val="00622F82"/>
    <w:rsid w:val="00626D4B"/>
    <w:rsid w:val="0063093B"/>
    <w:rsid w:val="0063116E"/>
    <w:rsid w:val="00631EA0"/>
    <w:rsid w:val="00633816"/>
    <w:rsid w:val="00634DAD"/>
    <w:rsid w:val="00635CEB"/>
    <w:rsid w:val="006361C3"/>
    <w:rsid w:val="00636E69"/>
    <w:rsid w:val="00637DBA"/>
    <w:rsid w:val="00646B1E"/>
    <w:rsid w:val="00650596"/>
    <w:rsid w:val="0065593F"/>
    <w:rsid w:val="00657DA6"/>
    <w:rsid w:val="006762AC"/>
    <w:rsid w:val="00680BCD"/>
    <w:rsid w:val="00681FEC"/>
    <w:rsid w:val="00683AC2"/>
    <w:rsid w:val="00684202"/>
    <w:rsid w:val="00686A3E"/>
    <w:rsid w:val="006913A9"/>
    <w:rsid w:val="0069472B"/>
    <w:rsid w:val="006A1DED"/>
    <w:rsid w:val="006A464F"/>
    <w:rsid w:val="006A6FCB"/>
    <w:rsid w:val="006A7082"/>
    <w:rsid w:val="006B1013"/>
    <w:rsid w:val="006B15D2"/>
    <w:rsid w:val="006B1E01"/>
    <w:rsid w:val="006B2123"/>
    <w:rsid w:val="006B6623"/>
    <w:rsid w:val="006B7601"/>
    <w:rsid w:val="006C3B2A"/>
    <w:rsid w:val="006C3EE3"/>
    <w:rsid w:val="006D2547"/>
    <w:rsid w:val="006D3A22"/>
    <w:rsid w:val="006D44EE"/>
    <w:rsid w:val="006D5838"/>
    <w:rsid w:val="006D5B41"/>
    <w:rsid w:val="006E0B5E"/>
    <w:rsid w:val="006E765A"/>
    <w:rsid w:val="006F6E26"/>
    <w:rsid w:val="00705727"/>
    <w:rsid w:val="00711F92"/>
    <w:rsid w:val="00713ABF"/>
    <w:rsid w:val="00714456"/>
    <w:rsid w:val="007278C9"/>
    <w:rsid w:val="00734886"/>
    <w:rsid w:val="00734F95"/>
    <w:rsid w:val="00741536"/>
    <w:rsid w:val="0074480C"/>
    <w:rsid w:val="0074551E"/>
    <w:rsid w:val="00753085"/>
    <w:rsid w:val="007550CC"/>
    <w:rsid w:val="007550ED"/>
    <w:rsid w:val="00757DC5"/>
    <w:rsid w:val="00761537"/>
    <w:rsid w:val="007664D5"/>
    <w:rsid w:val="00767576"/>
    <w:rsid w:val="00770222"/>
    <w:rsid w:val="00770560"/>
    <w:rsid w:val="00770F64"/>
    <w:rsid w:val="0077240C"/>
    <w:rsid w:val="007767FF"/>
    <w:rsid w:val="00780C41"/>
    <w:rsid w:val="00780F7C"/>
    <w:rsid w:val="00782E64"/>
    <w:rsid w:val="00786C15"/>
    <w:rsid w:val="00795EB6"/>
    <w:rsid w:val="00796562"/>
    <w:rsid w:val="007A02ED"/>
    <w:rsid w:val="007A183E"/>
    <w:rsid w:val="007B6E9A"/>
    <w:rsid w:val="007B75F4"/>
    <w:rsid w:val="007B7B9A"/>
    <w:rsid w:val="007C0DF0"/>
    <w:rsid w:val="007C3751"/>
    <w:rsid w:val="007C6752"/>
    <w:rsid w:val="007C6FFF"/>
    <w:rsid w:val="007D18D5"/>
    <w:rsid w:val="007D29E0"/>
    <w:rsid w:val="007E10D9"/>
    <w:rsid w:val="007E2081"/>
    <w:rsid w:val="007F28C1"/>
    <w:rsid w:val="007F61C6"/>
    <w:rsid w:val="00800737"/>
    <w:rsid w:val="008022B8"/>
    <w:rsid w:val="008027E1"/>
    <w:rsid w:val="00803B9B"/>
    <w:rsid w:val="00806281"/>
    <w:rsid w:val="00807EEA"/>
    <w:rsid w:val="00815339"/>
    <w:rsid w:val="008155A1"/>
    <w:rsid w:val="00816313"/>
    <w:rsid w:val="00822324"/>
    <w:rsid w:val="00827DB6"/>
    <w:rsid w:val="00831879"/>
    <w:rsid w:val="00843936"/>
    <w:rsid w:val="0085121B"/>
    <w:rsid w:val="00852413"/>
    <w:rsid w:val="008571E8"/>
    <w:rsid w:val="00857335"/>
    <w:rsid w:val="00861FE9"/>
    <w:rsid w:val="00867ED1"/>
    <w:rsid w:val="00871CEE"/>
    <w:rsid w:val="008765BE"/>
    <w:rsid w:val="00882D97"/>
    <w:rsid w:val="0088589C"/>
    <w:rsid w:val="008914F5"/>
    <w:rsid w:val="00897401"/>
    <w:rsid w:val="008977DD"/>
    <w:rsid w:val="008A7361"/>
    <w:rsid w:val="008A7E0D"/>
    <w:rsid w:val="008C47AB"/>
    <w:rsid w:val="008C6E99"/>
    <w:rsid w:val="008D01C9"/>
    <w:rsid w:val="008D381C"/>
    <w:rsid w:val="008D496E"/>
    <w:rsid w:val="008D55CD"/>
    <w:rsid w:val="008D5DF8"/>
    <w:rsid w:val="008E07A3"/>
    <w:rsid w:val="008E5581"/>
    <w:rsid w:val="008E5913"/>
    <w:rsid w:val="008E7355"/>
    <w:rsid w:val="008F4FCD"/>
    <w:rsid w:val="008F51F6"/>
    <w:rsid w:val="00907298"/>
    <w:rsid w:val="00914252"/>
    <w:rsid w:val="00915ADC"/>
    <w:rsid w:val="00922B61"/>
    <w:rsid w:val="00926436"/>
    <w:rsid w:val="00927737"/>
    <w:rsid w:val="00933C40"/>
    <w:rsid w:val="009350D0"/>
    <w:rsid w:val="00944861"/>
    <w:rsid w:val="00945F60"/>
    <w:rsid w:val="0095089F"/>
    <w:rsid w:val="00950F7E"/>
    <w:rsid w:val="00953AB4"/>
    <w:rsid w:val="00954157"/>
    <w:rsid w:val="009635E1"/>
    <w:rsid w:val="00964416"/>
    <w:rsid w:val="00977B9D"/>
    <w:rsid w:val="00980D0D"/>
    <w:rsid w:val="00981EB5"/>
    <w:rsid w:val="009834DC"/>
    <w:rsid w:val="009838DB"/>
    <w:rsid w:val="0098498B"/>
    <w:rsid w:val="00986991"/>
    <w:rsid w:val="009914ED"/>
    <w:rsid w:val="00992A98"/>
    <w:rsid w:val="00992D69"/>
    <w:rsid w:val="009A3AD0"/>
    <w:rsid w:val="009A7ED7"/>
    <w:rsid w:val="009B4060"/>
    <w:rsid w:val="009B4209"/>
    <w:rsid w:val="009B640B"/>
    <w:rsid w:val="009B7273"/>
    <w:rsid w:val="009C1BC7"/>
    <w:rsid w:val="009C2A78"/>
    <w:rsid w:val="009C47C4"/>
    <w:rsid w:val="009D19C5"/>
    <w:rsid w:val="009D36FF"/>
    <w:rsid w:val="009D4771"/>
    <w:rsid w:val="009D5252"/>
    <w:rsid w:val="009E10D1"/>
    <w:rsid w:val="009E1300"/>
    <w:rsid w:val="009E2BCF"/>
    <w:rsid w:val="009E3336"/>
    <w:rsid w:val="009E723B"/>
    <w:rsid w:val="009F080C"/>
    <w:rsid w:val="009F51DA"/>
    <w:rsid w:val="009F66E5"/>
    <w:rsid w:val="00A01E16"/>
    <w:rsid w:val="00A13122"/>
    <w:rsid w:val="00A13D60"/>
    <w:rsid w:val="00A14E17"/>
    <w:rsid w:val="00A1564F"/>
    <w:rsid w:val="00A15A9F"/>
    <w:rsid w:val="00A173F2"/>
    <w:rsid w:val="00A177FF"/>
    <w:rsid w:val="00A22CCF"/>
    <w:rsid w:val="00A25F80"/>
    <w:rsid w:val="00A3540A"/>
    <w:rsid w:val="00A35A21"/>
    <w:rsid w:val="00A37D29"/>
    <w:rsid w:val="00A424A4"/>
    <w:rsid w:val="00A44C7C"/>
    <w:rsid w:val="00A44F4E"/>
    <w:rsid w:val="00A4506E"/>
    <w:rsid w:val="00A4642E"/>
    <w:rsid w:val="00A57088"/>
    <w:rsid w:val="00A61C47"/>
    <w:rsid w:val="00A61D2F"/>
    <w:rsid w:val="00A61DD0"/>
    <w:rsid w:val="00A70FAA"/>
    <w:rsid w:val="00A7300C"/>
    <w:rsid w:val="00A80D2B"/>
    <w:rsid w:val="00A816DC"/>
    <w:rsid w:val="00A81D6F"/>
    <w:rsid w:val="00A821EB"/>
    <w:rsid w:val="00A83D8D"/>
    <w:rsid w:val="00A84CD2"/>
    <w:rsid w:val="00A859B2"/>
    <w:rsid w:val="00A90231"/>
    <w:rsid w:val="00A91F1A"/>
    <w:rsid w:val="00A930F1"/>
    <w:rsid w:val="00A95257"/>
    <w:rsid w:val="00AA018F"/>
    <w:rsid w:val="00AB1170"/>
    <w:rsid w:val="00AB1D29"/>
    <w:rsid w:val="00AB273D"/>
    <w:rsid w:val="00AB4685"/>
    <w:rsid w:val="00AB7F4D"/>
    <w:rsid w:val="00AC01FE"/>
    <w:rsid w:val="00AC2B54"/>
    <w:rsid w:val="00AC6808"/>
    <w:rsid w:val="00AC69D1"/>
    <w:rsid w:val="00AD262B"/>
    <w:rsid w:val="00AD51D5"/>
    <w:rsid w:val="00AD5E1A"/>
    <w:rsid w:val="00AD61F1"/>
    <w:rsid w:val="00AE0536"/>
    <w:rsid w:val="00AE2BC7"/>
    <w:rsid w:val="00AF17E2"/>
    <w:rsid w:val="00AF3A46"/>
    <w:rsid w:val="00AF5B96"/>
    <w:rsid w:val="00AF652B"/>
    <w:rsid w:val="00B0248C"/>
    <w:rsid w:val="00B03567"/>
    <w:rsid w:val="00B12766"/>
    <w:rsid w:val="00B1321D"/>
    <w:rsid w:val="00B150DE"/>
    <w:rsid w:val="00B20576"/>
    <w:rsid w:val="00B34342"/>
    <w:rsid w:val="00B35F50"/>
    <w:rsid w:val="00B41DAB"/>
    <w:rsid w:val="00B43C53"/>
    <w:rsid w:val="00B45BC3"/>
    <w:rsid w:val="00B45D09"/>
    <w:rsid w:val="00B51001"/>
    <w:rsid w:val="00B547B9"/>
    <w:rsid w:val="00B55D4C"/>
    <w:rsid w:val="00B578B0"/>
    <w:rsid w:val="00B64B53"/>
    <w:rsid w:val="00B71945"/>
    <w:rsid w:val="00B73509"/>
    <w:rsid w:val="00B73586"/>
    <w:rsid w:val="00B7680C"/>
    <w:rsid w:val="00B77E67"/>
    <w:rsid w:val="00B837EC"/>
    <w:rsid w:val="00B87483"/>
    <w:rsid w:val="00B95F18"/>
    <w:rsid w:val="00BA5078"/>
    <w:rsid w:val="00BB3228"/>
    <w:rsid w:val="00BB3313"/>
    <w:rsid w:val="00BC00DF"/>
    <w:rsid w:val="00BC233E"/>
    <w:rsid w:val="00BC67A2"/>
    <w:rsid w:val="00BC7ED8"/>
    <w:rsid w:val="00BD15D4"/>
    <w:rsid w:val="00BD1C04"/>
    <w:rsid w:val="00BD4AED"/>
    <w:rsid w:val="00BD6075"/>
    <w:rsid w:val="00BE2889"/>
    <w:rsid w:val="00BE2FDD"/>
    <w:rsid w:val="00BF18FB"/>
    <w:rsid w:val="00BF2696"/>
    <w:rsid w:val="00BF39F8"/>
    <w:rsid w:val="00BF3CB6"/>
    <w:rsid w:val="00BF4D63"/>
    <w:rsid w:val="00BF6D09"/>
    <w:rsid w:val="00C10445"/>
    <w:rsid w:val="00C10939"/>
    <w:rsid w:val="00C2051B"/>
    <w:rsid w:val="00C21D50"/>
    <w:rsid w:val="00C249C9"/>
    <w:rsid w:val="00C25313"/>
    <w:rsid w:val="00C27465"/>
    <w:rsid w:val="00C33EC4"/>
    <w:rsid w:val="00C357DD"/>
    <w:rsid w:val="00C43463"/>
    <w:rsid w:val="00C44FB2"/>
    <w:rsid w:val="00C461C4"/>
    <w:rsid w:val="00C4713E"/>
    <w:rsid w:val="00C51472"/>
    <w:rsid w:val="00C65D16"/>
    <w:rsid w:val="00C7311C"/>
    <w:rsid w:val="00C80A64"/>
    <w:rsid w:val="00C822F3"/>
    <w:rsid w:val="00C83B1F"/>
    <w:rsid w:val="00C8691B"/>
    <w:rsid w:val="00CA54C4"/>
    <w:rsid w:val="00CB4912"/>
    <w:rsid w:val="00CB49BF"/>
    <w:rsid w:val="00CB5507"/>
    <w:rsid w:val="00CB5B0F"/>
    <w:rsid w:val="00CB5B40"/>
    <w:rsid w:val="00CB6F0D"/>
    <w:rsid w:val="00CC3EBF"/>
    <w:rsid w:val="00CC509F"/>
    <w:rsid w:val="00CC7B16"/>
    <w:rsid w:val="00CD497A"/>
    <w:rsid w:val="00CD6A86"/>
    <w:rsid w:val="00CE0262"/>
    <w:rsid w:val="00CE12F9"/>
    <w:rsid w:val="00CE1759"/>
    <w:rsid w:val="00CE4075"/>
    <w:rsid w:val="00CE51FF"/>
    <w:rsid w:val="00CE73B4"/>
    <w:rsid w:val="00CF3511"/>
    <w:rsid w:val="00D00A0E"/>
    <w:rsid w:val="00D01279"/>
    <w:rsid w:val="00D078CF"/>
    <w:rsid w:val="00D07C87"/>
    <w:rsid w:val="00D12F7B"/>
    <w:rsid w:val="00D227BD"/>
    <w:rsid w:val="00D22BD1"/>
    <w:rsid w:val="00D245BB"/>
    <w:rsid w:val="00D252DE"/>
    <w:rsid w:val="00D25BE3"/>
    <w:rsid w:val="00D32971"/>
    <w:rsid w:val="00D32C4B"/>
    <w:rsid w:val="00D36DEC"/>
    <w:rsid w:val="00D46234"/>
    <w:rsid w:val="00D4645A"/>
    <w:rsid w:val="00D503E1"/>
    <w:rsid w:val="00D52B1E"/>
    <w:rsid w:val="00D52DC5"/>
    <w:rsid w:val="00D55D33"/>
    <w:rsid w:val="00D5729C"/>
    <w:rsid w:val="00D606E9"/>
    <w:rsid w:val="00D61F86"/>
    <w:rsid w:val="00D63448"/>
    <w:rsid w:val="00D63F18"/>
    <w:rsid w:val="00D651DE"/>
    <w:rsid w:val="00D65BE2"/>
    <w:rsid w:val="00D748D5"/>
    <w:rsid w:val="00D74C51"/>
    <w:rsid w:val="00D827E9"/>
    <w:rsid w:val="00D85767"/>
    <w:rsid w:val="00D94192"/>
    <w:rsid w:val="00D9511D"/>
    <w:rsid w:val="00D956BD"/>
    <w:rsid w:val="00DA049F"/>
    <w:rsid w:val="00DA5C1A"/>
    <w:rsid w:val="00DA647C"/>
    <w:rsid w:val="00DB412E"/>
    <w:rsid w:val="00DB7E56"/>
    <w:rsid w:val="00DC18FB"/>
    <w:rsid w:val="00DC76A8"/>
    <w:rsid w:val="00DD10E6"/>
    <w:rsid w:val="00DD2288"/>
    <w:rsid w:val="00DD2507"/>
    <w:rsid w:val="00DD4FF4"/>
    <w:rsid w:val="00DE03FD"/>
    <w:rsid w:val="00DE0EDC"/>
    <w:rsid w:val="00DE317C"/>
    <w:rsid w:val="00DE362D"/>
    <w:rsid w:val="00DE492D"/>
    <w:rsid w:val="00DF3E0E"/>
    <w:rsid w:val="00DF4321"/>
    <w:rsid w:val="00E00A7B"/>
    <w:rsid w:val="00E057CA"/>
    <w:rsid w:val="00E05A43"/>
    <w:rsid w:val="00E061B9"/>
    <w:rsid w:val="00E06E0E"/>
    <w:rsid w:val="00E12472"/>
    <w:rsid w:val="00E14BD4"/>
    <w:rsid w:val="00E1626A"/>
    <w:rsid w:val="00E25478"/>
    <w:rsid w:val="00E272AF"/>
    <w:rsid w:val="00E27819"/>
    <w:rsid w:val="00E33026"/>
    <w:rsid w:val="00E43934"/>
    <w:rsid w:val="00E4411B"/>
    <w:rsid w:val="00E449E5"/>
    <w:rsid w:val="00E4524F"/>
    <w:rsid w:val="00E4713D"/>
    <w:rsid w:val="00E57ADD"/>
    <w:rsid w:val="00E63BD7"/>
    <w:rsid w:val="00E65CFD"/>
    <w:rsid w:val="00E65E00"/>
    <w:rsid w:val="00E66548"/>
    <w:rsid w:val="00E670C7"/>
    <w:rsid w:val="00E70351"/>
    <w:rsid w:val="00E8251E"/>
    <w:rsid w:val="00E82E6A"/>
    <w:rsid w:val="00E83D47"/>
    <w:rsid w:val="00E86E9D"/>
    <w:rsid w:val="00E87BA5"/>
    <w:rsid w:val="00E920DA"/>
    <w:rsid w:val="00EA0A48"/>
    <w:rsid w:val="00EA0F8C"/>
    <w:rsid w:val="00EA7E2D"/>
    <w:rsid w:val="00EB1E66"/>
    <w:rsid w:val="00EB7DF3"/>
    <w:rsid w:val="00EC0C68"/>
    <w:rsid w:val="00EC242C"/>
    <w:rsid w:val="00EC264D"/>
    <w:rsid w:val="00EC29EA"/>
    <w:rsid w:val="00EC4952"/>
    <w:rsid w:val="00EC65DE"/>
    <w:rsid w:val="00EC6EEF"/>
    <w:rsid w:val="00EC7643"/>
    <w:rsid w:val="00ED1BBB"/>
    <w:rsid w:val="00ED418A"/>
    <w:rsid w:val="00ED710F"/>
    <w:rsid w:val="00EE5220"/>
    <w:rsid w:val="00EE6965"/>
    <w:rsid w:val="00EE70A2"/>
    <w:rsid w:val="00EE7477"/>
    <w:rsid w:val="00EF03CE"/>
    <w:rsid w:val="00EF4E3B"/>
    <w:rsid w:val="00F02DB7"/>
    <w:rsid w:val="00F04AF8"/>
    <w:rsid w:val="00F053CB"/>
    <w:rsid w:val="00F10E00"/>
    <w:rsid w:val="00F12070"/>
    <w:rsid w:val="00F17EE1"/>
    <w:rsid w:val="00F21C82"/>
    <w:rsid w:val="00F2220A"/>
    <w:rsid w:val="00F25DAF"/>
    <w:rsid w:val="00F27FBE"/>
    <w:rsid w:val="00F322FB"/>
    <w:rsid w:val="00F32415"/>
    <w:rsid w:val="00F4559A"/>
    <w:rsid w:val="00F4641C"/>
    <w:rsid w:val="00F567AB"/>
    <w:rsid w:val="00F57F2A"/>
    <w:rsid w:val="00F61B60"/>
    <w:rsid w:val="00F6212A"/>
    <w:rsid w:val="00F65C53"/>
    <w:rsid w:val="00F66466"/>
    <w:rsid w:val="00F70705"/>
    <w:rsid w:val="00F71956"/>
    <w:rsid w:val="00F71EAE"/>
    <w:rsid w:val="00F73DC8"/>
    <w:rsid w:val="00F753C8"/>
    <w:rsid w:val="00F8018A"/>
    <w:rsid w:val="00F8457E"/>
    <w:rsid w:val="00F86AA6"/>
    <w:rsid w:val="00F87D80"/>
    <w:rsid w:val="00F9424B"/>
    <w:rsid w:val="00F94769"/>
    <w:rsid w:val="00F96182"/>
    <w:rsid w:val="00F96718"/>
    <w:rsid w:val="00FA2E0E"/>
    <w:rsid w:val="00FA41AA"/>
    <w:rsid w:val="00FA53E6"/>
    <w:rsid w:val="00FA6E35"/>
    <w:rsid w:val="00FB5E50"/>
    <w:rsid w:val="00FB60A7"/>
    <w:rsid w:val="00FC03A1"/>
    <w:rsid w:val="00FC07E8"/>
    <w:rsid w:val="00FC378C"/>
    <w:rsid w:val="00FC3E25"/>
    <w:rsid w:val="00FC5117"/>
    <w:rsid w:val="00FC5C62"/>
    <w:rsid w:val="00FD23E8"/>
    <w:rsid w:val="00FE21DE"/>
    <w:rsid w:val="00FE34D7"/>
    <w:rsid w:val="00FE54A2"/>
    <w:rsid w:val="00FE7328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54A2"/>
  </w:style>
  <w:style w:type="character" w:customStyle="1" w:styleId="a4">
    <w:name w:val="Текст сноски Знак"/>
    <w:basedOn w:val="a0"/>
    <w:link w:val="a3"/>
    <w:semiHidden/>
    <w:rsid w:val="00FE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E54A2"/>
    <w:rPr>
      <w:vertAlign w:val="superscript"/>
    </w:rPr>
  </w:style>
  <w:style w:type="paragraph" w:styleId="2">
    <w:name w:val="Body Text Indent 2"/>
    <w:basedOn w:val="a"/>
    <w:link w:val="20"/>
    <w:rsid w:val="00FE54A2"/>
    <w:pPr>
      <w:spacing w:line="360" w:lineRule="auto"/>
      <w:ind w:left="546"/>
      <w:jc w:val="both"/>
    </w:pPr>
    <w:rPr>
      <w:rFonts w:ascii="Arial" w:hAnsi="Arial" w:cs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FE54A2"/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Body Text Indent 3"/>
    <w:basedOn w:val="a"/>
    <w:link w:val="30"/>
    <w:rsid w:val="00FE54A2"/>
    <w:pPr>
      <w:spacing w:line="360" w:lineRule="auto"/>
      <w:ind w:firstLine="546"/>
      <w:jc w:val="both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FE54A2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rsid w:val="00FE54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36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6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a heading"/>
    <w:basedOn w:val="a"/>
    <w:next w:val="a"/>
    <w:uiPriority w:val="99"/>
    <w:semiHidden/>
    <w:unhideWhenUsed/>
    <w:rsid w:val="00A15A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D523-4607-417E-AD81-EBAEB129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2</cp:revision>
  <dcterms:created xsi:type="dcterms:W3CDTF">2013-06-05T06:42:00Z</dcterms:created>
  <dcterms:modified xsi:type="dcterms:W3CDTF">2013-06-05T06:42:00Z</dcterms:modified>
</cp:coreProperties>
</file>