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A82" w:rsidRDefault="00BD7EDB" w:rsidP="00C909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0A82">
        <w:rPr>
          <w:rFonts w:ascii="Times New Roman" w:hAnsi="Times New Roman" w:cs="Times New Roman"/>
          <w:b/>
          <w:sz w:val="28"/>
          <w:szCs w:val="28"/>
        </w:rPr>
        <w:t>«</w:t>
      </w:r>
      <w:r w:rsidR="00510A82" w:rsidRPr="00510A82">
        <w:rPr>
          <w:rFonts w:ascii="Times New Roman" w:hAnsi="Times New Roman" w:cs="Times New Roman"/>
          <w:b/>
          <w:sz w:val="28"/>
          <w:szCs w:val="28"/>
        </w:rPr>
        <w:t xml:space="preserve">Управление </w:t>
      </w:r>
      <w:proofErr w:type="spellStart"/>
      <w:r w:rsidR="00510A82" w:rsidRPr="00510A82">
        <w:rPr>
          <w:rFonts w:ascii="Times New Roman" w:hAnsi="Times New Roman" w:cs="Times New Roman"/>
          <w:b/>
          <w:sz w:val="28"/>
          <w:szCs w:val="28"/>
        </w:rPr>
        <w:t>здоровьесберегающей</w:t>
      </w:r>
      <w:proofErr w:type="spellEnd"/>
      <w:r w:rsidR="00510A82" w:rsidRPr="00510A82">
        <w:rPr>
          <w:rFonts w:ascii="Times New Roman" w:hAnsi="Times New Roman" w:cs="Times New Roman"/>
          <w:b/>
          <w:sz w:val="28"/>
          <w:szCs w:val="28"/>
        </w:rPr>
        <w:t xml:space="preserve"> средой ДОУ</w:t>
      </w:r>
      <w:r w:rsidR="00990395">
        <w:rPr>
          <w:rFonts w:ascii="Times New Roman" w:hAnsi="Times New Roman" w:cs="Times New Roman"/>
          <w:b/>
          <w:sz w:val="28"/>
          <w:szCs w:val="28"/>
        </w:rPr>
        <w:t xml:space="preserve"> в рамках ФГТ</w:t>
      </w:r>
      <w:r w:rsidR="00510A82">
        <w:rPr>
          <w:rFonts w:ascii="Times New Roman" w:hAnsi="Times New Roman" w:cs="Times New Roman"/>
          <w:sz w:val="28"/>
          <w:szCs w:val="28"/>
        </w:rPr>
        <w:t>»</w:t>
      </w:r>
    </w:p>
    <w:p w:rsidR="00C909CE" w:rsidRDefault="00C909CE" w:rsidP="00ED21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Федеральные государственные требования к условиям реализации ООП дошкольного образования направлены на создание развивающей образовательной среды, гарантирующей охрану и укрепление физического и психологического здоровья, комфортной для воспитанников.</w:t>
      </w:r>
    </w:p>
    <w:p w:rsidR="00C909CE" w:rsidRDefault="00C909CE" w:rsidP="00ED21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 ФГТ особую значимость приобретает внедрение наиболее эффективных технологий оздоровления детей в системе дошкольного образования.</w:t>
      </w:r>
      <w:r w:rsidR="00756ED9">
        <w:rPr>
          <w:rFonts w:ascii="Times New Roman" w:hAnsi="Times New Roman" w:cs="Times New Roman"/>
          <w:sz w:val="28"/>
          <w:szCs w:val="28"/>
        </w:rPr>
        <w:t xml:space="preserve"> В основной общеобразовательной программе дошкольного образования придается большое значение процессу формирования культуры здорового и безопасного образа жизни.</w:t>
      </w:r>
    </w:p>
    <w:p w:rsidR="009E2A55" w:rsidRDefault="009E2A55" w:rsidP="00ED21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 нашего МДОУ выполняет требования всех направлений дошкольного образования и несет ответственность за здоровье и физическое развитие воспитанников, проведение лечебно-профилактических мероприятий, соблюдение санитарно-гигиенических норм и режима, обеспечение качества питания.</w:t>
      </w:r>
    </w:p>
    <w:p w:rsidR="00227A1C" w:rsidRDefault="00714464" w:rsidP="00C909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работы  по данному направлению</w:t>
      </w:r>
      <w:r w:rsidR="00227A1C">
        <w:rPr>
          <w:rFonts w:ascii="Times New Roman" w:hAnsi="Times New Roman" w:cs="Times New Roman"/>
          <w:sz w:val="28"/>
          <w:szCs w:val="28"/>
        </w:rPr>
        <w:t xml:space="preserve"> с 2012 года </w:t>
      </w:r>
      <w:r>
        <w:rPr>
          <w:rFonts w:ascii="Times New Roman" w:hAnsi="Times New Roman" w:cs="Times New Roman"/>
          <w:sz w:val="28"/>
          <w:szCs w:val="28"/>
        </w:rPr>
        <w:t xml:space="preserve"> нами была взята за основу авторская  модель  ЗСТ оздоровления (автор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Е.А.Бабенкова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канд.пед.наук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вед.научн.сотр</w:t>
      </w:r>
      <w:proofErr w:type="gramStart"/>
      <w:r>
        <w:rPr>
          <w:rFonts w:ascii="Times New Roman" w:hAnsi="Times New Roman" w:cs="Times New Roman"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sz w:val="28"/>
          <w:szCs w:val="28"/>
        </w:rPr>
        <w:t>ГНУ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«Институт возрастной физиологии» Российской академии образования, г.Москва)</w:t>
      </w:r>
      <w:r w:rsidR="00227A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151F" w:rsidRDefault="00976158" w:rsidP="00C909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Данную </w:t>
      </w:r>
      <w:r w:rsidR="00B9151F">
        <w:rPr>
          <w:rFonts w:ascii="Times New Roman" w:hAnsi="Times New Roman" w:cs="Times New Roman"/>
          <w:sz w:val="28"/>
          <w:szCs w:val="28"/>
        </w:rPr>
        <w:t xml:space="preserve">ЗСТ можно определить как качественную характеристику  образовательной технологии, ее « сертификат безопасности для здоровья», и как совокупность </w:t>
      </w:r>
      <w:r>
        <w:rPr>
          <w:rFonts w:ascii="Times New Roman" w:hAnsi="Times New Roman" w:cs="Times New Roman"/>
          <w:sz w:val="28"/>
          <w:szCs w:val="28"/>
        </w:rPr>
        <w:t>приемов, принципов, методов, д</w:t>
      </w:r>
      <w:r w:rsidR="00B9151F">
        <w:rPr>
          <w:rFonts w:ascii="Times New Roman" w:hAnsi="Times New Roman" w:cs="Times New Roman"/>
          <w:sz w:val="28"/>
          <w:szCs w:val="28"/>
        </w:rPr>
        <w:t>ополняющих традиционные технологии обучения, воспитания и развития.</w:t>
      </w:r>
    </w:p>
    <w:p w:rsidR="00227A1C" w:rsidRDefault="00227A1C" w:rsidP="00C909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ЗСТ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формировать, сохранять, совершенствовать, укреплять здоровье детей. </w:t>
      </w:r>
      <w:r w:rsidR="007144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5E01" w:rsidRDefault="007A5E01" w:rsidP="00C909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 осуществляется по блокам.</w:t>
      </w:r>
    </w:p>
    <w:p w:rsidR="007A5E01" w:rsidRPr="00E42CA7" w:rsidRDefault="007A5E01" w:rsidP="00E42CA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proofErr w:type="gramStart"/>
      <w:r w:rsidRPr="009B5BD9">
        <w:rPr>
          <w:rFonts w:ascii="Times New Roman" w:hAnsi="Times New Roman" w:cs="Times New Roman"/>
          <w:b/>
          <w:sz w:val="32"/>
          <w:szCs w:val="32"/>
          <w:u w:val="single"/>
        </w:rPr>
        <w:t>Здоровьесберегающая</w:t>
      </w:r>
      <w:proofErr w:type="spellEnd"/>
      <w:r w:rsidRPr="009B5BD9">
        <w:rPr>
          <w:rFonts w:ascii="Times New Roman" w:hAnsi="Times New Roman" w:cs="Times New Roman"/>
          <w:b/>
          <w:sz w:val="32"/>
          <w:szCs w:val="32"/>
          <w:u w:val="single"/>
        </w:rPr>
        <w:t xml:space="preserve"> инфраструктура</w:t>
      </w:r>
      <w:r w:rsidR="003A78E0" w:rsidRPr="00E42CA7">
        <w:rPr>
          <w:rFonts w:ascii="Times New Roman" w:hAnsi="Times New Roman" w:cs="Times New Roman"/>
          <w:b/>
          <w:sz w:val="32"/>
          <w:szCs w:val="32"/>
        </w:rPr>
        <w:t xml:space="preserve"> (содержание  определяется из ФГТ </w:t>
      </w:r>
      <w:r w:rsidR="00FF6058">
        <w:rPr>
          <w:rFonts w:ascii="Times New Roman" w:hAnsi="Times New Roman" w:cs="Times New Roman"/>
          <w:b/>
          <w:sz w:val="32"/>
          <w:szCs w:val="32"/>
        </w:rPr>
        <w:t>(</w:t>
      </w:r>
      <w:r w:rsidR="003A78E0" w:rsidRPr="00E42CA7">
        <w:rPr>
          <w:rFonts w:ascii="Times New Roman" w:hAnsi="Times New Roman" w:cs="Times New Roman"/>
          <w:b/>
          <w:sz w:val="32"/>
          <w:szCs w:val="32"/>
        </w:rPr>
        <w:t xml:space="preserve">п.2) </w:t>
      </w:r>
      <w:proofErr w:type="gramEnd"/>
    </w:p>
    <w:p w:rsidR="007A5E01" w:rsidRDefault="007A5E01" w:rsidP="007A5E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78E0">
        <w:rPr>
          <w:rFonts w:ascii="Times New Roman" w:hAnsi="Times New Roman" w:cs="Times New Roman"/>
          <w:sz w:val="28"/>
          <w:szCs w:val="28"/>
        </w:rPr>
        <w:t>состояние и содержание здания детского сада и помещений в соответствии с гигиеническими нормативами;</w:t>
      </w:r>
    </w:p>
    <w:p w:rsidR="003A78E0" w:rsidRDefault="003A78E0" w:rsidP="007A5E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состояние и соблюдение требований к водоснабжению, канализации, отоплению, вентиляции, к естественному и искусственному освещению, к санитарному состоянию и содержанию помещений, в соответствии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A78E0" w:rsidRDefault="003A78E0" w:rsidP="007A5E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оснащенность спортивного зала, спортплощадок необходимым оборудованием и инвентарем;</w:t>
      </w:r>
    </w:p>
    <w:p w:rsidR="003A78E0" w:rsidRDefault="003A78E0" w:rsidP="007A5E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и оснащение медицинского кабинета;</w:t>
      </w:r>
    </w:p>
    <w:p w:rsidR="003A78E0" w:rsidRDefault="003A78E0" w:rsidP="007A5E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качественного питания;</w:t>
      </w:r>
    </w:p>
    <w:p w:rsidR="003A78E0" w:rsidRDefault="003A78E0" w:rsidP="007A5E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необходимый ( в расчете на количество детей) квалифицированный состав специалистов, обеспечивающих работу с воспитанниками  </w:t>
      </w:r>
      <w:r w:rsidR="0048160B"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аботники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психолог, учителя-логопеды </w:t>
      </w:r>
      <w:r w:rsidR="0048160B">
        <w:rPr>
          <w:rFonts w:ascii="Times New Roman" w:hAnsi="Times New Roman" w:cs="Times New Roman"/>
          <w:sz w:val="28"/>
          <w:szCs w:val="28"/>
        </w:rPr>
        <w:t>).</w:t>
      </w:r>
    </w:p>
    <w:p w:rsidR="00E42CA7" w:rsidRDefault="00E42CA7" w:rsidP="007A5E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наличие в помещениях, в которых осуществляется образовательная деятельность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оборудования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зрительные тренажеры, приборы, улучшающие качество окружающей среды, аэроклиматические установки, оборудование, позволяющие удовлетворить потребность воспитанников в движении), используемого в профилактических целях;</w:t>
      </w:r>
    </w:p>
    <w:p w:rsidR="0048160B" w:rsidRPr="009B5BD9" w:rsidRDefault="0048160B" w:rsidP="007A5E01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9B5BD9">
        <w:rPr>
          <w:rFonts w:ascii="Times New Roman" w:hAnsi="Times New Roman" w:cs="Times New Roman"/>
          <w:b/>
          <w:i/>
          <w:sz w:val="28"/>
          <w:szCs w:val="28"/>
        </w:rPr>
        <w:t>Ответственность и контроль за реализацией этого блока возлагается на администрацию ДОУ)</w:t>
      </w:r>
      <w:r w:rsidR="00E42CA7" w:rsidRPr="009B5BD9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</w:p>
    <w:p w:rsidR="00983A50" w:rsidRDefault="00983A50" w:rsidP="007A5E0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3A50" w:rsidRDefault="00983A50" w:rsidP="00983A5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BD9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Рациональная организация </w:t>
      </w:r>
      <w:proofErr w:type="spellStart"/>
      <w:r w:rsidRPr="009B5BD9">
        <w:rPr>
          <w:rFonts w:ascii="Times New Roman" w:hAnsi="Times New Roman" w:cs="Times New Roman"/>
          <w:b/>
          <w:sz w:val="28"/>
          <w:szCs w:val="28"/>
          <w:u w:val="single"/>
        </w:rPr>
        <w:t>здоровьесберегающей</w:t>
      </w:r>
      <w:proofErr w:type="spellEnd"/>
      <w:r w:rsidRPr="009B5BD9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деятельности воспитанников, направленная на снижение чрезмерного функционального напряжения и утомления, создание условий для снятия перегрузки, чередования труда и отдыха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83A50" w:rsidRDefault="00983A50" w:rsidP="00983A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соблюдение гигиенических норм и требований к организации и объему нагрузки </w:t>
      </w:r>
      <w:r w:rsidR="006B014E">
        <w:rPr>
          <w:rFonts w:ascii="Times New Roman" w:hAnsi="Times New Roman" w:cs="Times New Roman"/>
          <w:sz w:val="28"/>
          <w:szCs w:val="28"/>
        </w:rPr>
        <w:t xml:space="preserve"> в процессе организации непосредственно образовательной деятельности</w:t>
      </w:r>
      <w:proofErr w:type="gramStart"/>
      <w:r w:rsidR="006B01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87804" w:rsidRDefault="00287804" w:rsidP="00983A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 методов и методик</w:t>
      </w:r>
      <w:r w:rsidR="00227A1C">
        <w:rPr>
          <w:rFonts w:ascii="Times New Roman" w:hAnsi="Times New Roman" w:cs="Times New Roman"/>
          <w:sz w:val="28"/>
          <w:szCs w:val="28"/>
        </w:rPr>
        <w:t xml:space="preserve"> обучения, адекватных возрастным возможностям и особенностям воспитанников;</w:t>
      </w:r>
    </w:p>
    <w:p w:rsidR="00227A1C" w:rsidRDefault="00227A1C" w:rsidP="00983A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строгое соблюдение требований к использованию технических средств в обучении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компьютер, аудиовизуальные средства).</w:t>
      </w:r>
    </w:p>
    <w:p w:rsidR="00227A1C" w:rsidRDefault="00227A1C" w:rsidP="00983A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рациональная и соответствующая требованиям организация занятий физической культурой и занятий активно-двигательного характера;</w:t>
      </w:r>
    </w:p>
    <w:p w:rsidR="00227A1C" w:rsidRDefault="00227A1C" w:rsidP="00983A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индивидуализация обучения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учет индивидуальных особенностей развития);</w:t>
      </w:r>
    </w:p>
    <w:p w:rsidR="00227A1C" w:rsidRPr="009B5BD9" w:rsidRDefault="00227A1C" w:rsidP="009B5BD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9B5BD9">
        <w:rPr>
          <w:rFonts w:ascii="Times New Roman" w:hAnsi="Times New Roman" w:cs="Times New Roman"/>
          <w:b/>
          <w:i/>
          <w:sz w:val="28"/>
          <w:szCs w:val="28"/>
        </w:rPr>
        <w:t>Эффективность реализации этого блока зависит от деятельности всех сотрудников ДОУ.</w:t>
      </w:r>
    </w:p>
    <w:p w:rsidR="00227A1C" w:rsidRPr="00CE6991" w:rsidRDefault="00227A1C" w:rsidP="00A93B0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BD9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Рациональная организация физкультурно-оздоровительной работы, направленная на обеспечение двигательного режима, нормального физического развития и двигательной </w:t>
      </w:r>
      <w:r w:rsidR="00CE6991" w:rsidRPr="009B5BD9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подготовленности детей, повышение адаптивных возможностей организма, сохранение, укрепление и формирование культуры здоровья, </w:t>
      </w:r>
      <w:r w:rsidR="00CE6991" w:rsidRPr="009B5BD9">
        <w:rPr>
          <w:rFonts w:ascii="Times New Roman" w:hAnsi="Times New Roman" w:cs="Times New Roman"/>
          <w:sz w:val="28"/>
          <w:szCs w:val="28"/>
          <w:u w:val="single"/>
        </w:rPr>
        <w:t>включает</w:t>
      </w:r>
      <w:r w:rsidR="00CE6991">
        <w:rPr>
          <w:rFonts w:ascii="Times New Roman" w:hAnsi="Times New Roman" w:cs="Times New Roman"/>
          <w:sz w:val="28"/>
          <w:szCs w:val="28"/>
        </w:rPr>
        <w:t>:</w:t>
      </w:r>
    </w:p>
    <w:p w:rsidR="00CE6991" w:rsidRDefault="00CE6991" w:rsidP="00CE69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E699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 w:rsidRPr="00CE6991">
        <w:rPr>
          <w:rFonts w:ascii="Times New Roman" w:hAnsi="Times New Roman" w:cs="Times New Roman"/>
          <w:sz w:val="28"/>
          <w:szCs w:val="28"/>
        </w:rPr>
        <w:t>полноценную и эффективную работу с детьми всех групп здоровья;</w:t>
      </w:r>
    </w:p>
    <w:p w:rsidR="006B014E" w:rsidRPr="00CE6991" w:rsidRDefault="006B014E" w:rsidP="00CE69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E6991" w:rsidRDefault="00CE6991" w:rsidP="00CE69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E6991">
        <w:rPr>
          <w:rFonts w:ascii="Times New Roman" w:hAnsi="Times New Roman" w:cs="Times New Roman"/>
          <w:sz w:val="28"/>
          <w:szCs w:val="28"/>
        </w:rPr>
        <w:t xml:space="preserve">- организацию динамических перемен, физкультминуток </w:t>
      </w:r>
      <w:r w:rsidR="006B014E">
        <w:rPr>
          <w:rFonts w:ascii="Times New Roman" w:hAnsi="Times New Roman" w:cs="Times New Roman"/>
          <w:sz w:val="28"/>
          <w:szCs w:val="28"/>
        </w:rPr>
        <w:t>в процессе НОД</w:t>
      </w:r>
      <w:proofErr w:type="gramStart"/>
      <w:r w:rsidRPr="00CE699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6B014E" w:rsidRPr="00CE6991" w:rsidRDefault="006B014E" w:rsidP="00CE69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E6991" w:rsidRDefault="00CE6991" w:rsidP="00CE69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E6991">
        <w:rPr>
          <w:rFonts w:ascii="Times New Roman" w:hAnsi="Times New Roman" w:cs="Times New Roman"/>
          <w:sz w:val="28"/>
          <w:szCs w:val="28"/>
        </w:rPr>
        <w:t>- регулярное проведение оздоровительных мероприятий.</w:t>
      </w:r>
    </w:p>
    <w:p w:rsidR="00CE6991" w:rsidRPr="00CE6991" w:rsidRDefault="00CE6991" w:rsidP="00CE69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909CE" w:rsidRPr="009B5BD9" w:rsidRDefault="00CE6991" w:rsidP="009B5BD9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9B5BD9">
        <w:rPr>
          <w:rFonts w:ascii="Times New Roman" w:hAnsi="Times New Roman" w:cs="Times New Roman"/>
          <w:b/>
          <w:i/>
          <w:sz w:val="28"/>
          <w:szCs w:val="28"/>
        </w:rPr>
        <w:t>Реализация этого блока зависит от педагогов ДОУ, медицинских работников, педагога-психолога.</w:t>
      </w:r>
    </w:p>
    <w:p w:rsidR="00CE6991" w:rsidRPr="009B5BD9" w:rsidRDefault="00CE6991" w:rsidP="009B5BD9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CE6991" w:rsidRDefault="00CE6991" w:rsidP="00CE699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991" w:rsidRPr="00CE6991" w:rsidRDefault="00CE6991" w:rsidP="00A93B01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BD9">
        <w:rPr>
          <w:rFonts w:ascii="Times New Roman" w:hAnsi="Times New Roman" w:cs="Times New Roman"/>
          <w:b/>
          <w:sz w:val="28"/>
          <w:szCs w:val="28"/>
          <w:u w:val="single"/>
        </w:rPr>
        <w:t>Просветительско-воспитательная работа с детьми, направленная на формирование культуры здорового и безопасного образа жизни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включает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CE6991" w:rsidRDefault="00CE6991" w:rsidP="006B014E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дней здоровья, конкурсов, праздников и других активных мероприятий, направленных на пропаганду здорового образа жизни.</w:t>
      </w:r>
    </w:p>
    <w:p w:rsidR="00CE6991" w:rsidRDefault="00CE6991" w:rsidP="00CE6991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CE6991" w:rsidRDefault="00CE6991" w:rsidP="00A93B01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9B5BD9">
        <w:rPr>
          <w:rFonts w:ascii="Times New Roman" w:hAnsi="Times New Roman" w:cs="Times New Roman"/>
          <w:b/>
          <w:sz w:val="28"/>
          <w:szCs w:val="28"/>
          <w:u w:val="single"/>
        </w:rPr>
        <w:t>Просветительская и методическая работа с воспитателями, специалистами, направленная на повышение их квалификации и уровня знаний родителей (законных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5BD9">
        <w:rPr>
          <w:rFonts w:ascii="Times New Roman" w:hAnsi="Times New Roman" w:cs="Times New Roman"/>
          <w:b/>
          <w:sz w:val="28"/>
          <w:szCs w:val="28"/>
          <w:u w:val="single"/>
        </w:rPr>
        <w:t>представителей) по проблемам охраны и укрепления здоровья детей,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A93B01" w:rsidRDefault="00A93B01" w:rsidP="00A93B01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A93B01" w:rsidRDefault="00A93B01" w:rsidP="00A93B01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соответствующих лекций, семинаров, круглых столов;</w:t>
      </w:r>
    </w:p>
    <w:p w:rsidR="00CE6991" w:rsidRDefault="00A93B01" w:rsidP="00A93B01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приобретение для педагогов, специалистов </w:t>
      </w:r>
      <w:r w:rsidR="00ED21A7">
        <w:rPr>
          <w:rFonts w:ascii="Times New Roman" w:hAnsi="Times New Roman" w:cs="Times New Roman"/>
          <w:sz w:val="28"/>
          <w:szCs w:val="28"/>
        </w:rPr>
        <w:t xml:space="preserve"> и родителей ( законных представителей) необходимой научн</w:t>
      </w:r>
      <w:proofErr w:type="gramStart"/>
      <w:r w:rsidR="00ED21A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ED21A7">
        <w:rPr>
          <w:rFonts w:ascii="Times New Roman" w:hAnsi="Times New Roman" w:cs="Times New Roman"/>
          <w:sz w:val="28"/>
          <w:szCs w:val="28"/>
        </w:rPr>
        <w:t xml:space="preserve"> методической литературы;</w:t>
      </w:r>
    </w:p>
    <w:p w:rsidR="00ED21A7" w:rsidRDefault="00ED21A7" w:rsidP="00A93B01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привлечение педагогов и родителей к совместной работе по проведению спортивных соревнований, дней здоровья, занятий по профилактике вредных привычек и т.п.</w:t>
      </w:r>
    </w:p>
    <w:p w:rsidR="00ED21A7" w:rsidRDefault="00ED21A7" w:rsidP="00A93B01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лекции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семинары, консультации , курсы по различным вопросам роста и развития ребенка, его здоровья, факторам, положительно и отрицательно влияющим на здоровье детей;</w:t>
      </w:r>
    </w:p>
    <w:p w:rsidR="00ED21A7" w:rsidRDefault="00ED21A7" w:rsidP="00A93B01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привлечение педагогов,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аботников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психологов и родителей к совместной работе по проведению оздоровительных мероприятий и спортивных соревнований. </w:t>
      </w:r>
    </w:p>
    <w:p w:rsidR="00ED21A7" w:rsidRDefault="00ED21A7" w:rsidP="00A93B01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D21A7" w:rsidRPr="009B5BD9" w:rsidRDefault="00ED21A7" w:rsidP="00976158">
      <w:pPr>
        <w:pStyle w:val="a4"/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 w:rsidRPr="009B5BD9">
        <w:rPr>
          <w:rFonts w:ascii="Times New Roman" w:hAnsi="Times New Roman" w:cs="Times New Roman"/>
          <w:b/>
          <w:i/>
          <w:sz w:val="28"/>
          <w:szCs w:val="28"/>
        </w:rPr>
        <w:t>Реализация этого блока зависит от администрации ДОУ, воспитателей, родителей.</w:t>
      </w:r>
    </w:p>
    <w:p w:rsidR="00976158" w:rsidRDefault="00976158" w:rsidP="00ED21A7">
      <w:pPr>
        <w:pStyle w:val="a4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1A7" w:rsidRDefault="00ED21A7" w:rsidP="00ED21A7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BD9">
        <w:rPr>
          <w:rFonts w:ascii="Times New Roman" w:hAnsi="Times New Roman" w:cs="Times New Roman"/>
          <w:b/>
          <w:sz w:val="28"/>
          <w:szCs w:val="28"/>
          <w:u w:val="single"/>
        </w:rPr>
        <w:t>Организация динамического наблюдения, проведение профилактики и систематического мониторинга здоровья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76158" w:rsidRDefault="00976158" w:rsidP="00976158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Включает: </w:t>
      </w:r>
    </w:p>
    <w:p w:rsidR="00976158" w:rsidRDefault="00976158" w:rsidP="00976158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методов профилактики заболеваний, не требующих постоянного наблюдения врача;</w:t>
      </w:r>
    </w:p>
    <w:p w:rsidR="00976158" w:rsidRDefault="00976158" w:rsidP="00976158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76158" w:rsidRDefault="00976158" w:rsidP="00976158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регулярный анализ и обсуждение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педсоветах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данных о состоянии здоровья дошкольников, доступность сведений для каждого педагога;</w:t>
      </w:r>
    </w:p>
    <w:p w:rsidR="00976158" w:rsidRDefault="00976158" w:rsidP="00976158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76158" w:rsidRDefault="00976158" w:rsidP="00976158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результатов динамических наблюдений за состоянием здоровья детей и их обсуждение с педагогами, родителями, ведение Карты здоровья ребенка.</w:t>
      </w:r>
    </w:p>
    <w:p w:rsidR="00976158" w:rsidRDefault="00976158" w:rsidP="00976158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76158" w:rsidRDefault="00976158" w:rsidP="00976158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системы комплексной педагогической, психологической и социальной помощи детям.</w:t>
      </w:r>
    </w:p>
    <w:p w:rsidR="00767667" w:rsidRDefault="00767667" w:rsidP="00976158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67667" w:rsidRDefault="00767667" w:rsidP="00976158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67667" w:rsidRDefault="00767667" w:rsidP="007676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обеспечения максимального соответствия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инфракструктуры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ДОУ требованиям действующих нормативно правовых актов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 также для выбора оптимальных путей совершенствования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инфракструктуры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( 1 блок) ЗСТ в ДОУ был разработан « Паспорт здоровья ДОУ», который имеет следующее содержание :</w:t>
      </w:r>
    </w:p>
    <w:p w:rsidR="00976158" w:rsidRDefault="00976158" w:rsidP="00976158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85F6F" w:rsidRDefault="00585F6F" w:rsidP="00585F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7EDB" w:rsidRDefault="00BD7EDB" w:rsidP="00585F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7EDB" w:rsidRDefault="00BD7EDB" w:rsidP="00585F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7EDB" w:rsidRDefault="00BD7EDB" w:rsidP="00585F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7EDB" w:rsidRDefault="00BD7EDB" w:rsidP="00585F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7EDB" w:rsidRDefault="00BD7EDB" w:rsidP="00585F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5F6F" w:rsidRDefault="00585F6F" w:rsidP="00585F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5F6F" w:rsidRDefault="00585F6F" w:rsidP="00585F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5F6F" w:rsidRDefault="00585F6F" w:rsidP="00585F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5F6F" w:rsidRDefault="00585F6F" w:rsidP="00585F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2545" w:rsidRDefault="00402545" w:rsidP="00585F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2545" w:rsidRDefault="00402545" w:rsidP="00585F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5EEA" w:rsidRDefault="003D5EEA" w:rsidP="00585F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5EEA" w:rsidRDefault="003D5EEA" w:rsidP="00585F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5EEA" w:rsidRDefault="003D5EEA" w:rsidP="00585F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5F6F" w:rsidRDefault="00585F6F" w:rsidP="00585F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5F6F" w:rsidRDefault="00585F6F" w:rsidP="00585F6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85F6F">
        <w:rPr>
          <w:rFonts w:ascii="Times New Roman" w:hAnsi="Times New Roman" w:cs="Times New Roman"/>
          <w:b/>
          <w:sz w:val="40"/>
          <w:szCs w:val="40"/>
        </w:rPr>
        <w:lastRenderedPageBreak/>
        <w:t>« Паспорт здоровья МДОУ ЦРР д/с № 46»</w:t>
      </w:r>
    </w:p>
    <w:p w:rsidR="00E901FE" w:rsidRDefault="00E901FE" w:rsidP="00585F6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2012-2013г.</w:t>
      </w:r>
    </w:p>
    <w:p w:rsidR="00135541" w:rsidRDefault="00135541" w:rsidP="00585F6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Содержание:</w:t>
      </w:r>
    </w:p>
    <w:p w:rsidR="00585F6F" w:rsidRDefault="00585F6F" w:rsidP="00585F6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наименование ДОУ, его адрес.</w:t>
      </w:r>
    </w:p>
    <w:p w:rsidR="00585F6F" w:rsidRDefault="00DC19C1" w:rsidP="00585F6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Учредительная принадлежность.</w:t>
      </w:r>
    </w:p>
    <w:p w:rsidR="00DC19C1" w:rsidRDefault="00DC19C1" w:rsidP="00585F6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1488">
        <w:rPr>
          <w:rFonts w:ascii="Times New Roman" w:hAnsi="Times New Roman"/>
          <w:sz w:val="28"/>
          <w:szCs w:val="28"/>
        </w:rPr>
        <w:t xml:space="preserve">Месторасположение </w:t>
      </w:r>
      <w:r>
        <w:rPr>
          <w:rFonts w:ascii="Times New Roman" w:hAnsi="Times New Roman"/>
          <w:sz w:val="28"/>
          <w:szCs w:val="28"/>
        </w:rPr>
        <w:t xml:space="preserve">ДОУ и </w:t>
      </w:r>
      <w:r w:rsidRPr="00CF1488">
        <w:rPr>
          <w:rFonts w:ascii="Times New Roman" w:hAnsi="Times New Roman"/>
          <w:sz w:val="28"/>
          <w:szCs w:val="28"/>
        </w:rPr>
        <w:t xml:space="preserve"> его краткая характеристика</w:t>
      </w:r>
      <w:r>
        <w:rPr>
          <w:rFonts w:ascii="Times New Roman" w:hAnsi="Times New Roman"/>
          <w:sz w:val="28"/>
          <w:szCs w:val="28"/>
        </w:rPr>
        <w:t>.</w:t>
      </w:r>
    </w:p>
    <w:p w:rsidR="00DC19C1" w:rsidRDefault="00DC19C1" w:rsidP="00DC19C1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CF1488">
        <w:rPr>
          <w:rFonts w:ascii="Times New Roman" w:hAnsi="Times New Roman"/>
          <w:sz w:val="28"/>
          <w:szCs w:val="24"/>
        </w:rPr>
        <w:t xml:space="preserve">Характеристика  </w:t>
      </w:r>
      <w:r w:rsidR="00B00D2C">
        <w:rPr>
          <w:rFonts w:ascii="Times New Roman" w:hAnsi="Times New Roman"/>
          <w:sz w:val="28"/>
          <w:szCs w:val="24"/>
        </w:rPr>
        <w:t xml:space="preserve">здания и </w:t>
      </w:r>
      <w:r w:rsidRPr="00CF1488">
        <w:rPr>
          <w:rFonts w:ascii="Times New Roman" w:hAnsi="Times New Roman"/>
          <w:sz w:val="28"/>
          <w:szCs w:val="24"/>
        </w:rPr>
        <w:t>участка</w:t>
      </w:r>
      <w:r>
        <w:rPr>
          <w:rFonts w:ascii="Times New Roman" w:hAnsi="Times New Roman"/>
          <w:sz w:val="28"/>
          <w:szCs w:val="24"/>
        </w:rPr>
        <w:t xml:space="preserve"> ДОУ</w:t>
      </w:r>
      <w:proofErr w:type="gramStart"/>
      <w:r>
        <w:rPr>
          <w:rFonts w:ascii="Times New Roman" w:hAnsi="Times New Roman"/>
          <w:sz w:val="28"/>
          <w:szCs w:val="24"/>
        </w:rPr>
        <w:t xml:space="preserve"> .</w:t>
      </w:r>
      <w:proofErr w:type="gramEnd"/>
    </w:p>
    <w:p w:rsidR="00DC19C1" w:rsidRPr="00CF1488" w:rsidRDefault="00DC19C1" w:rsidP="00DC19C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     4. </w:t>
      </w:r>
      <w:r w:rsidRPr="00CF1488">
        <w:rPr>
          <w:rFonts w:ascii="Times New Roman" w:hAnsi="Times New Roman"/>
          <w:sz w:val="28"/>
          <w:szCs w:val="28"/>
        </w:rPr>
        <w:t xml:space="preserve"> Экология внутренней среды </w:t>
      </w:r>
      <w:r>
        <w:rPr>
          <w:rFonts w:ascii="Times New Roman" w:hAnsi="Times New Roman"/>
          <w:sz w:val="28"/>
          <w:szCs w:val="28"/>
        </w:rPr>
        <w:t>ДОУ</w:t>
      </w:r>
      <w:r w:rsidR="002D04CB">
        <w:rPr>
          <w:rFonts w:ascii="Times New Roman" w:hAnsi="Times New Roman"/>
          <w:sz w:val="28"/>
          <w:szCs w:val="28"/>
        </w:rPr>
        <w:t>:</w:t>
      </w:r>
    </w:p>
    <w:p w:rsidR="00DC19C1" w:rsidRPr="002A586F" w:rsidRDefault="00DC19C1" w:rsidP="00402545">
      <w:pPr>
        <w:spacing w:line="360" w:lineRule="auto"/>
        <w:ind w:left="851"/>
        <w:jc w:val="both"/>
        <w:rPr>
          <w:rFonts w:ascii="Times New Roman" w:hAnsi="Times New Roman"/>
          <w:bCs/>
          <w:sz w:val="24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sz w:val="24"/>
          <w:szCs w:val="28"/>
        </w:rPr>
        <w:t>4.</w:t>
      </w:r>
      <w:r w:rsidRPr="002A586F">
        <w:rPr>
          <w:rFonts w:ascii="Times New Roman" w:hAnsi="Times New Roman"/>
          <w:sz w:val="24"/>
          <w:szCs w:val="28"/>
        </w:rPr>
        <w:t>1</w:t>
      </w:r>
      <w:r w:rsidRPr="002A586F">
        <w:rPr>
          <w:rFonts w:ascii="Times New Roman" w:hAnsi="Times New Roman"/>
          <w:sz w:val="28"/>
        </w:rPr>
        <w:t>.</w:t>
      </w:r>
      <w:r w:rsidRPr="002A586F">
        <w:rPr>
          <w:rFonts w:ascii="Times New Roman" w:hAnsi="Times New Roman"/>
          <w:b/>
          <w:bCs/>
          <w:sz w:val="20"/>
          <w:szCs w:val="18"/>
          <w:bdr w:val="none" w:sz="0" w:space="0" w:color="auto" w:frame="1"/>
          <w:shd w:val="clear" w:color="auto" w:fill="FFFFFF"/>
        </w:rPr>
        <w:t xml:space="preserve"> </w:t>
      </w:r>
      <w:r w:rsidRPr="002A586F">
        <w:rPr>
          <w:rFonts w:ascii="Times New Roman" w:hAnsi="Times New Roman"/>
          <w:bCs/>
          <w:sz w:val="24"/>
          <w:szCs w:val="28"/>
          <w:bdr w:val="none" w:sz="0" w:space="0" w:color="auto" w:frame="1"/>
          <w:shd w:val="clear" w:color="auto" w:fill="FFFFFF"/>
        </w:rPr>
        <w:t>Характеристика  здания</w:t>
      </w:r>
      <w:r>
        <w:rPr>
          <w:rFonts w:ascii="Times New Roman" w:hAnsi="Times New Roman"/>
          <w:bCs/>
          <w:sz w:val="24"/>
          <w:szCs w:val="28"/>
          <w:bdr w:val="none" w:sz="0" w:space="0" w:color="auto" w:frame="1"/>
          <w:shd w:val="clear" w:color="auto" w:fill="FFFFFF"/>
        </w:rPr>
        <w:t xml:space="preserve"> ДОУ </w:t>
      </w:r>
      <w:r w:rsidRPr="002A586F">
        <w:rPr>
          <w:rFonts w:ascii="Times New Roman" w:hAnsi="Times New Roman"/>
          <w:bCs/>
          <w:sz w:val="24"/>
          <w:szCs w:val="28"/>
          <w:bdr w:val="none" w:sz="0" w:space="0" w:color="auto" w:frame="1"/>
          <w:shd w:val="clear" w:color="auto" w:fill="FFFFFF"/>
        </w:rPr>
        <w:t xml:space="preserve"> и внутр</w:t>
      </w:r>
      <w:r>
        <w:rPr>
          <w:rFonts w:ascii="Times New Roman" w:hAnsi="Times New Roman"/>
          <w:bCs/>
          <w:sz w:val="24"/>
          <w:szCs w:val="28"/>
          <w:bdr w:val="none" w:sz="0" w:space="0" w:color="auto" w:frame="1"/>
          <w:shd w:val="clear" w:color="auto" w:fill="FFFFFF"/>
        </w:rPr>
        <w:t xml:space="preserve">енних </w:t>
      </w:r>
      <w:r w:rsidRPr="002A586F">
        <w:rPr>
          <w:rFonts w:ascii="Times New Roman" w:hAnsi="Times New Roman"/>
          <w:bCs/>
          <w:sz w:val="24"/>
          <w:szCs w:val="28"/>
          <w:bdr w:val="none" w:sz="0" w:space="0" w:color="auto" w:frame="1"/>
          <w:shd w:val="clear" w:color="auto" w:fill="FFFFFF"/>
        </w:rPr>
        <w:t xml:space="preserve"> помещени</w:t>
      </w:r>
      <w:r>
        <w:rPr>
          <w:rFonts w:ascii="Times New Roman" w:hAnsi="Times New Roman"/>
          <w:bCs/>
          <w:sz w:val="24"/>
          <w:szCs w:val="28"/>
          <w:bdr w:val="none" w:sz="0" w:space="0" w:color="auto" w:frame="1"/>
          <w:shd w:val="clear" w:color="auto" w:fill="FFFFFF"/>
        </w:rPr>
        <w:t>й</w:t>
      </w:r>
      <w:r w:rsidRPr="002A586F">
        <w:rPr>
          <w:rFonts w:ascii="Times New Roman" w:hAnsi="Times New Roman"/>
          <w:bCs/>
          <w:sz w:val="24"/>
          <w:szCs w:val="28"/>
          <w:bdr w:val="none" w:sz="0" w:space="0" w:color="auto" w:frame="1"/>
          <w:shd w:val="clear" w:color="auto" w:fill="FFFFFF"/>
        </w:rPr>
        <w:t>.</w:t>
      </w:r>
    </w:p>
    <w:p w:rsidR="00DC19C1" w:rsidRDefault="00DC19C1" w:rsidP="00402545">
      <w:pPr>
        <w:spacing w:line="360" w:lineRule="auto"/>
        <w:ind w:left="851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Cs/>
          <w:sz w:val="24"/>
          <w:szCs w:val="28"/>
          <w:bdr w:val="none" w:sz="0" w:space="0" w:color="auto" w:frame="1"/>
          <w:shd w:val="clear" w:color="auto" w:fill="FFFFFF"/>
        </w:rPr>
        <w:t>4</w:t>
      </w:r>
      <w:r w:rsidRPr="002A586F">
        <w:rPr>
          <w:rFonts w:ascii="Times New Roman" w:hAnsi="Times New Roman"/>
          <w:bCs/>
          <w:sz w:val="24"/>
          <w:szCs w:val="28"/>
          <w:bdr w:val="none" w:sz="0" w:space="0" w:color="auto" w:frame="1"/>
          <w:shd w:val="clear" w:color="auto" w:fill="FFFFFF"/>
        </w:rPr>
        <w:t xml:space="preserve">.2. </w:t>
      </w:r>
      <w:r w:rsidRPr="002A586F">
        <w:rPr>
          <w:rFonts w:ascii="Times New Roman" w:eastAsia="Times New Roman" w:hAnsi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 xml:space="preserve">Санитарно – гигиеническая оценка </w:t>
      </w:r>
      <w:r>
        <w:rPr>
          <w:rFonts w:ascii="Times New Roman" w:eastAsia="Times New Roman" w:hAnsi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>ДОУ</w:t>
      </w:r>
      <w:r w:rsidRPr="002A586F">
        <w:rPr>
          <w:rFonts w:ascii="Times New Roman" w:eastAsia="Times New Roman" w:hAnsi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>.</w:t>
      </w:r>
    </w:p>
    <w:p w:rsidR="00DC19C1" w:rsidRDefault="00DC19C1" w:rsidP="00402545">
      <w:pPr>
        <w:spacing w:line="360" w:lineRule="auto"/>
        <w:ind w:left="851"/>
        <w:jc w:val="both"/>
        <w:rPr>
          <w:rFonts w:ascii="Times New Roman" w:hAnsi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>4</w:t>
      </w:r>
      <w:r w:rsidRPr="002A586F">
        <w:rPr>
          <w:rFonts w:ascii="Times New Roman" w:eastAsia="Times New Roman" w:hAnsi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 xml:space="preserve">.3. </w:t>
      </w:r>
      <w:r w:rsidRPr="002A586F">
        <w:rPr>
          <w:rFonts w:ascii="Times New Roman" w:hAnsi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</w:rPr>
        <w:t>Эстетическая оценка</w:t>
      </w:r>
      <w:r>
        <w:rPr>
          <w:rFonts w:ascii="Times New Roman" w:hAnsi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</w:rPr>
        <w:t xml:space="preserve"> ДОУ</w:t>
      </w:r>
      <w:r w:rsidRPr="002A586F">
        <w:rPr>
          <w:rFonts w:ascii="Times New Roman" w:hAnsi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</w:rPr>
        <w:t>.</w:t>
      </w:r>
    </w:p>
    <w:p w:rsidR="002D04CB" w:rsidRDefault="002D04CB" w:rsidP="00402545">
      <w:pPr>
        <w:spacing w:line="360" w:lineRule="auto"/>
        <w:ind w:left="851"/>
        <w:jc w:val="both"/>
        <w:rPr>
          <w:rFonts w:ascii="Times New Roman" w:hAnsi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</w:rPr>
        <w:t>4.4. Организация питания в ДОУ.</w:t>
      </w:r>
    </w:p>
    <w:p w:rsidR="002D04CB" w:rsidRDefault="002D04CB" w:rsidP="00402545">
      <w:pPr>
        <w:spacing w:line="360" w:lineRule="auto"/>
        <w:ind w:left="851"/>
        <w:jc w:val="both"/>
        <w:rPr>
          <w:rFonts w:ascii="Times New Roman" w:hAnsi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</w:rPr>
        <w:t xml:space="preserve">4.5. Оснащенность </w:t>
      </w:r>
      <w:r w:rsidR="00402545">
        <w:rPr>
          <w:rFonts w:ascii="Times New Roman" w:hAnsi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</w:rPr>
        <w:t xml:space="preserve">кабинетов, спортивного зала игровым и </w:t>
      </w:r>
      <w:r>
        <w:rPr>
          <w:rFonts w:ascii="Times New Roman" w:hAnsi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</w:rPr>
        <w:t>спортивным оборудованием.</w:t>
      </w:r>
    </w:p>
    <w:p w:rsidR="002D04CB" w:rsidRDefault="002D04CB" w:rsidP="00402545">
      <w:pPr>
        <w:spacing w:line="360" w:lineRule="auto"/>
        <w:ind w:left="851"/>
        <w:jc w:val="both"/>
        <w:rPr>
          <w:rFonts w:ascii="Times New Roman" w:hAnsi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</w:rPr>
        <w:t xml:space="preserve">4.6. Оснащенность </w:t>
      </w:r>
      <w:proofErr w:type="spellStart"/>
      <w:r>
        <w:rPr>
          <w:rFonts w:ascii="Times New Roman" w:hAnsi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</w:rPr>
        <w:t>мед</w:t>
      </w:r>
      <w:proofErr w:type="gramStart"/>
      <w:r>
        <w:rPr>
          <w:rFonts w:ascii="Times New Roman" w:hAnsi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</w:rPr>
        <w:t>.к</w:t>
      </w:r>
      <w:proofErr w:type="gramEnd"/>
      <w:r>
        <w:rPr>
          <w:rFonts w:ascii="Times New Roman" w:hAnsi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</w:rPr>
        <w:t>абинета</w:t>
      </w:r>
      <w:proofErr w:type="spellEnd"/>
      <w:r>
        <w:rPr>
          <w:rFonts w:ascii="Times New Roman" w:hAnsi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</w:rPr>
        <w:t>.</w:t>
      </w:r>
    </w:p>
    <w:p w:rsidR="002D04CB" w:rsidRDefault="002D04CB" w:rsidP="00402545">
      <w:pPr>
        <w:spacing w:line="360" w:lineRule="auto"/>
        <w:ind w:left="851"/>
        <w:jc w:val="both"/>
        <w:rPr>
          <w:rFonts w:ascii="Times New Roman" w:hAnsi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</w:rPr>
        <w:t xml:space="preserve">4.7. Оснащенность </w:t>
      </w:r>
      <w:proofErr w:type="spellStart"/>
      <w:r>
        <w:rPr>
          <w:rFonts w:ascii="Times New Roman" w:hAnsi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</w:rPr>
        <w:t>здоровьесберегающим</w:t>
      </w:r>
      <w:proofErr w:type="spellEnd"/>
      <w:r>
        <w:rPr>
          <w:rFonts w:ascii="Times New Roman" w:hAnsi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</w:rPr>
        <w:t xml:space="preserve"> оборудованием ДОУ.</w:t>
      </w:r>
    </w:p>
    <w:p w:rsidR="002D04CB" w:rsidRPr="002A586F" w:rsidRDefault="002D04CB" w:rsidP="00402545">
      <w:pPr>
        <w:spacing w:line="360" w:lineRule="auto"/>
        <w:ind w:left="851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</w:rPr>
        <w:t>4.8. Оснащенность кадрами.</w:t>
      </w:r>
    </w:p>
    <w:p w:rsidR="00DC19C1" w:rsidRPr="00E60605" w:rsidRDefault="00DC19C1" w:rsidP="00FF605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Cs/>
          <w:sz w:val="32"/>
          <w:szCs w:val="24"/>
          <w:bdr w:val="none" w:sz="0" w:space="0" w:color="auto" w:frame="1"/>
          <w:shd w:val="clear" w:color="auto" w:fill="FFFFFF"/>
        </w:rPr>
      </w:pPr>
      <w:r w:rsidRPr="00E60605">
        <w:rPr>
          <w:rFonts w:ascii="Times New Roman" w:hAnsi="Times New Roman"/>
          <w:bCs/>
          <w:sz w:val="32"/>
          <w:szCs w:val="24"/>
          <w:bdr w:val="none" w:sz="0" w:space="0" w:color="auto" w:frame="1"/>
          <w:shd w:val="clear" w:color="auto" w:fill="FFFFFF"/>
        </w:rPr>
        <w:t xml:space="preserve">Предложения по улучшению </w:t>
      </w:r>
      <w:proofErr w:type="spellStart"/>
      <w:r w:rsidRPr="00E60605">
        <w:rPr>
          <w:rFonts w:ascii="Times New Roman" w:hAnsi="Times New Roman"/>
          <w:bCs/>
          <w:sz w:val="32"/>
          <w:szCs w:val="24"/>
          <w:bdr w:val="none" w:sz="0" w:space="0" w:color="auto" w:frame="1"/>
          <w:shd w:val="clear" w:color="auto" w:fill="FFFFFF"/>
        </w:rPr>
        <w:t>здоровьесберегающей</w:t>
      </w:r>
      <w:proofErr w:type="spellEnd"/>
      <w:r w:rsidRPr="00E60605">
        <w:rPr>
          <w:rFonts w:ascii="Times New Roman" w:hAnsi="Times New Roman"/>
          <w:bCs/>
          <w:sz w:val="32"/>
          <w:szCs w:val="24"/>
          <w:bdr w:val="none" w:sz="0" w:space="0" w:color="auto" w:frame="1"/>
          <w:shd w:val="clear" w:color="auto" w:fill="FFFFFF"/>
        </w:rPr>
        <w:t xml:space="preserve"> среды ДОУ  и экономического состояния ДОУ.</w:t>
      </w:r>
      <w:r w:rsidR="00FF6058">
        <w:rPr>
          <w:rFonts w:ascii="Times New Roman" w:hAnsi="Times New Roman"/>
          <w:bCs/>
          <w:sz w:val="32"/>
          <w:szCs w:val="24"/>
          <w:bdr w:val="none" w:sz="0" w:space="0" w:color="auto" w:frame="1"/>
          <w:shd w:val="clear" w:color="auto" w:fill="FFFFFF"/>
        </w:rPr>
        <w:t xml:space="preserve"> </w:t>
      </w:r>
      <w:r w:rsidRPr="00E60605">
        <w:rPr>
          <w:rFonts w:ascii="Times New Roman" w:hAnsi="Times New Roman"/>
          <w:bCs/>
          <w:sz w:val="32"/>
          <w:szCs w:val="24"/>
          <w:bdr w:val="none" w:sz="0" w:space="0" w:color="auto" w:frame="1"/>
          <w:shd w:val="clear" w:color="auto" w:fill="FFFFFF"/>
        </w:rPr>
        <w:t xml:space="preserve">( План мероприятий по приведению ДОУ в соответствии с ФГТ) на 2012-2013 </w:t>
      </w:r>
      <w:proofErr w:type="spellStart"/>
      <w:r w:rsidRPr="00E60605">
        <w:rPr>
          <w:rFonts w:ascii="Times New Roman" w:hAnsi="Times New Roman"/>
          <w:bCs/>
          <w:sz w:val="32"/>
          <w:szCs w:val="24"/>
          <w:bdr w:val="none" w:sz="0" w:space="0" w:color="auto" w:frame="1"/>
          <w:shd w:val="clear" w:color="auto" w:fill="FFFFFF"/>
        </w:rPr>
        <w:t>уч</w:t>
      </w:r>
      <w:proofErr w:type="gramStart"/>
      <w:r w:rsidRPr="00E60605">
        <w:rPr>
          <w:rFonts w:ascii="Times New Roman" w:hAnsi="Times New Roman"/>
          <w:bCs/>
          <w:sz w:val="32"/>
          <w:szCs w:val="24"/>
          <w:bdr w:val="none" w:sz="0" w:space="0" w:color="auto" w:frame="1"/>
          <w:shd w:val="clear" w:color="auto" w:fill="FFFFFF"/>
        </w:rPr>
        <w:t>.г</w:t>
      </w:r>
      <w:proofErr w:type="gramEnd"/>
      <w:r w:rsidRPr="00E60605">
        <w:rPr>
          <w:rFonts w:ascii="Times New Roman" w:hAnsi="Times New Roman"/>
          <w:bCs/>
          <w:sz w:val="32"/>
          <w:szCs w:val="24"/>
          <w:bdr w:val="none" w:sz="0" w:space="0" w:color="auto" w:frame="1"/>
          <w:shd w:val="clear" w:color="auto" w:fill="FFFFFF"/>
        </w:rPr>
        <w:t>од</w:t>
      </w:r>
      <w:proofErr w:type="spellEnd"/>
      <w:r w:rsidRPr="00E60605">
        <w:rPr>
          <w:rFonts w:ascii="Times New Roman" w:hAnsi="Times New Roman"/>
          <w:bCs/>
          <w:sz w:val="32"/>
          <w:szCs w:val="24"/>
          <w:bdr w:val="none" w:sz="0" w:space="0" w:color="auto" w:frame="1"/>
          <w:shd w:val="clear" w:color="auto" w:fill="FFFFFF"/>
        </w:rPr>
        <w:t>.</w:t>
      </w:r>
    </w:p>
    <w:p w:rsidR="00E60605" w:rsidRDefault="00E60605" w:rsidP="00E60605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/>
          <w:bCs/>
          <w:sz w:val="32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bCs/>
          <w:sz w:val="32"/>
          <w:szCs w:val="24"/>
          <w:bdr w:val="none" w:sz="0" w:space="0" w:color="auto" w:frame="1"/>
          <w:shd w:val="clear" w:color="auto" w:fill="FFFFFF"/>
        </w:rPr>
        <w:t>Лист корректировки.</w:t>
      </w:r>
    </w:p>
    <w:p w:rsidR="00E60605" w:rsidRDefault="00E60605" w:rsidP="00E60605">
      <w:pPr>
        <w:spacing w:after="0" w:line="360" w:lineRule="auto"/>
        <w:rPr>
          <w:rFonts w:ascii="Times New Roman" w:hAnsi="Times New Roman"/>
          <w:bCs/>
          <w:sz w:val="32"/>
          <w:szCs w:val="24"/>
          <w:bdr w:val="none" w:sz="0" w:space="0" w:color="auto" w:frame="1"/>
          <w:shd w:val="clear" w:color="auto" w:fill="FFFFFF"/>
        </w:rPr>
      </w:pPr>
    </w:p>
    <w:p w:rsidR="00E60605" w:rsidRDefault="00E60605" w:rsidP="00E60605">
      <w:pPr>
        <w:spacing w:after="0" w:line="360" w:lineRule="auto"/>
        <w:rPr>
          <w:rFonts w:ascii="Times New Roman" w:hAnsi="Times New Roman"/>
          <w:bCs/>
          <w:sz w:val="32"/>
          <w:szCs w:val="24"/>
          <w:bdr w:val="none" w:sz="0" w:space="0" w:color="auto" w:frame="1"/>
          <w:shd w:val="clear" w:color="auto" w:fill="FFFFFF"/>
        </w:rPr>
      </w:pPr>
    </w:p>
    <w:p w:rsidR="00E60605" w:rsidRDefault="00E60605" w:rsidP="00E60605">
      <w:pPr>
        <w:spacing w:after="0" w:line="360" w:lineRule="auto"/>
        <w:rPr>
          <w:rFonts w:ascii="Times New Roman" w:hAnsi="Times New Roman"/>
          <w:bCs/>
          <w:sz w:val="32"/>
          <w:szCs w:val="24"/>
          <w:bdr w:val="none" w:sz="0" w:space="0" w:color="auto" w:frame="1"/>
          <w:shd w:val="clear" w:color="auto" w:fill="FFFFFF"/>
        </w:rPr>
      </w:pPr>
    </w:p>
    <w:p w:rsidR="002D04CB" w:rsidRPr="002D04CB" w:rsidRDefault="002D04CB" w:rsidP="002D04CB">
      <w:pPr>
        <w:pStyle w:val="a3"/>
        <w:numPr>
          <w:ilvl w:val="0"/>
          <w:numId w:val="16"/>
        </w:numPr>
        <w:spacing w:line="36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2D04CB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Полное наименование ДОУ, его адрес</w:t>
      </w:r>
    </w:p>
    <w:p w:rsidR="00E60605" w:rsidRDefault="00E60605" w:rsidP="002D04C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60605">
        <w:rPr>
          <w:rFonts w:ascii="Times New Roman" w:hAnsi="Times New Roman"/>
          <w:sz w:val="28"/>
          <w:szCs w:val="28"/>
        </w:rPr>
        <w:t>Муниципальное дошкольное образовательное учреждение Центр развития ребенка – детский сад № 46 п</w:t>
      </w:r>
      <w:proofErr w:type="gramStart"/>
      <w:r w:rsidRPr="00E60605">
        <w:rPr>
          <w:rFonts w:ascii="Times New Roman" w:hAnsi="Times New Roman"/>
          <w:sz w:val="28"/>
          <w:szCs w:val="28"/>
        </w:rPr>
        <w:t>.М</w:t>
      </w:r>
      <w:proofErr w:type="gramEnd"/>
      <w:r w:rsidRPr="00E60605">
        <w:rPr>
          <w:rFonts w:ascii="Times New Roman" w:hAnsi="Times New Roman"/>
          <w:sz w:val="28"/>
          <w:szCs w:val="28"/>
        </w:rPr>
        <w:t xml:space="preserve">олочный  расположено по адресу: 184365, РФ, Мурманская область, Кольский район,  </w:t>
      </w:r>
      <w:proofErr w:type="spellStart"/>
      <w:r w:rsidRPr="00E60605">
        <w:rPr>
          <w:rFonts w:ascii="Times New Roman" w:hAnsi="Times New Roman"/>
          <w:sz w:val="28"/>
          <w:szCs w:val="28"/>
        </w:rPr>
        <w:t>п.</w:t>
      </w:r>
      <w:r>
        <w:rPr>
          <w:rFonts w:ascii="Times New Roman" w:hAnsi="Times New Roman"/>
          <w:sz w:val="28"/>
          <w:szCs w:val="28"/>
        </w:rPr>
        <w:t>г.т.</w:t>
      </w:r>
      <w:r w:rsidRPr="00E60605">
        <w:rPr>
          <w:rFonts w:ascii="Times New Roman" w:hAnsi="Times New Roman"/>
          <w:sz w:val="28"/>
          <w:szCs w:val="28"/>
        </w:rPr>
        <w:t>Молочный</w:t>
      </w:r>
      <w:proofErr w:type="spellEnd"/>
      <w:r w:rsidRPr="00E60605">
        <w:rPr>
          <w:rFonts w:ascii="Times New Roman" w:hAnsi="Times New Roman"/>
          <w:sz w:val="28"/>
          <w:szCs w:val="28"/>
        </w:rPr>
        <w:t xml:space="preserve"> , </w:t>
      </w:r>
      <w:proofErr w:type="spellStart"/>
      <w:r w:rsidRPr="00E60605">
        <w:rPr>
          <w:rFonts w:ascii="Times New Roman" w:hAnsi="Times New Roman"/>
          <w:sz w:val="28"/>
          <w:szCs w:val="28"/>
        </w:rPr>
        <w:t>ул.Молодежная</w:t>
      </w:r>
      <w:proofErr w:type="spellEnd"/>
      <w:r w:rsidRPr="00E60605">
        <w:rPr>
          <w:rFonts w:ascii="Times New Roman" w:hAnsi="Times New Roman"/>
          <w:sz w:val="28"/>
          <w:szCs w:val="28"/>
        </w:rPr>
        <w:t xml:space="preserve"> , д.11.</w:t>
      </w:r>
    </w:p>
    <w:p w:rsidR="002D04CB" w:rsidRPr="002D04CB" w:rsidRDefault="002D04CB" w:rsidP="002D04CB">
      <w:pPr>
        <w:pStyle w:val="a3"/>
        <w:numPr>
          <w:ilvl w:val="0"/>
          <w:numId w:val="16"/>
        </w:numPr>
        <w:spacing w:line="36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2D04CB">
        <w:rPr>
          <w:rFonts w:ascii="Times New Roman" w:hAnsi="Times New Roman" w:cs="Times New Roman"/>
          <w:b/>
          <w:i/>
          <w:sz w:val="28"/>
          <w:szCs w:val="28"/>
          <w:u w:val="single"/>
        </w:rPr>
        <w:t>Учредительная принадлежность</w:t>
      </w:r>
    </w:p>
    <w:p w:rsidR="00D11D9B" w:rsidRDefault="00E60605" w:rsidP="002D04C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Учредителем ДОУ является муниципальное </w:t>
      </w:r>
      <w:r w:rsidR="004B56AC">
        <w:rPr>
          <w:rFonts w:ascii="Times New Roman" w:hAnsi="Times New Roman"/>
          <w:sz w:val="28"/>
          <w:szCs w:val="28"/>
        </w:rPr>
        <w:t xml:space="preserve"> образование Кольский район. Функции и полномочия Учредителя осуществляет</w:t>
      </w:r>
      <w:r>
        <w:rPr>
          <w:rFonts w:ascii="Times New Roman" w:hAnsi="Times New Roman"/>
          <w:sz w:val="28"/>
          <w:szCs w:val="28"/>
        </w:rPr>
        <w:t xml:space="preserve"> администрация Кольского района </w:t>
      </w:r>
      <w:r w:rsidR="00D11D9B">
        <w:rPr>
          <w:rFonts w:ascii="Times New Roman" w:hAnsi="Times New Roman"/>
          <w:sz w:val="28"/>
          <w:szCs w:val="28"/>
        </w:rPr>
        <w:t>.</w:t>
      </w:r>
    </w:p>
    <w:p w:rsidR="00E60605" w:rsidRPr="00E901FE" w:rsidRDefault="00D11D9B" w:rsidP="00E901FE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E901FE">
        <w:rPr>
          <w:rFonts w:ascii="Times New Roman" w:hAnsi="Times New Roman"/>
          <w:b/>
          <w:i/>
          <w:sz w:val="28"/>
          <w:szCs w:val="28"/>
          <w:u w:val="single"/>
        </w:rPr>
        <w:t>3</w:t>
      </w:r>
      <w:r w:rsidR="00E60605" w:rsidRPr="00E901FE">
        <w:rPr>
          <w:rFonts w:ascii="Times New Roman" w:hAnsi="Times New Roman"/>
          <w:b/>
          <w:i/>
          <w:sz w:val="28"/>
          <w:szCs w:val="28"/>
          <w:u w:val="single"/>
        </w:rPr>
        <w:t xml:space="preserve">.Месторасположение </w:t>
      </w:r>
      <w:r w:rsidRPr="00E901FE">
        <w:rPr>
          <w:rFonts w:ascii="Times New Roman" w:hAnsi="Times New Roman"/>
          <w:b/>
          <w:i/>
          <w:sz w:val="28"/>
          <w:szCs w:val="28"/>
          <w:u w:val="single"/>
        </w:rPr>
        <w:t>ДОУ</w:t>
      </w:r>
      <w:r w:rsidR="00E60605" w:rsidRPr="00E901FE">
        <w:rPr>
          <w:rFonts w:ascii="Times New Roman" w:hAnsi="Times New Roman"/>
          <w:b/>
          <w:i/>
          <w:sz w:val="28"/>
          <w:szCs w:val="28"/>
          <w:u w:val="single"/>
        </w:rPr>
        <w:t xml:space="preserve"> и его краткая характеристика:</w:t>
      </w:r>
    </w:p>
    <w:p w:rsidR="00E60605" w:rsidRPr="00B00D2C" w:rsidRDefault="00E60605" w:rsidP="00E60605">
      <w:pPr>
        <w:pStyle w:val="a5"/>
        <w:numPr>
          <w:ilvl w:val="0"/>
          <w:numId w:val="4"/>
        </w:numPr>
        <w:shd w:val="clear" w:color="auto" w:fill="FFFFFF"/>
        <w:spacing w:line="360" w:lineRule="auto"/>
        <w:ind w:right="1795"/>
        <w:rPr>
          <w:sz w:val="28"/>
          <w:szCs w:val="28"/>
        </w:rPr>
      </w:pPr>
      <w:r w:rsidRPr="00B00D2C">
        <w:rPr>
          <w:rStyle w:val="a6"/>
          <w:rFonts w:eastAsia="Constantia"/>
          <w:sz w:val="28"/>
          <w:szCs w:val="28"/>
        </w:rPr>
        <w:t xml:space="preserve">Год постройки </w:t>
      </w:r>
      <w:r w:rsidR="00D11D9B" w:rsidRPr="00B00D2C">
        <w:rPr>
          <w:rStyle w:val="a6"/>
          <w:rFonts w:eastAsia="Constantia"/>
          <w:sz w:val="28"/>
          <w:szCs w:val="28"/>
        </w:rPr>
        <w:t>ДОУ</w:t>
      </w:r>
      <w:r w:rsidRPr="00B00D2C">
        <w:rPr>
          <w:rStyle w:val="apple-converted-space"/>
          <w:sz w:val="28"/>
          <w:szCs w:val="28"/>
        </w:rPr>
        <w:t> </w:t>
      </w:r>
      <w:r w:rsidRPr="00B00D2C">
        <w:rPr>
          <w:sz w:val="28"/>
          <w:szCs w:val="28"/>
        </w:rPr>
        <w:t>- 198</w:t>
      </w:r>
      <w:r w:rsidR="00D11D9B" w:rsidRPr="00B00D2C">
        <w:rPr>
          <w:sz w:val="28"/>
          <w:szCs w:val="28"/>
        </w:rPr>
        <w:t>2</w:t>
      </w:r>
      <w:r w:rsidRPr="00B00D2C">
        <w:rPr>
          <w:sz w:val="28"/>
          <w:szCs w:val="28"/>
        </w:rPr>
        <w:t xml:space="preserve"> год</w:t>
      </w:r>
    </w:p>
    <w:p w:rsidR="00E60605" w:rsidRPr="00B00D2C" w:rsidRDefault="00E60605" w:rsidP="00E60605">
      <w:pPr>
        <w:pStyle w:val="a5"/>
        <w:numPr>
          <w:ilvl w:val="0"/>
          <w:numId w:val="4"/>
        </w:numPr>
        <w:shd w:val="clear" w:color="auto" w:fill="FFFFFF"/>
        <w:spacing w:line="360" w:lineRule="auto"/>
        <w:ind w:right="-24"/>
        <w:rPr>
          <w:sz w:val="28"/>
          <w:szCs w:val="28"/>
        </w:rPr>
      </w:pPr>
      <w:r w:rsidRPr="00B00D2C">
        <w:rPr>
          <w:rStyle w:val="a6"/>
          <w:rFonts w:eastAsia="Constantia"/>
          <w:sz w:val="28"/>
          <w:szCs w:val="28"/>
        </w:rPr>
        <w:t>Простое назначение объекта недвижимости </w:t>
      </w:r>
      <w:r w:rsidRPr="00B00D2C">
        <w:rPr>
          <w:rStyle w:val="apple-converted-space"/>
          <w:sz w:val="28"/>
          <w:szCs w:val="28"/>
        </w:rPr>
        <w:t> </w:t>
      </w:r>
      <w:r w:rsidRPr="00B00D2C">
        <w:rPr>
          <w:sz w:val="28"/>
          <w:szCs w:val="28"/>
        </w:rPr>
        <w:t>- нежилое</w:t>
      </w:r>
    </w:p>
    <w:p w:rsidR="00E60605" w:rsidRPr="00B00D2C" w:rsidRDefault="00E60605" w:rsidP="00D11D9B">
      <w:pPr>
        <w:pStyle w:val="a5"/>
        <w:numPr>
          <w:ilvl w:val="0"/>
          <w:numId w:val="4"/>
        </w:numPr>
        <w:shd w:val="clear" w:color="auto" w:fill="FFFFFF"/>
        <w:spacing w:line="360" w:lineRule="auto"/>
        <w:ind w:left="426" w:right="-24" w:firstLine="0"/>
        <w:jc w:val="both"/>
        <w:rPr>
          <w:sz w:val="28"/>
          <w:szCs w:val="28"/>
        </w:rPr>
      </w:pPr>
      <w:r w:rsidRPr="00B00D2C">
        <w:rPr>
          <w:rStyle w:val="a6"/>
          <w:rFonts w:eastAsia="Constantia"/>
          <w:sz w:val="28"/>
          <w:szCs w:val="28"/>
        </w:rPr>
        <w:t>Тип застройки</w:t>
      </w:r>
      <w:r w:rsidRPr="00B00D2C">
        <w:rPr>
          <w:rStyle w:val="apple-converted-space"/>
          <w:sz w:val="28"/>
          <w:szCs w:val="28"/>
        </w:rPr>
        <w:t> </w:t>
      </w:r>
      <w:r w:rsidRPr="00B00D2C">
        <w:rPr>
          <w:sz w:val="28"/>
          <w:szCs w:val="28"/>
        </w:rPr>
        <w:t xml:space="preserve">- </w:t>
      </w:r>
      <w:r w:rsidR="00D11D9B" w:rsidRPr="00B00D2C">
        <w:rPr>
          <w:sz w:val="28"/>
          <w:szCs w:val="28"/>
        </w:rPr>
        <w:t>двух</w:t>
      </w:r>
      <w:r w:rsidRPr="00B00D2C">
        <w:rPr>
          <w:sz w:val="28"/>
          <w:szCs w:val="28"/>
        </w:rPr>
        <w:t>этажное железобетонное здание с  подвалом (</w:t>
      </w:r>
      <w:r w:rsidR="00D11D9B" w:rsidRPr="00B00D2C">
        <w:rPr>
          <w:sz w:val="28"/>
          <w:szCs w:val="28"/>
        </w:rPr>
        <w:t>2796,3</w:t>
      </w:r>
      <w:r w:rsidRPr="00B00D2C">
        <w:rPr>
          <w:sz w:val="28"/>
          <w:szCs w:val="28"/>
        </w:rPr>
        <w:t xml:space="preserve"> кв.м). Микрорайон, где находится </w:t>
      </w:r>
      <w:r w:rsidR="00D11D9B" w:rsidRPr="00B00D2C">
        <w:rPr>
          <w:sz w:val="28"/>
          <w:szCs w:val="28"/>
        </w:rPr>
        <w:t>ДОУ</w:t>
      </w:r>
      <w:r w:rsidRPr="00B00D2C">
        <w:rPr>
          <w:sz w:val="28"/>
          <w:szCs w:val="28"/>
        </w:rPr>
        <w:t xml:space="preserve">, характеризуется как </w:t>
      </w:r>
      <w:r w:rsidR="00D11D9B" w:rsidRPr="00B00D2C">
        <w:rPr>
          <w:sz w:val="28"/>
          <w:szCs w:val="28"/>
        </w:rPr>
        <w:t>зона жилой застройки</w:t>
      </w:r>
      <w:r w:rsidRPr="00B00D2C">
        <w:rPr>
          <w:sz w:val="28"/>
          <w:szCs w:val="28"/>
        </w:rPr>
        <w:t>. Рельеф местности спокойный. По природным условиям простой, т.е. в его пределах нет  активно действующих физико-геологических процессов,  угрожающих общей устойчи</w:t>
      </w:r>
      <w:r w:rsidRPr="00B00D2C">
        <w:rPr>
          <w:sz w:val="28"/>
          <w:szCs w:val="28"/>
        </w:rPr>
        <w:softHyphen/>
        <w:t xml:space="preserve">вости. Климат близкий к </w:t>
      </w:r>
      <w:proofErr w:type="gramStart"/>
      <w:r w:rsidRPr="00B00D2C">
        <w:rPr>
          <w:sz w:val="28"/>
          <w:szCs w:val="28"/>
        </w:rPr>
        <w:t>умеренному</w:t>
      </w:r>
      <w:proofErr w:type="gramEnd"/>
      <w:r w:rsidRPr="00B00D2C">
        <w:rPr>
          <w:sz w:val="28"/>
          <w:szCs w:val="28"/>
        </w:rPr>
        <w:t>, субполярный.</w:t>
      </w:r>
    </w:p>
    <w:p w:rsidR="00E60605" w:rsidRPr="00B00D2C" w:rsidRDefault="00D11D9B" w:rsidP="00E60605">
      <w:pPr>
        <w:spacing w:line="360" w:lineRule="auto"/>
        <w:rPr>
          <w:rFonts w:ascii="Times New Roman" w:hAnsi="Times New Roman"/>
          <w:sz w:val="28"/>
          <w:szCs w:val="28"/>
        </w:rPr>
      </w:pPr>
      <w:r w:rsidRPr="00B00D2C">
        <w:rPr>
          <w:rFonts w:ascii="Times New Roman" w:hAnsi="Times New Roman"/>
          <w:sz w:val="28"/>
          <w:szCs w:val="28"/>
          <w:u w:val="single"/>
        </w:rPr>
        <w:t xml:space="preserve">       </w:t>
      </w:r>
      <w:r w:rsidR="00E60605" w:rsidRPr="00B00D2C">
        <w:rPr>
          <w:rFonts w:ascii="Times New Roman" w:hAnsi="Times New Roman"/>
          <w:sz w:val="28"/>
          <w:szCs w:val="28"/>
          <w:u w:val="single"/>
        </w:rPr>
        <w:t>Характеристика  участка</w:t>
      </w:r>
      <w:r w:rsidRPr="00B00D2C">
        <w:rPr>
          <w:rFonts w:ascii="Times New Roman" w:hAnsi="Times New Roman"/>
          <w:sz w:val="28"/>
          <w:szCs w:val="28"/>
          <w:u w:val="single"/>
        </w:rPr>
        <w:t xml:space="preserve"> ДОУ</w:t>
      </w:r>
      <w:r w:rsidR="00E60605" w:rsidRPr="00B00D2C">
        <w:rPr>
          <w:rFonts w:ascii="Times New Roman" w:hAnsi="Times New Roman"/>
          <w:sz w:val="28"/>
          <w:szCs w:val="28"/>
          <w:u w:val="single"/>
        </w:rPr>
        <w:t>:</w:t>
      </w:r>
    </w:p>
    <w:p w:rsidR="00E60605" w:rsidRPr="00B00D2C" w:rsidRDefault="00E60605" w:rsidP="00E6060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right="215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0D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Общая площадь - </w:t>
      </w:r>
      <w:r w:rsidR="00D11D9B" w:rsidRPr="00B00D2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10000</w:t>
      </w:r>
      <w:r w:rsidRPr="00B00D2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м </w:t>
      </w:r>
      <w:r w:rsidRPr="00B00D2C">
        <w:rPr>
          <w:rFonts w:ascii="Times New Roman" w:eastAsia="Times New Roman" w:hAnsi="Times New Roman"/>
          <w:b/>
          <w:bCs/>
          <w:color w:val="000000"/>
          <w:sz w:val="28"/>
          <w:szCs w:val="28"/>
          <w:vertAlign w:val="superscript"/>
          <w:lang w:eastAsia="ru-RU"/>
        </w:rPr>
        <w:t>2</w:t>
      </w:r>
    </w:p>
    <w:p w:rsidR="00E60605" w:rsidRPr="00B00D2C" w:rsidRDefault="00E60605" w:rsidP="00E6060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right="215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0D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Площадь здания – </w:t>
      </w:r>
      <w:r w:rsidR="00D11D9B" w:rsidRPr="00B00D2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2796,3</w:t>
      </w:r>
      <w:r w:rsidRPr="00B00D2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 </w:t>
      </w:r>
      <w:r w:rsidRPr="00B00D2C">
        <w:rPr>
          <w:rFonts w:ascii="Times New Roman" w:eastAsia="Times New Roman" w:hAnsi="Times New Roman"/>
          <w:b/>
          <w:bCs/>
          <w:color w:val="000000"/>
          <w:sz w:val="28"/>
          <w:szCs w:val="28"/>
          <w:vertAlign w:val="superscript"/>
          <w:lang w:eastAsia="ru-RU"/>
        </w:rPr>
        <w:t>2</w:t>
      </w:r>
    </w:p>
    <w:p w:rsidR="00D11D9B" w:rsidRDefault="00D11D9B" w:rsidP="001C4126">
      <w:pPr>
        <w:shd w:val="clear" w:color="auto" w:fill="FFFFFF"/>
        <w:spacing w:before="100" w:beforeAutospacing="1" w:after="100" w:afterAutospacing="1" w:line="360" w:lineRule="auto"/>
        <w:ind w:right="-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0D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Через территорию здания не проходят магистральные  инженерные коммуникации поселкового  назначения – водоснабжения, канализации, теплоснабжения, энергоснабжения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B00D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Территория ДОУ по периметру ограждена металлическим забором и частично полосой зеленых насаждений. Имеет наружное освещение.</w:t>
      </w:r>
    </w:p>
    <w:p w:rsidR="00B00D2C" w:rsidRDefault="00B00D2C" w:rsidP="00B00D2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01F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В соответствии с действующим </w:t>
      </w:r>
      <w:proofErr w:type="spellStart"/>
      <w:r w:rsidRPr="00E901F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Санпин</w:t>
      </w:r>
      <w:proofErr w:type="spellEnd"/>
      <w:r w:rsidRPr="00E901F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необходим</w:t>
      </w:r>
      <w:r w:rsidRPr="00E901FE"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proofErr w:type="gramStart"/>
      <w:r w:rsidRPr="00E901F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00D2C">
        <w:rPr>
          <w:rFonts w:ascii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1C4126" w:rsidRPr="00B00D2C" w:rsidRDefault="001C4126" w:rsidP="00B00D2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0D2C" w:rsidRPr="00B00D2C" w:rsidRDefault="00B00D2C" w:rsidP="00B00D2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B00D2C">
        <w:rPr>
          <w:rFonts w:ascii="Times New Roman" w:hAnsi="Times New Roman" w:cs="Times New Roman"/>
          <w:sz w:val="28"/>
          <w:szCs w:val="28"/>
          <w:lang w:eastAsia="ru-RU"/>
        </w:rPr>
        <w:t>Увеличить количество зеленых насаждений по периметру ДОУ.</w:t>
      </w:r>
    </w:p>
    <w:p w:rsidR="00B00D2C" w:rsidRDefault="00B00D2C" w:rsidP="00B00D2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B00D2C">
        <w:rPr>
          <w:rFonts w:ascii="Times New Roman" w:hAnsi="Times New Roman" w:cs="Times New Roman"/>
          <w:sz w:val="28"/>
          <w:szCs w:val="28"/>
          <w:lang w:eastAsia="ru-RU"/>
        </w:rPr>
        <w:t xml:space="preserve">Произвести ремонт </w:t>
      </w:r>
      <w:r w:rsidR="001C4126">
        <w:rPr>
          <w:rFonts w:ascii="Times New Roman" w:hAnsi="Times New Roman" w:cs="Times New Roman"/>
          <w:sz w:val="28"/>
          <w:szCs w:val="28"/>
          <w:lang w:eastAsia="ru-RU"/>
        </w:rPr>
        <w:t xml:space="preserve">металлического </w:t>
      </w:r>
      <w:r w:rsidRPr="00B00D2C">
        <w:rPr>
          <w:rFonts w:ascii="Times New Roman" w:hAnsi="Times New Roman" w:cs="Times New Roman"/>
          <w:sz w:val="28"/>
          <w:szCs w:val="28"/>
          <w:lang w:eastAsia="ru-RU"/>
        </w:rPr>
        <w:t>ограждения территории.</w:t>
      </w:r>
    </w:p>
    <w:p w:rsidR="00E901FE" w:rsidRPr="00B00D2C" w:rsidRDefault="00E901FE" w:rsidP="00B00D2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0605" w:rsidRPr="00E901FE" w:rsidRDefault="00EA383D" w:rsidP="00E901FE">
      <w:pPr>
        <w:jc w:val="center"/>
        <w:rPr>
          <w:rFonts w:ascii="Times New Roman" w:hAnsi="Times New Roman"/>
          <w:b/>
          <w:i/>
          <w:sz w:val="32"/>
          <w:szCs w:val="24"/>
          <w:u w:val="single"/>
        </w:rPr>
      </w:pPr>
      <w:r w:rsidRPr="00E901FE">
        <w:rPr>
          <w:rFonts w:ascii="Times New Roman" w:hAnsi="Times New Roman"/>
          <w:b/>
          <w:i/>
          <w:sz w:val="32"/>
          <w:szCs w:val="24"/>
          <w:u w:val="single"/>
        </w:rPr>
        <w:t>4</w:t>
      </w:r>
      <w:r w:rsidR="00E60605" w:rsidRPr="00E901FE">
        <w:rPr>
          <w:rFonts w:ascii="Times New Roman" w:hAnsi="Times New Roman"/>
          <w:b/>
          <w:i/>
          <w:sz w:val="32"/>
          <w:szCs w:val="24"/>
          <w:u w:val="single"/>
        </w:rPr>
        <w:t xml:space="preserve">.Экология  внутренней среды </w:t>
      </w:r>
      <w:r w:rsidR="001C4126" w:rsidRPr="00E901FE">
        <w:rPr>
          <w:rFonts w:ascii="Times New Roman" w:hAnsi="Times New Roman"/>
          <w:b/>
          <w:i/>
          <w:sz w:val="32"/>
          <w:szCs w:val="24"/>
          <w:u w:val="single"/>
        </w:rPr>
        <w:t>ДОУ</w:t>
      </w:r>
      <w:r w:rsidR="00E60605" w:rsidRPr="00E901FE">
        <w:rPr>
          <w:rFonts w:ascii="Times New Roman" w:hAnsi="Times New Roman"/>
          <w:b/>
          <w:i/>
          <w:sz w:val="32"/>
          <w:szCs w:val="24"/>
          <w:u w:val="single"/>
        </w:rPr>
        <w:t>.</w:t>
      </w:r>
    </w:p>
    <w:p w:rsidR="00E60605" w:rsidRPr="00A32954" w:rsidRDefault="00EA383D" w:rsidP="00E60605">
      <w:pPr>
        <w:jc w:val="center"/>
        <w:rPr>
          <w:rFonts w:ascii="Times New Roman" w:hAnsi="Times New Roman"/>
          <w:sz w:val="40"/>
          <w:szCs w:val="24"/>
          <w:u w:val="single"/>
        </w:rPr>
      </w:pPr>
      <w:r>
        <w:rPr>
          <w:rFonts w:ascii="Times New Roman" w:hAnsi="Times New Roman"/>
          <w:bCs/>
          <w:sz w:val="28"/>
          <w:szCs w:val="18"/>
          <w:u w:val="single"/>
          <w:bdr w:val="none" w:sz="0" w:space="0" w:color="auto" w:frame="1"/>
          <w:shd w:val="clear" w:color="auto" w:fill="FFFFFF"/>
        </w:rPr>
        <w:t>4</w:t>
      </w:r>
      <w:r w:rsidR="00E60605" w:rsidRPr="00A32954">
        <w:rPr>
          <w:rFonts w:ascii="Times New Roman" w:hAnsi="Times New Roman"/>
          <w:bCs/>
          <w:sz w:val="28"/>
          <w:szCs w:val="18"/>
          <w:u w:val="single"/>
          <w:bdr w:val="none" w:sz="0" w:space="0" w:color="auto" w:frame="1"/>
          <w:shd w:val="clear" w:color="auto" w:fill="FFFFFF"/>
        </w:rPr>
        <w:t>.1.Характеристика  здания и внутр</w:t>
      </w:r>
      <w:r w:rsidR="001C4126">
        <w:rPr>
          <w:rFonts w:ascii="Times New Roman" w:hAnsi="Times New Roman"/>
          <w:bCs/>
          <w:sz w:val="28"/>
          <w:szCs w:val="18"/>
          <w:u w:val="single"/>
          <w:bdr w:val="none" w:sz="0" w:space="0" w:color="auto" w:frame="1"/>
          <w:shd w:val="clear" w:color="auto" w:fill="FFFFFF"/>
        </w:rPr>
        <w:t xml:space="preserve">енних </w:t>
      </w:r>
      <w:r w:rsidR="00E60605" w:rsidRPr="00A32954">
        <w:rPr>
          <w:rFonts w:ascii="Times New Roman" w:hAnsi="Times New Roman"/>
          <w:bCs/>
          <w:sz w:val="28"/>
          <w:szCs w:val="18"/>
          <w:u w:val="single"/>
          <w:bdr w:val="none" w:sz="0" w:space="0" w:color="auto" w:frame="1"/>
          <w:shd w:val="clear" w:color="auto" w:fill="FFFFFF"/>
        </w:rPr>
        <w:t xml:space="preserve"> помещени</w:t>
      </w:r>
      <w:r w:rsidR="001C4126">
        <w:rPr>
          <w:rFonts w:ascii="Times New Roman" w:hAnsi="Times New Roman"/>
          <w:bCs/>
          <w:sz w:val="28"/>
          <w:szCs w:val="18"/>
          <w:u w:val="single"/>
          <w:bdr w:val="none" w:sz="0" w:space="0" w:color="auto" w:frame="1"/>
          <w:shd w:val="clear" w:color="auto" w:fill="FFFFFF"/>
        </w:rPr>
        <w:t>й</w:t>
      </w:r>
      <w:r w:rsidR="00E60605" w:rsidRPr="00A32954">
        <w:rPr>
          <w:rFonts w:ascii="Times New Roman" w:hAnsi="Times New Roman"/>
          <w:bCs/>
          <w:sz w:val="28"/>
          <w:szCs w:val="18"/>
          <w:u w:val="single"/>
          <w:bdr w:val="none" w:sz="0" w:space="0" w:color="auto" w:frame="1"/>
          <w:shd w:val="clear" w:color="auto" w:fill="FFFFFF"/>
        </w:rPr>
        <w:t>:</w:t>
      </w:r>
    </w:p>
    <w:p w:rsidR="00E60605" w:rsidRPr="00A32954" w:rsidRDefault="00E60605" w:rsidP="00E60605">
      <w:pPr>
        <w:shd w:val="clear" w:color="auto" w:fill="FFFFFF"/>
        <w:spacing w:after="0" w:line="360" w:lineRule="auto"/>
        <w:ind w:left="74" w:right="74" w:firstLine="646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A3295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A32954">
        <w:rPr>
          <w:rFonts w:ascii="Times New Roman" w:eastAsia="Times New Roman" w:hAnsi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Технические данные о здании (из документов БТИ):</w:t>
      </w:r>
    </w:p>
    <w:p w:rsidR="00E60605" w:rsidRPr="007D403C" w:rsidRDefault="00E60605" w:rsidP="00E60605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ind w:left="284" w:right="74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22A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Количество </w:t>
      </w:r>
      <w:r w:rsidR="00C2632C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групповых помещений </w:t>
      </w:r>
      <w:r w:rsidRPr="006622A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-</w:t>
      </w:r>
      <w:r w:rsidRPr="006622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6622A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C2632C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13</w:t>
      </w:r>
      <w:r w:rsidRPr="006622A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, общей площадью </w:t>
      </w:r>
      <w:r w:rsidRPr="006622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6622A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- </w:t>
      </w:r>
      <w:r w:rsidR="00C2632C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1743</w:t>
      </w:r>
      <w:r w:rsidRPr="006622A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кв.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622A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м</w:t>
      </w:r>
    </w:p>
    <w:p w:rsidR="007D403C" w:rsidRPr="006622AF" w:rsidRDefault="007D403C" w:rsidP="00E60605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ind w:left="284" w:right="74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22A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Количество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подсобных помещений </w:t>
      </w:r>
      <w:r w:rsidRPr="006622A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- 9, общей площадью 1053,3 кв.м.</w:t>
      </w:r>
    </w:p>
    <w:p w:rsidR="00E60605" w:rsidRPr="006622AF" w:rsidRDefault="00E60605" w:rsidP="00E60605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284" w:right="74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22A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Спортивный зал, его площадь– </w:t>
      </w:r>
      <w:r w:rsidRPr="006622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C263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101,01</w:t>
      </w:r>
      <w:r w:rsidRPr="006622A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кв.</w:t>
      </w:r>
      <w:r w:rsidRPr="006622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6622A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м</w:t>
      </w:r>
    </w:p>
    <w:p w:rsidR="00E60605" w:rsidRPr="006622AF" w:rsidRDefault="00C2632C" w:rsidP="00E60605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284" w:right="74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Музыкальный зал</w:t>
      </w:r>
      <w:r w:rsidR="00E6060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–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100</w:t>
      </w:r>
      <w:r w:rsidR="00E60605" w:rsidRPr="006622A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кв</w:t>
      </w:r>
      <w:proofErr w:type="gramStart"/>
      <w:r w:rsidR="00E60605" w:rsidRPr="006622A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.м</w:t>
      </w:r>
      <w:proofErr w:type="gramEnd"/>
    </w:p>
    <w:p w:rsidR="00E60605" w:rsidRPr="007303C0" w:rsidRDefault="00E60605" w:rsidP="00E60605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284" w:right="74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22A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Медицинский кабинет -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C2632C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31</w:t>
      </w:r>
      <w:r w:rsidR="00C2632C">
        <w:rPr>
          <w:rFonts w:ascii="Times New Roman" w:hAnsi="Times New Roman"/>
          <w:sz w:val="24"/>
        </w:rPr>
        <w:t>,2</w:t>
      </w:r>
      <w:r w:rsidRPr="007303C0">
        <w:rPr>
          <w:sz w:val="24"/>
        </w:rPr>
        <w:t xml:space="preserve"> </w:t>
      </w:r>
      <w:r w:rsidRPr="007303C0">
        <w:rPr>
          <w:rFonts w:ascii="Times New Roman" w:eastAsia="Times New Roman" w:hAnsi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 </w:t>
      </w:r>
      <w:r w:rsidRPr="006622A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кв</w:t>
      </w:r>
      <w:proofErr w:type="gramStart"/>
      <w:r w:rsidRPr="006622A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.м</w:t>
      </w:r>
      <w:proofErr w:type="gramEnd"/>
    </w:p>
    <w:p w:rsidR="00E60605" w:rsidRPr="007303C0" w:rsidRDefault="00C2632C" w:rsidP="00E60605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284" w:right="74" w:firstLine="0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iCs/>
          <w:sz w:val="24"/>
        </w:rPr>
        <w:t>Компьютерный класс</w:t>
      </w:r>
      <w:r w:rsidR="00E60605" w:rsidRPr="007303C0">
        <w:rPr>
          <w:rFonts w:ascii="Times New Roman" w:hAnsi="Times New Roman"/>
          <w:iCs/>
          <w:sz w:val="24"/>
        </w:rPr>
        <w:t xml:space="preserve">  – </w:t>
      </w:r>
      <w:r w:rsidR="00037D74">
        <w:rPr>
          <w:rFonts w:ascii="Times New Roman" w:hAnsi="Times New Roman"/>
          <w:iCs/>
          <w:sz w:val="24"/>
        </w:rPr>
        <w:t>84,7</w:t>
      </w:r>
      <w:r w:rsidR="00E60605" w:rsidRPr="007303C0">
        <w:rPr>
          <w:rFonts w:ascii="Times New Roman" w:hAnsi="Times New Roman"/>
          <w:iCs/>
          <w:sz w:val="24"/>
        </w:rPr>
        <w:t xml:space="preserve"> </w:t>
      </w:r>
      <w:r w:rsidR="00E60605">
        <w:rPr>
          <w:rFonts w:ascii="Times New Roman" w:hAnsi="Times New Roman"/>
          <w:iCs/>
          <w:sz w:val="24"/>
        </w:rPr>
        <w:t>кв</w:t>
      </w:r>
      <w:proofErr w:type="gramStart"/>
      <w:r w:rsidR="00E60605">
        <w:rPr>
          <w:rFonts w:ascii="Times New Roman" w:hAnsi="Times New Roman"/>
          <w:iCs/>
          <w:sz w:val="24"/>
        </w:rPr>
        <w:t>.м</w:t>
      </w:r>
      <w:proofErr w:type="gramEnd"/>
      <w:r w:rsidR="00E60605" w:rsidRPr="007303C0">
        <w:rPr>
          <w:rFonts w:ascii="Times New Roman" w:hAnsi="Times New Roman"/>
          <w:iCs/>
          <w:sz w:val="24"/>
        </w:rPr>
        <w:t xml:space="preserve">       </w:t>
      </w:r>
    </w:p>
    <w:p w:rsidR="00E60605" w:rsidRPr="00DF6ECB" w:rsidRDefault="00E60605" w:rsidP="00E60605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284" w:right="74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22A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Основной строительный материал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– фундамент (</w:t>
      </w:r>
      <w:proofErr w:type="gramStart"/>
      <w:r w:rsidRPr="00DF6ECB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ж/б</w:t>
      </w:r>
      <w:proofErr w:type="gramEnd"/>
      <w:r w:rsidRPr="00DF6ECB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блоки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)</w:t>
      </w:r>
    </w:p>
    <w:p w:rsidR="00E60605" w:rsidRPr="006622AF" w:rsidRDefault="00E60605" w:rsidP="00E60605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left="284" w:right="74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22A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Стены и наружная отделка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–</w:t>
      </w:r>
      <w:r w:rsidRPr="006622A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крупнопанельные</w:t>
      </w:r>
    </w:p>
    <w:p w:rsidR="00E60605" w:rsidRPr="00DF6ECB" w:rsidRDefault="00E60605" w:rsidP="00E60605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left="284" w:right="74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F6ECB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Перегородки - </w:t>
      </w:r>
      <w:r w:rsidRPr="00DF6E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037D7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гипсолитовые</w:t>
      </w:r>
    </w:p>
    <w:p w:rsidR="00E60605" w:rsidRPr="00135541" w:rsidRDefault="00037D74" w:rsidP="00E60605">
      <w:pPr>
        <w:shd w:val="clear" w:color="auto" w:fill="FFFFFF"/>
        <w:spacing w:after="0" w:line="360" w:lineRule="auto"/>
        <w:ind w:left="284" w:right="74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135541">
        <w:rPr>
          <w:rFonts w:ascii="Times New Roman" w:eastAsia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К</w:t>
      </w:r>
      <w:r w:rsidR="00E60605" w:rsidRPr="00135541">
        <w:rPr>
          <w:rFonts w:ascii="Times New Roman" w:eastAsia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оммуникации, их протяженность и состояние:</w:t>
      </w:r>
    </w:p>
    <w:p w:rsidR="00E60605" w:rsidRPr="00135541" w:rsidRDefault="00E60605" w:rsidP="00E836AD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ind w:right="7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836AD">
        <w:rPr>
          <w:rFonts w:ascii="Times New Roman" w:eastAsia="Times New Roman" w:hAnsi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Водопровод</w:t>
      </w:r>
      <w:r w:rsidR="00E836AD">
        <w:rPr>
          <w:rFonts w:ascii="Times New Roman" w:eastAsia="Times New Roman" w:hAnsi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36AD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E836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E836A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2</w:t>
      </w:r>
      <w:r w:rsidR="00037D74" w:rsidRPr="00E836A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796,3 кв.</w:t>
      </w:r>
      <w:r w:rsidRPr="00E836A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м</w:t>
      </w:r>
      <w:proofErr w:type="gramStart"/>
      <w:r w:rsidRPr="00E836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037D74" w:rsidRPr="00E836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proofErr w:type="gramEnd"/>
      <w:r w:rsidR="00037D74" w:rsidRPr="00E836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централизованный, </w:t>
      </w:r>
      <w:r w:rsidRPr="00E836A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состояние удовлетворительное</w:t>
      </w:r>
      <w:r w:rsidR="00037D74" w:rsidRPr="00E836A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. Требования к питьевой воде по данным ежемесячного анализа</w:t>
      </w:r>
      <w:r w:rsidR="00E836AD" w:rsidRPr="00E836A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воды  сотрудниками </w:t>
      </w:r>
      <w:r w:rsidR="00037D74" w:rsidRPr="00E836A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E836AD" w:rsidRPr="00E836A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« </w:t>
      </w:r>
      <w:proofErr w:type="spellStart"/>
      <w:r w:rsidR="00E836AD" w:rsidRPr="00E836A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Мурманскводоканал</w:t>
      </w:r>
      <w:proofErr w:type="spellEnd"/>
      <w:r w:rsidR="00E836AD" w:rsidRPr="00E836A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» </w:t>
      </w:r>
      <w:r w:rsidR="00037D74" w:rsidRPr="00E836A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соблюдаются.</w:t>
      </w:r>
      <w:r w:rsidR="00135541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135541" w:rsidRPr="0013554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Необходимо предусмотреть установку фильтров воды для потребностей ДОУ.</w:t>
      </w:r>
    </w:p>
    <w:p w:rsidR="00E60605" w:rsidRPr="007D403C" w:rsidRDefault="00E60605" w:rsidP="00E60605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ind w:right="7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403C">
        <w:rPr>
          <w:rFonts w:ascii="Times New Roman" w:eastAsia="Times New Roman" w:hAnsi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Отопление</w:t>
      </w:r>
      <w:r w:rsidRPr="006622A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– центральное-</w:t>
      </w:r>
      <w:r w:rsidRPr="006622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037D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2796,3кв.</w:t>
      </w:r>
      <w:r w:rsidRPr="006622A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м</w:t>
      </w:r>
      <w:proofErr w:type="gramStart"/>
      <w:r w:rsidRPr="006622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037D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proofErr w:type="gramEnd"/>
      <w:r w:rsidRPr="006622A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состояние удовлетворительное</w:t>
      </w:r>
      <w:r w:rsidR="00037D7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7D403C" w:rsidRPr="00E836AD" w:rsidRDefault="007D403C" w:rsidP="007D403C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ind w:right="7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836AD">
        <w:rPr>
          <w:rFonts w:ascii="Times New Roman" w:eastAsia="Times New Roman" w:hAnsi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Вентиляция</w:t>
      </w:r>
      <w:r w:rsidRPr="007D403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</w:t>
      </w:r>
      <w:r w:rsidRPr="006622A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имеется, состояние удовлетворительное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 данным показателям кратность обмена воздуха соответствует норме.</w:t>
      </w:r>
    </w:p>
    <w:p w:rsidR="00E836AD" w:rsidRPr="006622AF" w:rsidRDefault="00E836AD" w:rsidP="00E836AD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ind w:right="74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E836AD">
        <w:rPr>
          <w:rFonts w:ascii="Times New Roman" w:eastAsia="Times New Roman" w:hAnsi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Канализация </w:t>
      </w:r>
      <w:r w:rsidRPr="006622A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– имеется, протяженность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–</w:t>
      </w:r>
      <w:r w:rsidRPr="006622A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2796,3</w:t>
      </w:r>
      <w:r w:rsidRPr="006622A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метров, </w:t>
      </w:r>
      <w:r w:rsidRPr="006622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6622A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состояние удовлетворительное.</w:t>
      </w:r>
    </w:p>
    <w:p w:rsidR="00037D74" w:rsidRDefault="00037D74" w:rsidP="00037D74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4126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В соответствии с действующим </w:t>
      </w:r>
      <w:proofErr w:type="spellStart"/>
      <w:r w:rsidRPr="001C4126">
        <w:rPr>
          <w:rFonts w:ascii="Times New Roman" w:hAnsi="Times New Roman" w:cs="Times New Roman"/>
          <w:sz w:val="28"/>
          <w:szCs w:val="28"/>
          <w:u w:val="single"/>
          <w:lang w:eastAsia="ru-RU"/>
        </w:rPr>
        <w:t>Санпин</w:t>
      </w:r>
      <w:proofErr w:type="spellEnd"/>
      <w:r w:rsidRPr="001C4126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необходим</w:t>
      </w:r>
      <w:r w:rsidRPr="00B00D2C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Start"/>
      <w:r w:rsidRPr="00B00D2C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037D74" w:rsidRDefault="00037D74" w:rsidP="00037D74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Произвести  частичную замену труб ХВС и ГВС в подвальном помещении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общей протяженностью </w:t>
      </w:r>
      <w:r w:rsidR="00E836AD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>50 м.</w:t>
      </w:r>
    </w:p>
    <w:p w:rsidR="00A54933" w:rsidRDefault="00A54933" w:rsidP="00037D74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Произвести замену стояка ХВС 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гр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№ 9, помещении прачечной,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служ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уалетной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комнаты.</w:t>
      </w:r>
    </w:p>
    <w:p w:rsidR="00E836AD" w:rsidRDefault="00E836AD" w:rsidP="00037D74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Произвести замену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водоподогревателя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подвальном помещении.</w:t>
      </w:r>
    </w:p>
    <w:p w:rsidR="00037D74" w:rsidRDefault="00037D74" w:rsidP="00037D74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Обеспечить резервными источниками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гор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одоснабжения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помещения буфетных 10 групп.</w:t>
      </w:r>
    </w:p>
    <w:p w:rsidR="00037D74" w:rsidRDefault="00037D74" w:rsidP="00037D74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Установить в туалетных комнатах</w:t>
      </w:r>
      <w:r w:rsidR="00E836AD">
        <w:rPr>
          <w:rFonts w:ascii="Times New Roman" w:hAnsi="Times New Roman" w:cs="Times New Roman"/>
          <w:sz w:val="28"/>
          <w:szCs w:val="28"/>
          <w:lang w:eastAsia="ru-RU"/>
        </w:rPr>
        <w:t xml:space="preserve"> и подсобных помещениях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технические краны.</w:t>
      </w:r>
    </w:p>
    <w:p w:rsidR="00037D74" w:rsidRDefault="007D403C" w:rsidP="00037D74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Произвести замену отопительных приборов на приборы с регулируемыми кранами.</w:t>
      </w:r>
    </w:p>
    <w:p w:rsidR="007D403C" w:rsidRDefault="007D403C" w:rsidP="00037D74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Произвести замену щитов и установить съемные решетки из дерева или термостойких материалов на батареях</w:t>
      </w:r>
      <w:r w:rsidR="00A54933">
        <w:rPr>
          <w:rFonts w:ascii="Times New Roman" w:hAnsi="Times New Roman" w:cs="Times New Roman"/>
          <w:sz w:val="28"/>
          <w:szCs w:val="28"/>
          <w:lang w:eastAsia="ru-RU"/>
        </w:rPr>
        <w:t xml:space="preserve"> в групповых помещениях и музыкальном, спортивном  залах</w:t>
      </w:r>
      <w:proofErr w:type="gramStart"/>
      <w:r w:rsidR="00A549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7D403C" w:rsidRDefault="00E836AD" w:rsidP="00037D74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Произвести замену участка канализационной сети в подвальном помещении протяженностью </w:t>
      </w:r>
      <w:r w:rsidR="00A54933">
        <w:rPr>
          <w:rFonts w:ascii="Times New Roman" w:hAnsi="Times New Roman" w:cs="Times New Roman"/>
          <w:sz w:val="28"/>
          <w:szCs w:val="28"/>
          <w:lang w:eastAsia="ru-RU"/>
        </w:rPr>
        <w:t>100м.</w:t>
      </w:r>
    </w:p>
    <w:p w:rsidR="00E836AD" w:rsidRPr="00B00D2C" w:rsidRDefault="00E836AD" w:rsidP="00037D74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Произвести установку дополнительных умывальных раковин для сотрудников в гр. № </w:t>
      </w:r>
      <w:r w:rsidR="00135541">
        <w:rPr>
          <w:rFonts w:ascii="Times New Roman" w:hAnsi="Times New Roman" w:cs="Times New Roman"/>
          <w:sz w:val="28"/>
          <w:szCs w:val="28"/>
          <w:lang w:eastAsia="ru-RU"/>
        </w:rPr>
        <w:t>12, 13, 14, 9,10,7.</w:t>
      </w:r>
    </w:p>
    <w:p w:rsidR="00037D74" w:rsidRPr="00037D74" w:rsidRDefault="00037D74" w:rsidP="00037D74">
      <w:pPr>
        <w:pStyle w:val="a3"/>
        <w:shd w:val="clear" w:color="auto" w:fill="FFFFFF"/>
        <w:spacing w:after="0" w:line="360" w:lineRule="auto"/>
        <w:ind w:right="7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60605" w:rsidRPr="00D81EFF" w:rsidRDefault="00EA383D" w:rsidP="00A54933">
      <w:pPr>
        <w:shd w:val="clear" w:color="auto" w:fill="FFFFFF"/>
        <w:spacing w:after="0" w:line="360" w:lineRule="auto"/>
        <w:ind w:left="-284" w:right="74" w:hanging="142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4</w:t>
      </w:r>
      <w:r w:rsidR="00E60605" w:rsidRPr="00D81EFF"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.2.Санитарно – гигиеническая оценка </w:t>
      </w:r>
      <w:r w:rsidR="00A54933"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ДОУ</w:t>
      </w:r>
      <w:r w:rsidR="00E60605" w:rsidRPr="00D81EFF"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:</w:t>
      </w:r>
    </w:p>
    <w:p w:rsidR="00E60605" w:rsidRPr="00E901FE" w:rsidRDefault="00EA383D" w:rsidP="00EA383D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901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ДОУ по проекту </w:t>
      </w:r>
      <w:r w:rsidR="00E60605" w:rsidRPr="00E901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E60605" w:rsidRPr="00E901F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рассчитан</w:t>
      </w:r>
      <w:r w:rsidRPr="00E901F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 w:rsidR="00E60605" w:rsidRPr="00E901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E60605" w:rsidRPr="00E901F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 </w:t>
      </w:r>
      <w:r w:rsidRPr="00E901F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340</w:t>
      </w:r>
      <w:r w:rsidR="00E60605" w:rsidRPr="00E901F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 мест, но в настоящее </w:t>
      </w:r>
      <w:r w:rsidR="00E60605" w:rsidRPr="00E901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E60605" w:rsidRPr="00E901F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время количество </w:t>
      </w:r>
      <w:r w:rsidRPr="00E901F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воспитанников </w:t>
      </w:r>
      <w:r w:rsidR="00E60605" w:rsidRPr="00E901F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составляет </w:t>
      </w:r>
      <w:r w:rsidRPr="00E901F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192</w:t>
      </w:r>
      <w:r w:rsidR="00E60605" w:rsidRPr="00E901F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человек</w:t>
      </w:r>
      <w:r w:rsidRPr="00E901F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="00E60605" w:rsidRPr="00E901F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E901F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</w:t>
      </w:r>
      <w:r w:rsidR="00E60605" w:rsidRPr="00E901F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лощадь и объем </w:t>
      </w:r>
      <w:r w:rsidRPr="00E901F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групповых и подсобных</w:t>
      </w:r>
      <w:r w:rsidR="00E60605" w:rsidRPr="00E901F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помещений соответству</w:t>
      </w:r>
      <w:r w:rsidR="00E901F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ет</w:t>
      </w:r>
      <w:r w:rsidR="00E60605" w:rsidRPr="00E901F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санитарно-гигиеническим нормам.</w:t>
      </w:r>
    </w:p>
    <w:p w:rsidR="00E60605" w:rsidRPr="001B28A8" w:rsidRDefault="00E60605" w:rsidP="00E6060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1B28A8">
        <w:rPr>
          <w:rFonts w:ascii="Times New Roman" w:eastAsia="Times New Roman" w:hAnsi="Times New Roman"/>
          <w:color w:val="000000"/>
          <w:sz w:val="28"/>
          <w:szCs w:val="24"/>
          <w:u w:val="single"/>
          <w:bdr w:val="none" w:sz="0" w:space="0" w:color="auto" w:frame="1"/>
          <w:lang w:eastAsia="ru-RU"/>
        </w:rPr>
        <w:t>Температура, влажность.</w:t>
      </w:r>
    </w:p>
    <w:p w:rsidR="00E60605" w:rsidRPr="00BB722C" w:rsidRDefault="00E60605" w:rsidP="00E6060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722C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E60605" w:rsidRPr="00BB722C" w:rsidRDefault="00E60605" w:rsidP="00E6060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722C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Микроклимат  </w:t>
      </w:r>
      <w:r w:rsidRPr="00BB72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BB722C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помещения - это тепловое состояние </w:t>
      </w:r>
      <w:r w:rsidRPr="00BB72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BB722C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среды, зависящее от температуры, влажности и скорости </w:t>
      </w:r>
      <w:r w:rsidRPr="00BB72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BB722C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движения </w:t>
      </w:r>
      <w:r w:rsidRPr="00BB72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BB722C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воздуха.</w:t>
      </w:r>
    </w:p>
    <w:p w:rsidR="00E60605" w:rsidRDefault="00EA383D" w:rsidP="00E6060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="00E60605" w:rsidRPr="00BB722C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лажност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ь</w:t>
      </w:r>
      <w:r w:rsidR="00E60605" w:rsidRPr="00BB722C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E60605" w:rsidRPr="00BB72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E60605" w:rsidRPr="00BB722C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воздуха 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 данным производственного контроля соответствует норме. </w:t>
      </w:r>
    </w:p>
    <w:p w:rsidR="00E60605" w:rsidRPr="00BB722C" w:rsidRDefault="00E60605" w:rsidP="00E6060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722C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Для </w:t>
      </w:r>
      <w:r w:rsidRPr="00BB72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BB722C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измерения температуры воздуха использ</w:t>
      </w:r>
      <w:r w:rsidR="00EA383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уются</w:t>
      </w:r>
      <w:r w:rsidRPr="00BB722C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термометр</w:t>
      </w:r>
      <w:r w:rsidR="00EA383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ы</w:t>
      </w:r>
      <w:r w:rsidRPr="00BB722C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. Показания снима</w:t>
      </w:r>
      <w:r w:rsidR="00EA383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ются</w:t>
      </w:r>
      <w:r w:rsidRPr="00BB722C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на высоте </w:t>
      </w:r>
      <w:r w:rsidRPr="00BB72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BB722C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1 м</w:t>
      </w:r>
      <w:r w:rsidRPr="00BB72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BB722C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от пола</w:t>
      </w:r>
      <w:proofErr w:type="gramStart"/>
      <w:r w:rsidRPr="00BB722C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EA383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proofErr w:type="gramEnd"/>
    </w:p>
    <w:p w:rsidR="00E60605" w:rsidRPr="002033E5" w:rsidRDefault="00E60605" w:rsidP="00E6060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33E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Полученные </w:t>
      </w:r>
      <w:r w:rsidRPr="002033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2033E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показатели: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температура </w:t>
      </w:r>
      <w:r w:rsidRPr="002033E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воздуха</w:t>
      </w:r>
      <w:r w:rsidRPr="002033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2033E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и влажность</w:t>
      </w:r>
      <w:r w:rsidR="00135541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 данным производственного контроля </w:t>
      </w:r>
      <w:r w:rsidRPr="002033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2033E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соот</w:t>
      </w:r>
      <w:r w:rsidRPr="002033E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ветствуют санитарно-гигиеническим нормам.</w:t>
      </w:r>
    </w:p>
    <w:p w:rsidR="00E60605" w:rsidRPr="001B28A8" w:rsidRDefault="00E60605" w:rsidP="00E60605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right="7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28A8">
        <w:rPr>
          <w:rFonts w:ascii="Times New Roman" w:eastAsia="Times New Roman" w:hAnsi="Times New Roman"/>
          <w:color w:val="000000"/>
          <w:sz w:val="28"/>
          <w:szCs w:val="24"/>
          <w:u w:val="single"/>
          <w:bdr w:val="none" w:sz="0" w:space="0" w:color="auto" w:frame="1"/>
          <w:lang w:eastAsia="ru-RU"/>
        </w:rPr>
        <w:t>Вентиляционный режим.</w:t>
      </w:r>
    </w:p>
    <w:p w:rsidR="00E60605" w:rsidRPr="003D5497" w:rsidRDefault="00E60605" w:rsidP="00E60605">
      <w:pPr>
        <w:shd w:val="clear" w:color="auto" w:fill="FFFFFF"/>
        <w:spacing w:after="0" w:line="360" w:lineRule="auto"/>
        <w:ind w:right="7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3E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3D549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Режим проветривания соблюдается. </w:t>
      </w:r>
      <w:r w:rsidRPr="002033E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Фрамуги </w:t>
      </w:r>
      <w:r w:rsidR="003D549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функ</w:t>
      </w:r>
      <w:r w:rsidRPr="002033E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ционируют в любое время года</w:t>
      </w:r>
      <w:r w:rsidRPr="002033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2033E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 каждо</w:t>
      </w:r>
      <w:r w:rsidR="003D549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й возрастной группе</w:t>
      </w:r>
      <w:proofErr w:type="gramStart"/>
      <w:r w:rsidR="003D549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033E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="003D5497" w:rsidRPr="003D5497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Требуется частичная замена оконных блоков в </w:t>
      </w:r>
      <w:proofErr w:type="spellStart"/>
      <w:r w:rsidR="003D5497" w:rsidRPr="003D5497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гр</w:t>
      </w:r>
      <w:proofErr w:type="spellEnd"/>
      <w:r w:rsidR="003D5497" w:rsidRPr="003D5497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13554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№ 2,12, пищеблока.</w:t>
      </w:r>
    </w:p>
    <w:p w:rsidR="00E60605" w:rsidRPr="001B28A8" w:rsidRDefault="00E60605" w:rsidP="00E60605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right="7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28A8">
        <w:rPr>
          <w:rFonts w:ascii="Times New Roman" w:eastAsia="Times New Roman" w:hAnsi="Times New Roman"/>
          <w:color w:val="000000"/>
          <w:sz w:val="28"/>
          <w:szCs w:val="24"/>
          <w:u w:val="single"/>
          <w:bdr w:val="none" w:sz="0" w:space="0" w:color="auto" w:frame="1"/>
          <w:lang w:eastAsia="ru-RU"/>
        </w:rPr>
        <w:t xml:space="preserve">Покрытие (коридор, </w:t>
      </w:r>
      <w:r w:rsidR="003D5497">
        <w:rPr>
          <w:rFonts w:ascii="Times New Roman" w:eastAsia="Times New Roman" w:hAnsi="Times New Roman"/>
          <w:color w:val="000000"/>
          <w:sz w:val="28"/>
          <w:szCs w:val="24"/>
          <w:u w:val="single"/>
          <w:bdr w:val="none" w:sz="0" w:space="0" w:color="auto" w:frame="1"/>
          <w:lang w:eastAsia="ru-RU"/>
        </w:rPr>
        <w:t>группы</w:t>
      </w:r>
      <w:r w:rsidRPr="001B28A8">
        <w:rPr>
          <w:rFonts w:ascii="Times New Roman" w:eastAsia="Times New Roman" w:hAnsi="Times New Roman"/>
          <w:color w:val="000000"/>
          <w:sz w:val="28"/>
          <w:szCs w:val="24"/>
          <w:u w:val="single"/>
          <w:bdr w:val="none" w:sz="0" w:space="0" w:color="auto" w:frame="1"/>
          <w:lang w:eastAsia="ru-RU"/>
        </w:rPr>
        <w:t>)</w:t>
      </w:r>
    </w:p>
    <w:p w:rsidR="00E60605" w:rsidRPr="003D5497" w:rsidRDefault="00E60605" w:rsidP="00135541">
      <w:pPr>
        <w:shd w:val="clear" w:color="auto" w:fill="FFFFFF"/>
        <w:spacing w:after="0" w:line="360" w:lineRule="auto"/>
        <w:ind w:right="7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Покрытия в коридоре: линолеум</w:t>
      </w:r>
      <w:r w:rsidRPr="002033E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Покрытия в </w:t>
      </w:r>
      <w:r w:rsidR="003D549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группах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Pr="002033E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линолеум</w:t>
      </w:r>
      <w:r w:rsidR="003D549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. В музыкальном зале</w:t>
      </w:r>
      <w:proofErr w:type="gramStart"/>
      <w:r w:rsidR="003D549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:</w:t>
      </w:r>
      <w:proofErr w:type="gramEnd"/>
      <w:r w:rsidRPr="002033E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паркет.</w:t>
      </w:r>
      <w:r w:rsidR="003D549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3D5497" w:rsidRPr="003D5497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Требуется замена линолеума в гр. № 3,6.</w:t>
      </w:r>
      <w:r w:rsidR="0013554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, косметический ремонт паркета в музыкальном зале.</w:t>
      </w:r>
    </w:p>
    <w:p w:rsidR="00E60605" w:rsidRPr="001B28A8" w:rsidRDefault="00E60605" w:rsidP="00E60605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right="7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28A8">
        <w:rPr>
          <w:rFonts w:ascii="Times New Roman" w:eastAsia="Times New Roman" w:hAnsi="Times New Roman"/>
          <w:color w:val="000000"/>
          <w:sz w:val="28"/>
          <w:szCs w:val="24"/>
          <w:u w:val="single"/>
          <w:bdr w:val="none" w:sz="0" w:space="0" w:color="auto" w:frame="1"/>
          <w:lang w:eastAsia="ru-RU"/>
        </w:rPr>
        <w:t xml:space="preserve">Запыленность </w:t>
      </w:r>
      <w:r w:rsidRPr="001B28A8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(частота и качество уборки влажная, ежедневная или с иной частотой</w:t>
      </w:r>
      <w:proofErr w:type="gramStart"/>
      <w:r w:rsidRPr="001B28A8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)</w:t>
      </w:r>
      <w:proofErr w:type="gramEnd"/>
      <w:r w:rsidRPr="001B28A8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3D549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Все помещения убирают влажным способом с применением моющих </w:t>
      </w:r>
      <w:r w:rsidR="003D549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средств не менее 2 раз в день. Ковры  ежедневно пылесосят и чистят влажной щеткой. </w:t>
      </w:r>
      <w:r w:rsidR="003D5497" w:rsidRPr="003D5497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Необходимо приобрести недостающее количество пылесосов</w:t>
      </w:r>
      <w:proofErr w:type="gramStart"/>
      <w:r w:rsidR="003D5497" w:rsidRPr="003D5497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  <w:r w:rsidR="003D5497" w:rsidRPr="003D5497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3 шт.</w:t>
      </w:r>
    </w:p>
    <w:p w:rsidR="00E60605" w:rsidRPr="008000C8" w:rsidRDefault="00706A05" w:rsidP="003D5497">
      <w:pPr>
        <w:shd w:val="clear" w:color="auto" w:fill="FFFFFF"/>
        <w:spacing w:after="0" w:line="360" w:lineRule="auto"/>
        <w:ind w:right="7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u w:val="single"/>
          <w:bdr w:val="none" w:sz="0" w:space="0" w:color="auto" w:frame="1"/>
          <w:lang w:eastAsia="ru-RU"/>
        </w:rPr>
        <w:t>О</w:t>
      </w:r>
      <w:r w:rsidR="00E60605" w:rsidRPr="008000C8">
        <w:rPr>
          <w:rFonts w:ascii="Times New Roman" w:eastAsia="Times New Roman" w:hAnsi="Times New Roman"/>
          <w:color w:val="000000"/>
          <w:sz w:val="28"/>
          <w:szCs w:val="24"/>
          <w:u w:val="single"/>
          <w:bdr w:val="none" w:sz="0" w:space="0" w:color="auto" w:frame="1"/>
          <w:lang w:eastAsia="ru-RU"/>
        </w:rPr>
        <w:t>свещенность  помещений</w:t>
      </w:r>
      <w:r w:rsidR="00E60605">
        <w:rPr>
          <w:rFonts w:ascii="Times New Roman" w:eastAsia="Times New Roman" w:hAnsi="Times New Roman"/>
          <w:color w:val="000000"/>
          <w:sz w:val="28"/>
          <w:szCs w:val="24"/>
          <w:u w:val="single"/>
          <w:bdr w:val="none" w:sz="0" w:space="0" w:color="auto" w:frame="1"/>
          <w:lang w:eastAsia="ru-RU"/>
        </w:rPr>
        <w:t xml:space="preserve"> </w:t>
      </w:r>
      <w:r w:rsidR="00E60605" w:rsidRPr="008000C8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(тип элект</w:t>
      </w:r>
      <w:r w:rsidR="003D549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рических ламп</w:t>
      </w:r>
      <w:proofErr w:type="gramStart"/>
      <w:r w:rsidR="003D549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,</w:t>
      </w:r>
      <w:proofErr w:type="gramEnd"/>
      <w:r w:rsidR="003D549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их расположение</w:t>
      </w:r>
      <w:r w:rsidR="00E60605" w:rsidRPr="008000C8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).</w:t>
      </w:r>
    </w:p>
    <w:p w:rsidR="00E60605" w:rsidRPr="008000C8" w:rsidRDefault="00E60605" w:rsidP="00E60605">
      <w:pPr>
        <w:shd w:val="clear" w:color="auto" w:fill="FFFFFF"/>
        <w:spacing w:after="0" w:line="240" w:lineRule="auto"/>
        <w:ind w:left="426" w:right="7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60605" w:rsidRDefault="00E60605" w:rsidP="00E60605">
      <w:pPr>
        <w:shd w:val="clear" w:color="auto" w:fill="FFFFFF"/>
        <w:spacing w:after="0" w:line="360" w:lineRule="auto"/>
        <w:ind w:right="74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033E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Свет </w:t>
      </w:r>
      <w:r w:rsidRPr="002033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2033E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является естественным условием жизни человека, необходимым для здоровья и высокой производительности труда, основанной на работе зрительного анализатора, самого тонкого и универсального органа чувств. Обеспечивая непосредственную связь организма с окружающим миром, свет является сигнальным раздражителем для органа зрения и организма в целом: достаточное освещение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тонизиру</w:t>
      </w:r>
      <w:r w:rsidRPr="002033E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т и</w:t>
      </w:r>
      <w:r w:rsidRPr="002033E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улучшает протекание основных процессов высшей нервной деятельности, стимулирует обменные и иммунобиологические процессы, оказывает влияние на формирование суточного ритма физиологических функций человека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E60605" w:rsidRPr="00706A05" w:rsidRDefault="00E60605" w:rsidP="00E60605">
      <w:pPr>
        <w:shd w:val="clear" w:color="auto" w:fill="FFFFFF"/>
        <w:spacing w:after="0" w:line="360" w:lineRule="auto"/>
        <w:ind w:right="7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3E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В  </w:t>
      </w:r>
      <w:r w:rsidR="003D549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групповых и подсобных помещениях </w:t>
      </w:r>
      <w:r w:rsidRPr="002033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2033E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используется </w:t>
      </w:r>
      <w:r w:rsidRPr="002033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2033E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тип светильников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Л</w:t>
      </w:r>
      <w:r w:rsidR="00706A0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ПО</w:t>
      </w:r>
      <w:r w:rsidRPr="002033E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высота подвеса светильника</w:t>
      </w:r>
      <w:r w:rsidRPr="002033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2033E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-2,7 м. </w:t>
      </w:r>
      <w:r w:rsidRPr="002033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706A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2033E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ровень искусственной освещенности   соответствует требованиям </w:t>
      </w:r>
      <w:r w:rsidRPr="002033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2033E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СанПиН</w:t>
      </w:r>
      <w:proofErr w:type="gramStart"/>
      <w:r w:rsidRPr="002033E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3D549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706A0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оличество светильников в одном </w:t>
      </w:r>
      <w:r w:rsidR="00706A0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групповом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помещении от 12 до</w:t>
      </w:r>
      <w:r w:rsidR="00135541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15</w:t>
      </w:r>
      <w:r w:rsidR="00706A0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706A0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 музыкальном зале произведена замена</w:t>
      </w:r>
      <w:r w:rsidR="00135541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устаревших светильников </w:t>
      </w:r>
      <w:r w:rsidR="00706A0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на зеркальные светоо</w:t>
      </w:r>
      <w:r w:rsidR="00135541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т</w:t>
      </w:r>
      <w:r w:rsidR="00706A0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ражающие светильники. </w:t>
      </w:r>
      <w:r w:rsidR="00706A05" w:rsidRPr="00706A05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Необходимо</w:t>
      </w:r>
      <w:proofErr w:type="gramStart"/>
      <w:r w:rsidR="00706A05" w:rsidRPr="00706A05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  <w:r w:rsidR="00706A05" w:rsidRPr="00706A05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продолжить работу по замене светильников в групповых помещениях на современные модели ЛПО.</w:t>
      </w:r>
    </w:p>
    <w:p w:rsidR="00E60605" w:rsidRPr="008000C8" w:rsidRDefault="00E60605" w:rsidP="00E6060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right="74"/>
        <w:rPr>
          <w:rFonts w:ascii="Times New Roman" w:eastAsia="Times New Roman" w:hAnsi="Times New Roman"/>
          <w:color w:val="000000"/>
          <w:sz w:val="28"/>
          <w:szCs w:val="24"/>
          <w:u w:val="single"/>
          <w:lang w:eastAsia="ru-RU"/>
        </w:rPr>
      </w:pPr>
      <w:r w:rsidRPr="008000C8">
        <w:rPr>
          <w:rFonts w:ascii="Times New Roman" w:eastAsia="Times New Roman" w:hAnsi="Times New Roman"/>
          <w:color w:val="000000"/>
          <w:sz w:val="28"/>
          <w:szCs w:val="24"/>
          <w:u w:val="single"/>
          <w:bdr w:val="none" w:sz="0" w:space="0" w:color="auto" w:frame="1"/>
          <w:lang w:eastAsia="ru-RU"/>
        </w:rPr>
        <w:t>Общее озеленение помещений.</w:t>
      </w:r>
    </w:p>
    <w:p w:rsidR="00E60605" w:rsidRPr="008000C8" w:rsidRDefault="00E60605" w:rsidP="00E60605">
      <w:pPr>
        <w:shd w:val="clear" w:color="auto" w:fill="FFFFFF"/>
        <w:spacing w:after="0" w:line="240" w:lineRule="auto"/>
        <w:ind w:left="426" w:right="74"/>
        <w:rPr>
          <w:rFonts w:ascii="Times New Roman" w:eastAsia="Times New Roman" w:hAnsi="Times New Roman"/>
          <w:color w:val="000000"/>
          <w:sz w:val="28"/>
          <w:szCs w:val="24"/>
          <w:u w:val="single"/>
          <w:lang w:eastAsia="ru-RU"/>
        </w:rPr>
      </w:pPr>
      <w:r w:rsidRPr="008000C8">
        <w:rPr>
          <w:rFonts w:ascii="Times New Roman" w:eastAsia="Times New Roman" w:hAnsi="Times New Roman"/>
          <w:color w:val="000000"/>
          <w:sz w:val="28"/>
          <w:szCs w:val="24"/>
          <w:u w:val="single"/>
          <w:bdr w:val="none" w:sz="0" w:space="0" w:color="auto" w:frame="1"/>
          <w:lang w:eastAsia="ru-RU"/>
        </w:rPr>
        <w:t xml:space="preserve">      </w:t>
      </w:r>
    </w:p>
    <w:p w:rsidR="00E60605" w:rsidRPr="002033E5" w:rsidRDefault="00135541" w:rsidP="00706A05">
      <w:pPr>
        <w:shd w:val="clear" w:color="auto" w:fill="FFFFFF"/>
        <w:spacing w:after="0" w:line="360" w:lineRule="auto"/>
        <w:ind w:right="74"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Учитывая особенности  проживания в условиях Крайнего Севера  б</w:t>
      </w:r>
      <w:r w:rsidR="00E6060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ольшую часть времени пребывания в </w:t>
      </w:r>
      <w:r w:rsidR="00706A0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ДОУ ребенок</w:t>
      </w:r>
      <w:r w:rsidR="00E6060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проводи</w:t>
      </w:r>
      <w:r w:rsidR="00706A0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т</w:t>
      </w:r>
      <w:r w:rsidR="00E6060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="00E60605" w:rsidRPr="002033E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="00E6060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706A0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групповом</w:t>
      </w:r>
      <w:r w:rsidR="00E60605" w:rsidRPr="002033E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помещени</w:t>
      </w:r>
      <w:r w:rsidR="00706A0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="00E60605" w:rsidRPr="002033E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Озеленение помещений с использованием растений – это идеальный способ создания привлекательного и спокойного интерьера при одновременном укреплении нашего чувства благополучия. Кроме того, комнатные растения </w:t>
      </w:r>
      <w:r w:rsidR="00E6060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помогаю</w:t>
      </w:r>
      <w:r w:rsidR="00E60605" w:rsidRPr="002033E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т очистить воздух в</w:t>
      </w:r>
      <w:r w:rsidR="00E6060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706A0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помещении</w:t>
      </w:r>
      <w:r w:rsidR="00E6060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они </w:t>
      </w:r>
      <w:r w:rsidR="00E60605" w:rsidRPr="002033E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не только конвертируют углекис</w:t>
      </w:r>
      <w:r w:rsidR="00E6060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лый газ в кислород, но</w:t>
      </w:r>
      <w:r w:rsidR="00E60605" w:rsidRPr="002033E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обезоруживают много загрязняющих веществ.</w:t>
      </w:r>
    </w:p>
    <w:p w:rsidR="00E60605" w:rsidRPr="002033E5" w:rsidRDefault="00706A05" w:rsidP="00706A05">
      <w:pPr>
        <w:shd w:val="clear" w:color="auto" w:fill="FFFFFF"/>
        <w:spacing w:after="0" w:line="360" w:lineRule="auto"/>
        <w:ind w:right="-1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 </w:t>
      </w:r>
      <w:r w:rsidR="00E60605" w:rsidRPr="002033E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каждом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групповом </w:t>
      </w:r>
      <w:r w:rsidR="00E60605" w:rsidRPr="002033E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помещени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="00135541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галереях </w:t>
      </w:r>
      <w:r w:rsidR="00E60605" w:rsidRPr="002033E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име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ю</w:t>
      </w:r>
      <w:r w:rsidR="00E60605" w:rsidRPr="002033E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тся комнатные цветы.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Видовой состав </w:t>
      </w:r>
      <w:r w:rsidR="00A07760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подобран в соответствии возраста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детей</w:t>
      </w:r>
      <w:r w:rsidR="00E60605" w:rsidRPr="002033E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E60605" w:rsidRPr="002033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E60605" w:rsidRPr="002033E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Все </w:t>
      </w:r>
      <w:r w:rsidR="00E6060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растения паспортизированы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E6060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E60605" w:rsidRDefault="00E60605" w:rsidP="00E60605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p w:rsidR="00E60605" w:rsidRDefault="00706A05" w:rsidP="00E60605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4</w:t>
      </w:r>
      <w:r w:rsidR="00E60605" w:rsidRPr="00D81EFF">
        <w:rPr>
          <w:rFonts w:ascii="Times New Roman" w:hAnsi="Times New Roman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.3.Эстетическая оценка  помещений</w:t>
      </w:r>
      <w:r>
        <w:rPr>
          <w:rFonts w:ascii="Times New Roman" w:hAnsi="Times New Roman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ДОУ</w:t>
      </w:r>
      <w:r w:rsidR="00E60605" w:rsidRPr="00D81EFF">
        <w:rPr>
          <w:rFonts w:ascii="Times New Roman" w:hAnsi="Times New Roman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:</w:t>
      </w:r>
    </w:p>
    <w:p w:rsidR="00E60605" w:rsidRDefault="00E60605" w:rsidP="00E60605">
      <w:pPr>
        <w:spacing w:after="0" w:line="240" w:lineRule="auto"/>
        <w:rPr>
          <w:rFonts w:ascii="Verdana" w:eastAsia="Times New Roman" w:hAnsi="Verdana"/>
          <w:color w:val="000000"/>
          <w:sz w:val="15"/>
          <w:szCs w:val="15"/>
          <w:lang w:eastAsia="ru-RU"/>
        </w:rPr>
      </w:pPr>
    </w:p>
    <w:p w:rsidR="00A07760" w:rsidRDefault="00E60605" w:rsidP="00E60605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right="74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A07760">
        <w:rPr>
          <w:rFonts w:ascii="Times New Roman" w:eastAsia="Times New Roman" w:hAnsi="Times New Roman"/>
          <w:color w:val="000000"/>
          <w:sz w:val="28"/>
          <w:szCs w:val="24"/>
          <w:u w:val="single"/>
          <w:bdr w:val="none" w:sz="0" w:space="0" w:color="auto" w:frame="1"/>
          <w:lang w:eastAsia="ru-RU"/>
        </w:rPr>
        <w:t>Колористка</w:t>
      </w:r>
      <w:r w:rsidRPr="00A07760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A07760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( </w:t>
      </w:r>
      <w:proofErr w:type="gramEnd"/>
      <w:r w:rsidRPr="00A07760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цветовая гамма, совм</w:t>
      </w:r>
      <w:r w:rsidR="00A07760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естимость окраска стен, мебели).</w:t>
      </w:r>
    </w:p>
    <w:p w:rsidR="00E60605" w:rsidRPr="00A07760" w:rsidRDefault="00E60605" w:rsidP="00A07760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right="74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A07760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Цветовая гамма не яркая, теплые оттенки стен </w:t>
      </w:r>
      <w:r w:rsidR="00A07760" w:rsidRPr="00A07760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групповых помещений </w:t>
      </w:r>
      <w:r w:rsidRPr="00A07760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хорошо сочетаются со светл</w:t>
      </w:r>
      <w:r w:rsidR="00A07760" w:rsidRPr="00A07760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ой </w:t>
      </w:r>
      <w:r w:rsidR="00A07760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детской </w:t>
      </w:r>
      <w:r w:rsidRPr="00A07760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мебелью, что  создает комфортные условия для </w:t>
      </w:r>
      <w:r w:rsidRPr="00A07760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деятельности </w:t>
      </w:r>
      <w:r w:rsidR="00A07760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воспитанников</w:t>
      </w:r>
      <w:r w:rsidRPr="00A07760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Pr="00A07760">
        <w:rPr>
          <w:color w:val="000000"/>
        </w:rPr>
        <w:t xml:space="preserve"> </w:t>
      </w:r>
      <w:r w:rsidR="00A07760">
        <w:rPr>
          <w:color w:val="000000"/>
        </w:rPr>
        <w:t>д</w:t>
      </w:r>
      <w:r w:rsidRPr="00A07760">
        <w:rPr>
          <w:rFonts w:ascii="Times New Roman" w:hAnsi="Times New Roman"/>
          <w:color w:val="000000"/>
          <w:sz w:val="24"/>
          <w:szCs w:val="24"/>
        </w:rPr>
        <w:t xml:space="preserve">вери, оконные рамы - белого цвета. Окна </w:t>
      </w:r>
      <w:r w:rsidR="00A07760">
        <w:rPr>
          <w:rFonts w:ascii="Times New Roman" w:hAnsi="Times New Roman"/>
          <w:color w:val="000000"/>
          <w:sz w:val="24"/>
          <w:szCs w:val="24"/>
        </w:rPr>
        <w:t>компьютерного класса</w:t>
      </w:r>
      <w:proofErr w:type="gramStart"/>
      <w:r w:rsidRPr="00A0776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07760">
        <w:rPr>
          <w:rFonts w:ascii="Times New Roman" w:hAnsi="Times New Roman"/>
          <w:color w:val="000000"/>
          <w:sz w:val="24"/>
          <w:szCs w:val="24"/>
        </w:rPr>
        <w:t>,</w:t>
      </w:r>
      <w:proofErr w:type="gramEnd"/>
      <w:r w:rsidR="00A07760">
        <w:rPr>
          <w:rFonts w:ascii="Times New Roman" w:hAnsi="Times New Roman"/>
          <w:color w:val="000000"/>
          <w:sz w:val="24"/>
          <w:szCs w:val="24"/>
        </w:rPr>
        <w:t xml:space="preserve"> процедурного кабинета </w:t>
      </w:r>
      <w:r w:rsidRPr="00A07760">
        <w:rPr>
          <w:rFonts w:ascii="Times New Roman" w:hAnsi="Times New Roman"/>
          <w:color w:val="000000"/>
          <w:sz w:val="24"/>
          <w:szCs w:val="24"/>
        </w:rPr>
        <w:t xml:space="preserve"> оборудованы</w:t>
      </w:r>
      <w:r w:rsidRPr="00A07760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новыми жалюзи светлых тонов.</w:t>
      </w:r>
    </w:p>
    <w:p w:rsidR="00E60605" w:rsidRDefault="00E60605" w:rsidP="00E60605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551E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Эстетическая оценка </w:t>
      </w:r>
      <w:r w:rsidR="00A07760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по</w:t>
      </w:r>
      <w:r w:rsidRPr="000551E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мещений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A07760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соответствует требованиям действующих </w:t>
      </w:r>
      <w:proofErr w:type="spellStart"/>
      <w:r w:rsidR="00A07760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СанПин</w:t>
      </w:r>
      <w:proofErr w:type="spellEnd"/>
      <w:r w:rsidRPr="000551E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A07760" w:rsidRPr="00F7321F" w:rsidRDefault="00A07760" w:rsidP="00E60605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7321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Необходимо: </w:t>
      </w:r>
      <w:r w:rsidR="00F7321F" w:rsidRPr="00F7321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произвести косметический ремонт в </w:t>
      </w:r>
      <w:proofErr w:type="spellStart"/>
      <w:r w:rsidR="00F7321F" w:rsidRPr="00F7321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гр</w:t>
      </w:r>
      <w:proofErr w:type="spellEnd"/>
      <w:r w:rsidR="00F7321F" w:rsidRPr="00F7321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№ 2 , музыкальном зале.</w:t>
      </w:r>
    </w:p>
    <w:p w:rsidR="00E60605" w:rsidRPr="008000C8" w:rsidRDefault="00F7321F" w:rsidP="00E901FE">
      <w:pPr>
        <w:pStyle w:val="a7"/>
        <w:numPr>
          <w:ilvl w:val="1"/>
          <w:numId w:val="18"/>
        </w:numPr>
        <w:jc w:val="center"/>
        <w:rPr>
          <w:rFonts w:ascii="Times New Roman" w:hAnsi="Times New Roman"/>
          <w:sz w:val="28"/>
          <w:szCs w:val="24"/>
          <w:u w:val="single"/>
        </w:rPr>
      </w:pPr>
      <w:r>
        <w:rPr>
          <w:rFonts w:ascii="Times New Roman" w:hAnsi="Times New Roman"/>
          <w:sz w:val="28"/>
          <w:szCs w:val="24"/>
          <w:u w:val="single"/>
        </w:rPr>
        <w:t>Организация  п</w:t>
      </w:r>
      <w:r w:rsidR="00E60605" w:rsidRPr="008000C8">
        <w:rPr>
          <w:rFonts w:ascii="Times New Roman" w:hAnsi="Times New Roman"/>
          <w:sz w:val="28"/>
          <w:szCs w:val="24"/>
          <w:u w:val="single"/>
        </w:rPr>
        <w:t>итани</w:t>
      </w:r>
      <w:r>
        <w:rPr>
          <w:rFonts w:ascii="Times New Roman" w:hAnsi="Times New Roman"/>
          <w:sz w:val="28"/>
          <w:szCs w:val="24"/>
          <w:u w:val="single"/>
        </w:rPr>
        <w:t xml:space="preserve">я </w:t>
      </w:r>
      <w:r w:rsidR="00E60605" w:rsidRPr="008000C8">
        <w:rPr>
          <w:rFonts w:ascii="Times New Roman" w:hAnsi="Times New Roman"/>
          <w:sz w:val="28"/>
          <w:szCs w:val="24"/>
          <w:u w:val="single"/>
        </w:rPr>
        <w:t xml:space="preserve"> в </w:t>
      </w:r>
      <w:r>
        <w:rPr>
          <w:rFonts w:ascii="Times New Roman" w:hAnsi="Times New Roman"/>
          <w:sz w:val="28"/>
          <w:szCs w:val="24"/>
          <w:u w:val="single"/>
        </w:rPr>
        <w:t>ДОУ</w:t>
      </w:r>
      <w:r w:rsidR="00E60605" w:rsidRPr="008000C8">
        <w:rPr>
          <w:rFonts w:ascii="Times New Roman" w:hAnsi="Times New Roman"/>
          <w:sz w:val="28"/>
          <w:szCs w:val="24"/>
          <w:u w:val="single"/>
        </w:rPr>
        <w:t>.</w:t>
      </w:r>
    </w:p>
    <w:p w:rsidR="00E60605" w:rsidRDefault="00F7321F" w:rsidP="00F7321F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питания в ДОУ осуществляется в соответствии с </w:t>
      </w:r>
      <w:proofErr w:type="gramStart"/>
      <w:r>
        <w:rPr>
          <w:rFonts w:ascii="Times New Roman" w:hAnsi="Times New Roman"/>
          <w:sz w:val="28"/>
          <w:szCs w:val="28"/>
        </w:rPr>
        <w:t>действующим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2D04CB">
        <w:rPr>
          <w:rFonts w:ascii="Times New Roman" w:hAnsi="Times New Roman"/>
          <w:sz w:val="28"/>
          <w:szCs w:val="28"/>
        </w:rPr>
        <w:t xml:space="preserve"> В ДОУ имеется</w:t>
      </w:r>
      <w:r w:rsidR="00E901FE">
        <w:rPr>
          <w:rFonts w:ascii="Times New Roman" w:hAnsi="Times New Roman"/>
          <w:sz w:val="28"/>
          <w:szCs w:val="28"/>
        </w:rPr>
        <w:t xml:space="preserve"> разработанное и утвержденное </w:t>
      </w:r>
      <w:r w:rsidR="002D04CB">
        <w:rPr>
          <w:rFonts w:ascii="Times New Roman" w:hAnsi="Times New Roman"/>
          <w:sz w:val="28"/>
          <w:szCs w:val="28"/>
        </w:rPr>
        <w:t xml:space="preserve"> 10-дневное меню, картотека технологических карт.</w:t>
      </w:r>
      <w:r>
        <w:rPr>
          <w:rFonts w:ascii="Times New Roman" w:hAnsi="Times New Roman"/>
          <w:sz w:val="28"/>
          <w:szCs w:val="28"/>
        </w:rPr>
        <w:t xml:space="preserve"> Пищеблок оборудован необходимым технологическим и холодильным оборудованием. Производственное оборудование, разделочный инвентарь и посуда отвечают требованиям </w:t>
      </w:r>
      <w:proofErr w:type="spellStart"/>
      <w:r>
        <w:rPr>
          <w:rFonts w:ascii="Times New Roman" w:hAnsi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2D04CB">
        <w:rPr>
          <w:rFonts w:ascii="Times New Roman" w:hAnsi="Times New Roman"/>
          <w:sz w:val="28"/>
          <w:szCs w:val="28"/>
        </w:rPr>
        <w:t xml:space="preserve"> Вентиляция находится в рабочем состоянии. </w:t>
      </w:r>
      <w:proofErr w:type="gramStart"/>
      <w:r w:rsidR="002D04CB">
        <w:rPr>
          <w:rFonts w:ascii="Times New Roman" w:hAnsi="Times New Roman"/>
          <w:sz w:val="28"/>
          <w:szCs w:val="28"/>
        </w:rPr>
        <w:t>Пищевые продукты, поступающие в ДОУ имеют</w:t>
      </w:r>
      <w:proofErr w:type="gramEnd"/>
      <w:r w:rsidR="002D04CB">
        <w:rPr>
          <w:rFonts w:ascii="Times New Roman" w:hAnsi="Times New Roman"/>
          <w:sz w:val="28"/>
          <w:szCs w:val="28"/>
        </w:rPr>
        <w:t xml:space="preserve"> документы, подтверждающие их происхождение, качество и безопасность. Хранение и приготовление пищи соответствует требованиям </w:t>
      </w:r>
      <w:proofErr w:type="spellStart"/>
      <w:r w:rsidR="002D04CB">
        <w:rPr>
          <w:rFonts w:ascii="Times New Roman" w:hAnsi="Times New Roman"/>
          <w:sz w:val="28"/>
          <w:szCs w:val="28"/>
        </w:rPr>
        <w:t>СанПин</w:t>
      </w:r>
      <w:proofErr w:type="spellEnd"/>
      <w:r w:rsidR="002D04CB">
        <w:rPr>
          <w:rFonts w:ascii="Times New Roman" w:hAnsi="Times New Roman"/>
          <w:sz w:val="28"/>
          <w:szCs w:val="28"/>
        </w:rPr>
        <w:t>.</w:t>
      </w:r>
      <w:r w:rsidR="00E901FE">
        <w:rPr>
          <w:rFonts w:ascii="Times New Roman" w:hAnsi="Times New Roman"/>
          <w:sz w:val="28"/>
          <w:szCs w:val="28"/>
        </w:rPr>
        <w:t xml:space="preserve"> Выполнение натуральных норм питания соблюдается.</w:t>
      </w:r>
    </w:p>
    <w:p w:rsidR="002D04CB" w:rsidRDefault="002D04CB" w:rsidP="00F7321F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приобрести тестомешалку, произвести замену электроплиты.</w:t>
      </w:r>
    </w:p>
    <w:p w:rsidR="002D04CB" w:rsidRDefault="00E901FE" w:rsidP="00E901FE">
      <w:pPr>
        <w:pStyle w:val="a7"/>
        <w:numPr>
          <w:ilvl w:val="1"/>
          <w:numId w:val="18"/>
        </w:numPr>
        <w:jc w:val="center"/>
        <w:rPr>
          <w:rFonts w:ascii="Times New Roman" w:hAnsi="Times New Roman"/>
          <w:sz w:val="28"/>
          <w:szCs w:val="28"/>
          <w:u w:val="single"/>
        </w:rPr>
      </w:pPr>
      <w:r w:rsidRPr="00E901FE">
        <w:rPr>
          <w:rFonts w:ascii="Times New Roman" w:hAnsi="Times New Roman"/>
          <w:sz w:val="28"/>
          <w:szCs w:val="28"/>
          <w:u w:val="single"/>
        </w:rPr>
        <w:t>Оснащенность кабинетов</w:t>
      </w:r>
      <w:proofErr w:type="gramStart"/>
      <w:r w:rsidRPr="00E901FE">
        <w:rPr>
          <w:rFonts w:ascii="Times New Roman" w:hAnsi="Times New Roman"/>
          <w:sz w:val="28"/>
          <w:szCs w:val="28"/>
          <w:u w:val="single"/>
        </w:rPr>
        <w:t xml:space="preserve"> ,</w:t>
      </w:r>
      <w:proofErr w:type="gramEnd"/>
      <w:r w:rsidRPr="00E901FE">
        <w:rPr>
          <w:rFonts w:ascii="Times New Roman" w:hAnsi="Times New Roman"/>
          <w:sz w:val="28"/>
          <w:szCs w:val="28"/>
          <w:u w:val="single"/>
        </w:rPr>
        <w:t xml:space="preserve"> физкультурного зала игровым и спортивным оборудованием и инвентарем.</w:t>
      </w:r>
    </w:p>
    <w:p w:rsidR="007D74B2" w:rsidRDefault="006D67F1" w:rsidP="00E901FE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  <w:r w:rsidRPr="006D67F1">
        <w:rPr>
          <w:rFonts w:ascii="Times New Roman" w:hAnsi="Times New Roman"/>
          <w:sz w:val="28"/>
          <w:szCs w:val="28"/>
        </w:rPr>
        <w:t>Оснащенность игровым и спортивным оборудованием</w:t>
      </w:r>
      <w:r w:rsidR="007D74B2">
        <w:rPr>
          <w:rFonts w:ascii="Times New Roman" w:hAnsi="Times New Roman"/>
          <w:sz w:val="28"/>
          <w:szCs w:val="28"/>
        </w:rPr>
        <w:t xml:space="preserve"> </w:t>
      </w:r>
      <w:r w:rsidRPr="006D67F1">
        <w:rPr>
          <w:rFonts w:ascii="Times New Roman" w:hAnsi="Times New Roman"/>
          <w:sz w:val="28"/>
          <w:szCs w:val="28"/>
        </w:rPr>
        <w:t xml:space="preserve"> проанализирована в соответствии </w:t>
      </w:r>
      <w:r w:rsidR="007D74B2">
        <w:rPr>
          <w:rFonts w:ascii="Times New Roman" w:hAnsi="Times New Roman"/>
          <w:sz w:val="28"/>
          <w:szCs w:val="28"/>
        </w:rPr>
        <w:t>с Примерным перечнем по каждой возрастной группе</w:t>
      </w:r>
      <w:proofErr w:type="gramStart"/>
      <w:r w:rsidR="007D74B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7D74B2">
        <w:rPr>
          <w:rFonts w:ascii="Times New Roman" w:hAnsi="Times New Roman"/>
          <w:sz w:val="28"/>
          <w:szCs w:val="28"/>
        </w:rPr>
        <w:t xml:space="preserve"> указанном в Письме Минобрнауки России от 17.11.2011 № 03-877 « О реализации приказа Минобрнауки России от 20.07.2011 № 2151» </w:t>
      </w:r>
    </w:p>
    <w:p w:rsidR="00E901FE" w:rsidRDefault="007D74B2" w:rsidP="00E901FE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Об утверждении ФГТ к условиям реализации  ООПП дошкольного образования». </w:t>
      </w:r>
    </w:p>
    <w:p w:rsidR="007D74B2" w:rsidRDefault="007D74B2" w:rsidP="00E901FE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Необходимо: приобрести недостающее игровое и спортивное оборудование.</w:t>
      </w:r>
    </w:p>
    <w:p w:rsidR="007D74B2" w:rsidRDefault="007D74B2" w:rsidP="007D74B2">
      <w:pPr>
        <w:pStyle w:val="a7"/>
        <w:numPr>
          <w:ilvl w:val="1"/>
          <w:numId w:val="18"/>
        </w:numPr>
        <w:jc w:val="center"/>
        <w:rPr>
          <w:rFonts w:ascii="Times New Roman" w:hAnsi="Times New Roman"/>
          <w:sz w:val="28"/>
          <w:szCs w:val="28"/>
        </w:rPr>
      </w:pPr>
      <w:r w:rsidRPr="007D74B2">
        <w:rPr>
          <w:rFonts w:ascii="Times New Roman" w:hAnsi="Times New Roman"/>
          <w:sz w:val="28"/>
          <w:szCs w:val="28"/>
          <w:u w:val="single"/>
        </w:rPr>
        <w:t>Наличие и оснащение медицинского кабинета</w:t>
      </w:r>
      <w:r>
        <w:rPr>
          <w:rFonts w:ascii="Times New Roman" w:hAnsi="Times New Roman"/>
          <w:sz w:val="28"/>
          <w:szCs w:val="28"/>
        </w:rPr>
        <w:t>.</w:t>
      </w:r>
    </w:p>
    <w:p w:rsidR="007D74B2" w:rsidRDefault="007D74B2" w:rsidP="007D74B2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Медицинское обслуживание детей осуществляется медицинским персоналом ДОУ. Имеется лицензия на осуществление медицинской деятельности. Оснащение медицинского кабинета соответствует требованиям </w:t>
      </w:r>
      <w:proofErr w:type="spellStart"/>
      <w:r>
        <w:rPr>
          <w:rFonts w:ascii="Times New Roman" w:hAnsi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D74B2" w:rsidRDefault="007D74B2" w:rsidP="007D74B2">
      <w:pPr>
        <w:pStyle w:val="a7"/>
        <w:numPr>
          <w:ilvl w:val="1"/>
          <w:numId w:val="18"/>
        </w:numPr>
        <w:jc w:val="center"/>
        <w:rPr>
          <w:rFonts w:ascii="Times New Roman" w:hAnsi="Times New Roman"/>
          <w:sz w:val="28"/>
          <w:szCs w:val="28"/>
          <w:u w:val="single"/>
        </w:rPr>
      </w:pPr>
      <w:r w:rsidRPr="007D74B2">
        <w:rPr>
          <w:rFonts w:ascii="Times New Roman" w:hAnsi="Times New Roman"/>
          <w:sz w:val="28"/>
          <w:szCs w:val="28"/>
          <w:u w:val="single"/>
        </w:rPr>
        <w:t>Наличие квалифицированного состава специалистов, обеспечивающих работу с детьми.</w:t>
      </w:r>
    </w:p>
    <w:p w:rsidR="007D74B2" w:rsidRDefault="007D74B2" w:rsidP="007D74B2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  <w:r w:rsidRPr="007D74B2">
        <w:rPr>
          <w:rFonts w:ascii="Times New Roman" w:hAnsi="Times New Roman"/>
          <w:sz w:val="28"/>
          <w:szCs w:val="28"/>
        </w:rPr>
        <w:t>Воспитательно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74B2">
        <w:rPr>
          <w:rFonts w:ascii="Times New Roman" w:hAnsi="Times New Roman"/>
          <w:sz w:val="28"/>
          <w:szCs w:val="28"/>
        </w:rPr>
        <w:t>- образовательный процесс в ДОУ осуществляется</w:t>
      </w:r>
      <w:r w:rsidR="000B7B9D">
        <w:rPr>
          <w:rFonts w:ascii="Times New Roman" w:hAnsi="Times New Roman"/>
          <w:sz w:val="28"/>
          <w:szCs w:val="28"/>
        </w:rPr>
        <w:t xml:space="preserve"> необходимым количеством сотрудников</w:t>
      </w:r>
      <w:proofErr w:type="gramStart"/>
      <w:r w:rsidR="000B7B9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0B7B9D">
        <w:rPr>
          <w:rFonts w:ascii="Times New Roman" w:hAnsi="Times New Roman"/>
          <w:sz w:val="28"/>
          <w:szCs w:val="28"/>
        </w:rPr>
        <w:t xml:space="preserve"> </w:t>
      </w:r>
      <w:r w:rsidRPr="007D74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23 педагогами, в штате </w:t>
      </w:r>
      <w:r>
        <w:rPr>
          <w:rFonts w:ascii="Times New Roman" w:hAnsi="Times New Roman"/>
          <w:sz w:val="28"/>
          <w:szCs w:val="28"/>
        </w:rPr>
        <w:lastRenderedPageBreak/>
        <w:t>учреждения имеются педагог-психолог, учител</w:t>
      </w:r>
      <w:r w:rsidR="000B7B9D">
        <w:rPr>
          <w:rFonts w:ascii="Times New Roman" w:hAnsi="Times New Roman"/>
          <w:sz w:val="28"/>
          <w:szCs w:val="28"/>
        </w:rPr>
        <w:t>я-логопеды, 2 медицинские сестры, врач. Вакансий нет.</w:t>
      </w:r>
    </w:p>
    <w:p w:rsidR="000B7B9D" w:rsidRPr="000B7B9D" w:rsidRDefault="000B7B9D" w:rsidP="000B7B9D">
      <w:pPr>
        <w:pStyle w:val="a7"/>
        <w:numPr>
          <w:ilvl w:val="1"/>
          <w:numId w:val="18"/>
        </w:num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Оснащенность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здоровьесберегающим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оборудованием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 xml:space="preserve"> .</w:t>
      </w:r>
      <w:proofErr w:type="gramEnd"/>
    </w:p>
    <w:p w:rsidR="000B7B9D" w:rsidRDefault="000B7B9D" w:rsidP="00276C39">
      <w:pPr>
        <w:pStyle w:val="a7"/>
        <w:ind w:left="0" w:right="-143"/>
        <w:jc w:val="both"/>
        <w:rPr>
          <w:rFonts w:ascii="Times New Roman" w:hAnsi="Times New Roman"/>
          <w:sz w:val="28"/>
          <w:szCs w:val="28"/>
        </w:rPr>
      </w:pPr>
      <w:r w:rsidRPr="000B7B9D">
        <w:rPr>
          <w:rFonts w:ascii="Times New Roman" w:hAnsi="Times New Roman"/>
          <w:sz w:val="28"/>
          <w:szCs w:val="28"/>
        </w:rPr>
        <w:t>В каждой возрастной группе</w:t>
      </w:r>
      <w:r>
        <w:rPr>
          <w:rFonts w:ascii="Times New Roman" w:hAnsi="Times New Roman"/>
          <w:sz w:val="28"/>
          <w:szCs w:val="28"/>
        </w:rPr>
        <w:t xml:space="preserve"> </w:t>
      </w:r>
      <w:r w:rsidR="003D5EEA">
        <w:rPr>
          <w:rFonts w:ascii="Times New Roman" w:hAnsi="Times New Roman"/>
          <w:sz w:val="28"/>
          <w:szCs w:val="28"/>
        </w:rPr>
        <w:t xml:space="preserve"> </w:t>
      </w:r>
      <w:r w:rsidR="00276C39">
        <w:rPr>
          <w:rFonts w:ascii="Times New Roman" w:hAnsi="Times New Roman"/>
          <w:sz w:val="28"/>
          <w:szCs w:val="28"/>
        </w:rPr>
        <w:t xml:space="preserve">имеется </w:t>
      </w:r>
      <w:proofErr w:type="spellStart"/>
      <w:r w:rsidR="00276C39">
        <w:rPr>
          <w:rFonts w:ascii="Times New Roman" w:hAnsi="Times New Roman"/>
          <w:sz w:val="28"/>
          <w:szCs w:val="28"/>
        </w:rPr>
        <w:t>здоровьесберегающее</w:t>
      </w:r>
      <w:proofErr w:type="spellEnd"/>
      <w:r w:rsidR="00276C39">
        <w:rPr>
          <w:rFonts w:ascii="Times New Roman" w:hAnsi="Times New Roman"/>
          <w:sz w:val="28"/>
          <w:szCs w:val="28"/>
        </w:rPr>
        <w:t xml:space="preserve"> оборудование  </w:t>
      </w:r>
      <w:r w:rsidR="003D5EEA">
        <w:rPr>
          <w:rFonts w:ascii="Times New Roman" w:hAnsi="Times New Roman"/>
          <w:sz w:val="28"/>
          <w:szCs w:val="28"/>
        </w:rPr>
        <w:t>(</w:t>
      </w:r>
      <w:r w:rsidR="00276C39">
        <w:rPr>
          <w:rFonts w:ascii="Times New Roman" w:hAnsi="Times New Roman"/>
          <w:sz w:val="28"/>
          <w:szCs w:val="28"/>
        </w:rPr>
        <w:t xml:space="preserve">зрительные тренажеры, оборудование, позволяющее удовлетворить воспитанников в движении). </w:t>
      </w:r>
    </w:p>
    <w:p w:rsidR="00276C39" w:rsidRDefault="00FF6058" w:rsidP="000B7B9D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bookmarkStart w:id="0" w:name="_GoBack"/>
      <w:bookmarkEnd w:id="0"/>
      <w:r w:rsidR="00276C39">
        <w:rPr>
          <w:rFonts w:ascii="Times New Roman" w:hAnsi="Times New Roman"/>
          <w:sz w:val="28"/>
          <w:szCs w:val="28"/>
        </w:rPr>
        <w:t>ля улучшения качества микроклимата в музыкальный зал приобретен современный воздухоочиститель, обогащающий воздух отрицательными ионами фирмы « Цептер».</w:t>
      </w:r>
    </w:p>
    <w:p w:rsidR="00276C39" w:rsidRDefault="00276C39" w:rsidP="000B7B9D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заключении хочу сказать, что « Паспорт здоровья» « живой» документ, претерпевающий  ежегодно изменения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402545">
        <w:rPr>
          <w:rFonts w:ascii="Times New Roman" w:hAnsi="Times New Roman"/>
          <w:sz w:val="28"/>
          <w:szCs w:val="28"/>
        </w:rPr>
        <w:t xml:space="preserve">Реализация мероприятий , указанных выше позволит: </w:t>
      </w:r>
    </w:p>
    <w:p w:rsidR="00402545" w:rsidRDefault="00402545" w:rsidP="00402545">
      <w:pPr>
        <w:pStyle w:val="a7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условия, соответствующие современным тенденциям воспитания, обучения, развития и укрепления здоровья дошкольников.</w:t>
      </w:r>
    </w:p>
    <w:p w:rsidR="00402545" w:rsidRDefault="00402545" w:rsidP="00402545">
      <w:pPr>
        <w:pStyle w:val="a7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Выполнить </w:t>
      </w:r>
      <w:proofErr w:type="spellStart"/>
      <w:r>
        <w:rPr>
          <w:rFonts w:ascii="Times New Roman" w:hAnsi="Times New Roman"/>
          <w:sz w:val="28"/>
          <w:szCs w:val="28"/>
        </w:rPr>
        <w:t>санэпид</w:t>
      </w:r>
      <w:proofErr w:type="spellEnd"/>
      <w:r>
        <w:rPr>
          <w:rFonts w:ascii="Times New Roman" w:hAnsi="Times New Roman"/>
          <w:sz w:val="28"/>
          <w:szCs w:val="28"/>
        </w:rPr>
        <w:t xml:space="preserve"> требования.</w:t>
      </w:r>
    </w:p>
    <w:p w:rsidR="00402545" w:rsidRDefault="00402545" w:rsidP="00402545">
      <w:pPr>
        <w:pStyle w:val="a7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Организовать безопасные и комфортные условия пребывания детей в ДОУ.</w:t>
      </w:r>
    </w:p>
    <w:p w:rsidR="00402545" w:rsidRDefault="00402545" w:rsidP="00402545">
      <w:pPr>
        <w:pStyle w:val="a7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современным оборудованием подразделения учреждения.</w:t>
      </w:r>
    </w:p>
    <w:p w:rsidR="00402545" w:rsidRDefault="00402545" w:rsidP="00402545">
      <w:pPr>
        <w:pStyle w:val="a7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Осуществить текущий ремонт.</w:t>
      </w:r>
    </w:p>
    <w:p w:rsidR="00402545" w:rsidRDefault="00402545" w:rsidP="00402545">
      <w:pPr>
        <w:pStyle w:val="a7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Мероприятия, указанные в « Паспорте здоровья»  составляют в дальнейшем План мероприятий по приведению ДОУ</w:t>
      </w:r>
      <w:r w:rsidR="00CA2BC1">
        <w:rPr>
          <w:rFonts w:ascii="Times New Roman" w:hAnsi="Times New Roman"/>
          <w:sz w:val="28"/>
          <w:szCs w:val="28"/>
        </w:rPr>
        <w:t xml:space="preserve"> в Соответствии с ФГТ и </w:t>
      </w:r>
      <w:proofErr w:type="spellStart"/>
      <w:r w:rsidR="00CA2BC1">
        <w:rPr>
          <w:rFonts w:ascii="Times New Roman" w:hAnsi="Times New Roman"/>
          <w:sz w:val="28"/>
          <w:szCs w:val="28"/>
        </w:rPr>
        <w:t>СанПин</w:t>
      </w:r>
      <w:proofErr w:type="spellEnd"/>
      <w:r w:rsidR="00CA2BC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CA2BC1">
        <w:rPr>
          <w:rFonts w:ascii="Times New Roman" w:hAnsi="Times New Roman"/>
          <w:sz w:val="28"/>
          <w:szCs w:val="28"/>
        </w:rPr>
        <w:t xml:space="preserve"> </w:t>
      </w:r>
    </w:p>
    <w:p w:rsidR="00767667" w:rsidRPr="00585F6F" w:rsidRDefault="00CA2BC1" w:rsidP="00767667">
      <w:pPr>
        <w:pStyle w:val="a7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767667" w:rsidRPr="00585F6F" w:rsidSect="009F1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E484B"/>
    <w:multiLevelType w:val="hybridMultilevel"/>
    <w:tmpl w:val="735E5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64610"/>
    <w:multiLevelType w:val="hybridMultilevel"/>
    <w:tmpl w:val="67B612A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50E48B3"/>
    <w:multiLevelType w:val="hybridMultilevel"/>
    <w:tmpl w:val="85ACB35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>
    <w:nsid w:val="28661BD8"/>
    <w:multiLevelType w:val="hybridMultilevel"/>
    <w:tmpl w:val="24F8CBA4"/>
    <w:lvl w:ilvl="0" w:tplc="8F3EC4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7C039C"/>
    <w:multiLevelType w:val="hybridMultilevel"/>
    <w:tmpl w:val="40DC9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FA5CFF"/>
    <w:multiLevelType w:val="hybridMultilevel"/>
    <w:tmpl w:val="D534C35A"/>
    <w:lvl w:ilvl="0" w:tplc="0419000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38" w:hanging="360"/>
      </w:pPr>
      <w:rPr>
        <w:rFonts w:ascii="Wingdings" w:hAnsi="Wingdings" w:hint="default"/>
      </w:rPr>
    </w:lvl>
  </w:abstractNum>
  <w:abstractNum w:abstractNumId="6">
    <w:nsid w:val="3D5704A4"/>
    <w:multiLevelType w:val="hybridMultilevel"/>
    <w:tmpl w:val="47365BEC"/>
    <w:lvl w:ilvl="0" w:tplc="4F32C14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40A7EB0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">
    <w:nsid w:val="489C545C"/>
    <w:multiLevelType w:val="hybridMultilevel"/>
    <w:tmpl w:val="A5289BC2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>
    <w:nsid w:val="4A5B444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4713B3C"/>
    <w:multiLevelType w:val="hybridMultilevel"/>
    <w:tmpl w:val="BF14F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101556"/>
    <w:multiLevelType w:val="hybridMultilevel"/>
    <w:tmpl w:val="0A1E7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0C16BD"/>
    <w:multiLevelType w:val="multilevel"/>
    <w:tmpl w:val="F72289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12" w:hanging="2160"/>
      </w:pPr>
      <w:rPr>
        <w:rFonts w:hint="default"/>
      </w:rPr>
    </w:lvl>
  </w:abstractNum>
  <w:abstractNum w:abstractNumId="13">
    <w:nsid w:val="674D446D"/>
    <w:multiLevelType w:val="hybridMultilevel"/>
    <w:tmpl w:val="A16E9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ED15D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6BF44AE0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6">
    <w:nsid w:val="6C7221B3"/>
    <w:multiLevelType w:val="hybridMultilevel"/>
    <w:tmpl w:val="7D28F0AA"/>
    <w:lvl w:ilvl="0" w:tplc="041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7">
    <w:nsid w:val="6CF71B98"/>
    <w:multiLevelType w:val="multilevel"/>
    <w:tmpl w:val="8B501B3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FCC3422"/>
    <w:multiLevelType w:val="hybridMultilevel"/>
    <w:tmpl w:val="8A36C0F6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2"/>
  </w:num>
  <w:num w:numId="5">
    <w:abstractNumId w:val="17"/>
  </w:num>
  <w:num w:numId="6">
    <w:abstractNumId w:val="16"/>
  </w:num>
  <w:num w:numId="7">
    <w:abstractNumId w:val="5"/>
  </w:num>
  <w:num w:numId="8">
    <w:abstractNumId w:val="8"/>
  </w:num>
  <w:num w:numId="9">
    <w:abstractNumId w:val="14"/>
  </w:num>
  <w:num w:numId="10">
    <w:abstractNumId w:val="7"/>
  </w:num>
  <w:num w:numId="11">
    <w:abstractNumId w:val="15"/>
  </w:num>
  <w:num w:numId="12">
    <w:abstractNumId w:val="9"/>
  </w:num>
  <w:num w:numId="13">
    <w:abstractNumId w:val="4"/>
  </w:num>
  <w:num w:numId="14">
    <w:abstractNumId w:val="13"/>
  </w:num>
  <w:num w:numId="15">
    <w:abstractNumId w:val="18"/>
  </w:num>
  <w:num w:numId="16">
    <w:abstractNumId w:val="11"/>
  </w:num>
  <w:num w:numId="17">
    <w:abstractNumId w:val="3"/>
  </w:num>
  <w:num w:numId="18">
    <w:abstractNumId w:val="1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55F8"/>
    <w:rsid w:val="00037D74"/>
    <w:rsid w:val="000B7B9D"/>
    <w:rsid w:val="00135541"/>
    <w:rsid w:val="001C4126"/>
    <w:rsid w:val="00227A1C"/>
    <w:rsid w:val="00276C39"/>
    <w:rsid w:val="00287804"/>
    <w:rsid w:val="002D04CB"/>
    <w:rsid w:val="003A78E0"/>
    <w:rsid w:val="003D5497"/>
    <w:rsid w:val="003D5EEA"/>
    <w:rsid w:val="00402545"/>
    <w:rsid w:val="0048160B"/>
    <w:rsid w:val="004B56AC"/>
    <w:rsid w:val="00510A82"/>
    <w:rsid w:val="00585F6F"/>
    <w:rsid w:val="005F55F8"/>
    <w:rsid w:val="006B014E"/>
    <w:rsid w:val="006D67F1"/>
    <w:rsid w:val="00706A05"/>
    <w:rsid w:val="00714464"/>
    <w:rsid w:val="00756ED9"/>
    <w:rsid w:val="00767667"/>
    <w:rsid w:val="007A5E01"/>
    <w:rsid w:val="007D403C"/>
    <w:rsid w:val="007D74B2"/>
    <w:rsid w:val="00875777"/>
    <w:rsid w:val="00976158"/>
    <w:rsid w:val="00983A50"/>
    <w:rsid w:val="00990395"/>
    <w:rsid w:val="009B5BD9"/>
    <w:rsid w:val="009E2A55"/>
    <w:rsid w:val="009F1D90"/>
    <w:rsid w:val="00A07760"/>
    <w:rsid w:val="00A54933"/>
    <w:rsid w:val="00A93B01"/>
    <w:rsid w:val="00B00D2C"/>
    <w:rsid w:val="00B9151F"/>
    <w:rsid w:val="00BD7EDB"/>
    <w:rsid w:val="00C2632C"/>
    <w:rsid w:val="00C909CE"/>
    <w:rsid w:val="00CA2BC1"/>
    <w:rsid w:val="00CE6991"/>
    <w:rsid w:val="00D11D9B"/>
    <w:rsid w:val="00DC19C1"/>
    <w:rsid w:val="00E25FB5"/>
    <w:rsid w:val="00E42CA7"/>
    <w:rsid w:val="00E60605"/>
    <w:rsid w:val="00E836AD"/>
    <w:rsid w:val="00E901FE"/>
    <w:rsid w:val="00EA383D"/>
    <w:rsid w:val="00EC288A"/>
    <w:rsid w:val="00ED21A7"/>
    <w:rsid w:val="00F7321F"/>
    <w:rsid w:val="00FF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E01"/>
    <w:pPr>
      <w:ind w:left="720"/>
      <w:contextualSpacing/>
    </w:pPr>
  </w:style>
  <w:style w:type="paragraph" w:styleId="a4">
    <w:name w:val="No Spacing"/>
    <w:uiPriority w:val="1"/>
    <w:qFormat/>
    <w:rsid w:val="00510A82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E60605"/>
  </w:style>
  <w:style w:type="paragraph" w:styleId="a5">
    <w:name w:val="Normal (Web)"/>
    <w:basedOn w:val="a"/>
    <w:uiPriority w:val="99"/>
    <w:unhideWhenUsed/>
    <w:rsid w:val="00E60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E60605"/>
    <w:rPr>
      <w:b/>
      <w:bCs/>
    </w:rPr>
  </w:style>
  <w:style w:type="paragraph" w:styleId="a7">
    <w:name w:val="Body Text Indent"/>
    <w:basedOn w:val="a"/>
    <w:link w:val="a8"/>
    <w:uiPriority w:val="99"/>
    <w:unhideWhenUsed/>
    <w:rsid w:val="00E60605"/>
    <w:pPr>
      <w:spacing w:after="120"/>
      <w:ind w:left="283"/>
    </w:pPr>
    <w:rPr>
      <w:rFonts w:ascii="Constantia" w:eastAsia="Constantia" w:hAnsi="Constantia" w:cs="Times New Roman"/>
    </w:rPr>
  </w:style>
  <w:style w:type="character" w:customStyle="1" w:styleId="a8">
    <w:name w:val="Основной текст с отступом Знак"/>
    <w:basedOn w:val="a0"/>
    <w:link w:val="a7"/>
    <w:uiPriority w:val="99"/>
    <w:rsid w:val="00E60605"/>
    <w:rPr>
      <w:rFonts w:ascii="Constantia" w:eastAsia="Constantia" w:hAnsi="Constantia" w:cs="Times New Roman"/>
    </w:rPr>
  </w:style>
  <w:style w:type="paragraph" w:styleId="3">
    <w:name w:val="Body Text 3"/>
    <w:basedOn w:val="a"/>
    <w:link w:val="30"/>
    <w:uiPriority w:val="99"/>
    <w:semiHidden/>
    <w:unhideWhenUsed/>
    <w:rsid w:val="00E60605"/>
    <w:pPr>
      <w:spacing w:after="120"/>
    </w:pPr>
    <w:rPr>
      <w:rFonts w:ascii="Constantia" w:eastAsia="Constantia" w:hAnsi="Constantia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60605"/>
    <w:rPr>
      <w:rFonts w:ascii="Constantia" w:eastAsia="Constantia" w:hAnsi="Constantia" w:cs="Times New Roman"/>
      <w:sz w:val="16"/>
      <w:szCs w:val="16"/>
    </w:rPr>
  </w:style>
  <w:style w:type="character" w:customStyle="1" w:styleId="ff2">
    <w:name w:val="ff2"/>
    <w:basedOn w:val="a0"/>
    <w:rsid w:val="00E60605"/>
  </w:style>
  <w:style w:type="paragraph" w:customStyle="1" w:styleId="a9">
    <w:name w:val="Содержимое таблицы"/>
    <w:basedOn w:val="a"/>
    <w:uiPriority w:val="99"/>
    <w:rsid w:val="00E6060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E90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901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E01"/>
    <w:pPr>
      <w:ind w:left="720"/>
      <w:contextualSpacing/>
    </w:pPr>
  </w:style>
  <w:style w:type="paragraph" w:styleId="a4">
    <w:name w:val="No Spacing"/>
    <w:uiPriority w:val="1"/>
    <w:qFormat/>
    <w:rsid w:val="00510A82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E60605"/>
  </w:style>
  <w:style w:type="paragraph" w:styleId="a5">
    <w:name w:val="Normal (Web)"/>
    <w:basedOn w:val="a"/>
    <w:uiPriority w:val="99"/>
    <w:unhideWhenUsed/>
    <w:rsid w:val="00E60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E60605"/>
    <w:rPr>
      <w:b/>
      <w:bCs/>
    </w:rPr>
  </w:style>
  <w:style w:type="paragraph" w:styleId="a7">
    <w:name w:val="Body Text Indent"/>
    <w:basedOn w:val="a"/>
    <w:link w:val="a8"/>
    <w:uiPriority w:val="99"/>
    <w:unhideWhenUsed/>
    <w:rsid w:val="00E60605"/>
    <w:pPr>
      <w:spacing w:after="120"/>
      <w:ind w:left="283"/>
    </w:pPr>
    <w:rPr>
      <w:rFonts w:ascii="Constantia" w:eastAsia="Constantia" w:hAnsi="Constantia" w:cs="Times New Roman"/>
    </w:rPr>
  </w:style>
  <w:style w:type="character" w:customStyle="1" w:styleId="a8">
    <w:name w:val="Основной текст с отступом Знак"/>
    <w:basedOn w:val="a0"/>
    <w:link w:val="a7"/>
    <w:uiPriority w:val="99"/>
    <w:rsid w:val="00E60605"/>
    <w:rPr>
      <w:rFonts w:ascii="Constantia" w:eastAsia="Constantia" w:hAnsi="Constantia" w:cs="Times New Roman"/>
    </w:rPr>
  </w:style>
  <w:style w:type="paragraph" w:styleId="3">
    <w:name w:val="Body Text 3"/>
    <w:basedOn w:val="a"/>
    <w:link w:val="30"/>
    <w:uiPriority w:val="99"/>
    <w:semiHidden/>
    <w:unhideWhenUsed/>
    <w:rsid w:val="00E60605"/>
    <w:pPr>
      <w:spacing w:after="120"/>
    </w:pPr>
    <w:rPr>
      <w:rFonts w:ascii="Constantia" w:eastAsia="Constantia" w:hAnsi="Constantia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60605"/>
    <w:rPr>
      <w:rFonts w:ascii="Constantia" w:eastAsia="Constantia" w:hAnsi="Constantia" w:cs="Times New Roman"/>
      <w:sz w:val="16"/>
      <w:szCs w:val="16"/>
    </w:rPr>
  </w:style>
  <w:style w:type="character" w:customStyle="1" w:styleId="ff2">
    <w:name w:val="ff2"/>
    <w:basedOn w:val="a0"/>
    <w:rsid w:val="00E60605"/>
  </w:style>
  <w:style w:type="paragraph" w:customStyle="1" w:styleId="a9">
    <w:name w:val="Содержимое таблицы"/>
    <w:basedOn w:val="a"/>
    <w:uiPriority w:val="99"/>
    <w:rsid w:val="00E6060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E90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901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11</Pages>
  <Words>2547</Words>
  <Characters>14522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10</cp:revision>
  <cp:lastPrinted>2013-04-05T04:00:00Z</cp:lastPrinted>
  <dcterms:created xsi:type="dcterms:W3CDTF">2013-04-01T05:54:00Z</dcterms:created>
  <dcterms:modified xsi:type="dcterms:W3CDTF">2013-06-05T09:18:00Z</dcterms:modified>
</cp:coreProperties>
</file>