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A1" w:rsidRPr="00F443BF" w:rsidRDefault="00EF78D7" w:rsidP="00F443BF">
      <w:pPr>
        <w:jc w:val="center"/>
        <w:rPr>
          <w:rFonts w:ascii="Century Schoolbook" w:hAnsi="Century Schoolbook"/>
          <w:sz w:val="40"/>
          <w:szCs w:val="40"/>
        </w:rPr>
      </w:pPr>
      <w:r w:rsidRPr="00F443BF">
        <w:rPr>
          <w:rFonts w:ascii="Century Schoolbook" w:hAnsi="Century Schoolbook"/>
          <w:sz w:val="40"/>
          <w:szCs w:val="40"/>
        </w:rPr>
        <w:t>Согласные парные звуки [б], [б’], [</w:t>
      </w:r>
      <w:proofErr w:type="gramStart"/>
      <w:r w:rsidRPr="00F443BF">
        <w:rPr>
          <w:rFonts w:ascii="Century Schoolbook" w:hAnsi="Century Schoolbook"/>
          <w:sz w:val="40"/>
          <w:szCs w:val="40"/>
        </w:rPr>
        <w:t>п</w:t>
      </w:r>
      <w:proofErr w:type="gramEnd"/>
      <w:r w:rsidRPr="00F443BF">
        <w:rPr>
          <w:rFonts w:ascii="Century Schoolbook" w:hAnsi="Century Schoolbook"/>
          <w:sz w:val="40"/>
          <w:szCs w:val="40"/>
        </w:rPr>
        <w:t>], [п’].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EF78D7" w:rsidTr="00F443BF">
        <w:tc>
          <w:tcPr>
            <w:tcW w:w="2802" w:type="dxa"/>
            <w:shd w:val="clear" w:color="auto" w:fill="00B0F0"/>
          </w:tcPr>
          <w:p w:rsidR="00EF78D7" w:rsidRPr="00F443BF" w:rsidRDefault="00EF78D7" w:rsidP="000F6E46">
            <w:pPr>
              <w:jc w:val="center"/>
              <w:rPr>
                <w:rFonts w:ascii="Century Schoolbook" w:hAnsi="Century Schoolbook"/>
                <w:sz w:val="52"/>
                <w:szCs w:val="52"/>
              </w:rPr>
            </w:pPr>
            <w:r w:rsidRPr="00F443BF">
              <w:rPr>
                <w:rFonts w:ascii="Century Schoolbook" w:hAnsi="Century Schoolbook"/>
                <w:sz w:val="52"/>
                <w:szCs w:val="52"/>
              </w:rPr>
              <w:t>б</w:t>
            </w:r>
          </w:p>
        </w:tc>
        <w:tc>
          <w:tcPr>
            <w:tcW w:w="2835" w:type="dxa"/>
            <w:shd w:val="clear" w:color="auto" w:fill="00B050"/>
          </w:tcPr>
          <w:p w:rsidR="00EF78D7" w:rsidRPr="00F443BF" w:rsidRDefault="00EF78D7" w:rsidP="000F6E46">
            <w:pPr>
              <w:jc w:val="center"/>
              <w:rPr>
                <w:rFonts w:ascii="Century Schoolbook" w:hAnsi="Century Schoolbook"/>
                <w:sz w:val="52"/>
                <w:szCs w:val="52"/>
                <w:lang w:val="en-US"/>
              </w:rPr>
            </w:pPr>
            <w:r w:rsidRPr="00F443BF">
              <w:rPr>
                <w:rFonts w:ascii="Century Schoolbook" w:hAnsi="Century Schoolbook"/>
                <w:sz w:val="52"/>
                <w:szCs w:val="52"/>
              </w:rPr>
              <w:t>б</w:t>
            </w:r>
            <w:r w:rsidRPr="00F443BF">
              <w:rPr>
                <w:rFonts w:ascii="Century Schoolbook" w:hAnsi="Century Schoolbook"/>
                <w:sz w:val="52"/>
                <w:szCs w:val="52"/>
                <w:lang w:val="en-US"/>
              </w:rPr>
              <w:t>’</w:t>
            </w:r>
          </w:p>
        </w:tc>
      </w:tr>
      <w:tr w:rsidR="00EF78D7" w:rsidTr="00F443BF">
        <w:tc>
          <w:tcPr>
            <w:tcW w:w="2802" w:type="dxa"/>
            <w:shd w:val="clear" w:color="auto" w:fill="00B0F0"/>
          </w:tcPr>
          <w:p w:rsidR="00EF78D7" w:rsidRPr="00F443BF" w:rsidRDefault="00EF78D7" w:rsidP="000F6E46">
            <w:pPr>
              <w:jc w:val="center"/>
              <w:rPr>
                <w:rFonts w:ascii="Century Schoolbook" w:hAnsi="Century Schoolbook"/>
                <w:sz w:val="52"/>
                <w:szCs w:val="52"/>
              </w:rPr>
            </w:pPr>
            <w:proofErr w:type="gramStart"/>
            <w:r w:rsidRPr="00F443BF">
              <w:rPr>
                <w:rFonts w:ascii="Century Schoolbook" w:hAnsi="Century Schoolbook"/>
                <w:sz w:val="52"/>
                <w:szCs w:val="52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00B050"/>
          </w:tcPr>
          <w:p w:rsidR="00EF78D7" w:rsidRPr="00F443BF" w:rsidRDefault="00EF78D7" w:rsidP="000F6E46">
            <w:pPr>
              <w:jc w:val="center"/>
              <w:rPr>
                <w:rFonts w:ascii="Century Schoolbook" w:hAnsi="Century Schoolbook"/>
                <w:sz w:val="52"/>
                <w:szCs w:val="52"/>
                <w:lang w:val="en-US"/>
              </w:rPr>
            </w:pPr>
            <w:proofErr w:type="gramStart"/>
            <w:r w:rsidRPr="00F443BF">
              <w:rPr>
                <w:rFonts w:ascii="Century Schoolbook" w:hAnsi="Century Schoolbook"/>
                <w:sz w:val="52"/>
                <w:szCs w:val="52"/>
              </w:rPr>
              <w:t>п</w:t>
            </w:r>
            <w:proofErr w:type="gramEnd"/>
            <w:r w:rsidRPr="00F443BF">
              <w:rPr>
                <w:rFonts w:ascii="Century Schoolbook" w:hAnsi="Century Schoolbook"/>
                <w:sz w:val="52"/>
                <w:szCs w:val="52"/>
                <w:lang w:val="en-US"/>
              </w:rPr>
              <w:t>’</w:t>
            </w:r>
          </w:p>
        </w:tc>
      </w:tr>
    </w:tbl>
    <w:p w:rsidR="00EF78D7" w:rsidRDefault="00EF78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78D7" w:rsidTr="00EF78D7">
        <w:tc>
          <w:tcPr>
            <w:tcW w:w="1914" w:type="dxa"/>
          </w:tcPr>
          <w:p w:rsidR="00EF78D7" w:rsidRPr="00F443BF" w:rsidRDefault="00F443BF" w:rsidP="00F443BF">
            <w:pPr>
              <w:jc w:val="center"/>
              <w:rPr>
                <w:rFonts w:ascii="Century Schoolbook" w:hAnsi="Century Schoolbook"/>
                <w:color w:val="FF0000"/>
                <w:sz w:val="48"/>
                <w:szCs w:val="48"/>
              </w:rPr>
            </w:pPr>
            <w:proofErr w:type="gramStart"/>
            <w:r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proofErr w:type="gram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</w:p>
        </w:tc>
        <w:tc>
          <w:tcPr>
            <w:tcW w:w="1915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proofErr w:type="spellEnd"/>
          </w:p>
        </w:tc>
      </w:tr>
      <w:tr w:rsidR="00EF78D7" w:rsidTr="00EF78D7">
        <w:tc>
          <w:tcPr>
            <w:tcW w:w="1914" w:type="dxa"/>
          </w:tcPr>
          <w:p w:rsidR="00EF78D7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proofErr w:type="spellEnd"/>
          </w:p>
        </w:tc>
        <w:tc>
          <w:tcPr>
            <w:tcW w:w="1915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</w:p>
        </w:tc>
      </w:tr>
      <w:tr w:rsidR="00EF78D7" w:rsidTr="00EF78D7"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proofErr w:type="spellEnd"/>
          </w:p>
        </w:tc>
        <w:tc>
          <w:tcPr>
            <w:tcW w:w="1915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б</w:t>
            </w:r>
            <w:proofErr w:type="spellEnd"/>
          </w:p>
        </w:tc>
      </w:tr>
      <w:tr w:rsidR="00EF78D7" w:rsidTr="00EF78D7"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proofErr w:type="spellEnd"/>
          </w:p>
        </w:tc>
        <w:tc>
          <w:tcPr>
            <w:tcW w:w="1915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п</w:t>
            </w:r>
            <w:proofErr w:type="spellEnd"/>
          </w:p>
        </w:tc>
      </w:tr>
      <w:tr w:rsidR="00EF78D7" w:rsidTr="00EF78D7"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proofErr w:type="spellEnd"/>
          </w:p>
        </w:tc>
        <w:tc>
          <w:tcPr>
            <w:tcW w:w="1915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п</w:t>
            </w:r>
            <w:proofErr w:type="spellEnd"/>
          </w:p>
        </w:tc>
      </w:tr>
      <w:tr w:rsidR="00EF78D7" w:rsidTr="00EF78D7"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proofErr w:type="spellEnd"/>
          </w:p>
        </w:tc>
        <w:tc>
          <w:tcPr>
            <w:tcW w:w="1915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б</w:t>
            </w:r>
            <w:proofErr w:type="spellEnd"/>
          </w:p>
        </w:tc>
      </w:tr>
      <w:tr w:rsidR="00EF78D7" w:rsidTr="00EF78D7"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proofErr w:type="spellEnd"/>
          </w:p>
        </w:tc>
        <w:tc>
          <w:tcPr>
            <w:tcW w:w="1915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бп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proofErr w:type="spellEnd"/>
          </w:p>
        </w:tc>
      </w:tr>
      <w:tr w:rsidR="00EF78D7" w:rsidTr="00EF78D7"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proofErr w:type="spellEnd"/>
          </w:p>
        </w:tc>
        <w:tc>
          <w:tcPr>
            <w:tcW w:w="1914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proofErr w:type="spellEnd"/>
          </w:p>
        </w:tc>
        <w:tc>
          <w:tcPr>
            <w:tcW w:w="1915" w:type="dxa"/>
          </w:tcPr>
          <w:p w:rsidR="00EF78D7" w:rsidRPr="00F443BF" w:rsidRDefault="00EF78D7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пб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proofErr w:type="spellEnd"/>
          </w:p>
        </w:tc>
      </w:tr>
      <w:tr w:rsidR="00EF78D7" w:rsidTr="00EF78D7">
        <w:tc>
          <w:tcPr>
            <w:tcW w:w="1914" w:type="dxa"/>
          </w:tcPr>
          <w:p w:rsidR="00EF78D7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мб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1914" w:type="dxa"/>
          </w:tcPr>
          <w:p w:rsidR="00EF78D7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мб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proofErr w:type="spellEnd"/>
          </w:p>
        </w:tc>
        <w:tc>
          <w:tcPr>
            <w:tcW w:w="1914" w:type="dxa"/>
          </w:tcPr>
          <w:p w:rsidR="00EF78D7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мб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proofErr w:type="spellEnd"/>
          </w:p>
        </w:tc>
        <w:tc>
          <w:tcPr>
            <w:tcW w:w="1914" w:type="dxa"/>
          </w:tcPr>
          <w:p w:rsidR="00EF78D7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мб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proofErr w:type="spellEnd"/>
          </w:p>
        </w:tc>
        <w:tc>
          <w:tcPr>
            <w:tcW w:w="1915" w:type="dxa"/>
          </w:tcPr>
          <w:p w:rsidR="00EF78D7" w:rsidRPr="00F443BF" w:rsidRDefault="00F443BF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мб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proofErr w:type="spellEnd"/>
          </w:p>
        </w:tc>
      </w:tr>
      <w:tr w:rsidR="00F443BF" w:rsidTr="00EF78D7">
        <w:tc>
          <w:tcPr>
            <w:tcW w:w="1914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кб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proofErr w:type="spellEnd"/>
          </w:p>
        </w:tc>
        <w:tc>
          <w:tcPr>
            <w:tcW w:w="1914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гб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proofErr w:type="spellEnd"/>
          </w:p>
        </w:tc>
        <w:tc>
          <w:tcPr>
            <w:tcW w:w="1914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лб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</w:p>
        </w:tc>
        <w:tc>
          <w:tcPr>
            <w:tcW w:w="1914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нб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proofErr w:type="spellEnd"/>
          </w:p>
        </w:tc>
        <w:tc>
          <w:tcPr>
            <w:tcW w:w="1915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proofErr w:type="spellStart"/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рб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proofErr w:type="spellEnd"/>
          </w:p>
        </w:tc>
      </w:tr>
      <w:tr w:rsidR="00F443BF" w:rsidTr="00EF78D7">
        <w:tc>
          <w:tcPr>
            <w:tcW w:w="1914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р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а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</w:p>
        </w:tc>
        <w:tc>
          <w:tcPr>
            <w:tcW w:w="1914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proofErr w:type="gramStart"/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г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о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proofErr w:type="gramEnd"/>
          </w:p>
        </w:tc>
        <w:tc>
          <w:tcPr>
            <w:tcW w:w="1914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п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у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л</w:t>
            </w:r>
          </w:p>
        </w:tc>
        <w:tc>
          <w:tcPr>
            <w:tcW w:w="1914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б</w:t>
            </w:r>
            <w:r w:rsidRPr="00F443BF">
              <w:rPr>
                <w:rFonts w:ascii="Century Schoolbook" w:hAnsi="Century Schoolbook"/>
                <w:color w:val="FF0000"/>
                <w:sz w:val="48"/>
                <w:szCs w:val="48"/>
              </w:rPr>
              <w:t>ы</w:t>
            </w:r>
            <w:r w:rsidRPr="00F443BF">
              <w:rPr>
                <w:rFonts w:ascii="Century Schoolbook" w:hAnsi="Century Schoolbook"/>
                <w:color w:val="365F91" w:themeColor="accent1" w:themeShade="BF"/>
                <w:sz w:val="48"/>
                <w:szCs w:val="48"/>
              </w:rPr>
              <w:t>к</w:t>
            </w:r>
          </w:p>
        </w:tc>
        <w:tc>
          <w:tcPr>
            <w:tcW w:w="1915" w:type="dxa"/>
          </w:tcPr>
          <w:p w:rsidR="00F443BF" w:rsidRPr="00F443BF" w:rsidRDefault="00F443BF" w:rsidP="00F443BF">
            <w:pPr>
              <w:jc w:val="center"/>
              <w:rPr>
                <w:rFonts w:ascii="Century Schoolbook" w:hAnsi="Century Schoolbook"/>
                <w:color w:val="00B050"/>
                <w:sz w:val="48"/>
                <w:szCs w:val="48"/>
              </w:rPr>
            </w:pPr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л</w:t>
            </w:r>
            <w:r w:rsidRPr="000F6E46">
              <w:rPr>
                <w:rFonts w:ascii="Century Schoolbook" w:hAnsi="Century Schoolbook"/>
                <w:color w:val="FF0000"/>
                <w:sz w:val="48"/>
                <w:szCs w:val="48"/>
              </w:rPr>
              <w:t>и</w:t>
            </w:r>
            <w:r w:rsidRPr="00F443BF">
              <w:rPr>
                <w:rFonts w:ascii="Century Schoolbook" w:hAnsi="Century Schoolbook"/>
                <w:color w:val="00B050"/>
                <w:sz w:val="48"/>
                <w:szCs w:val="48"/>
              </w:rPr>
              <w:t>п</w:t>
            </w:r>
          </w:p>
        </w:tc>
      </w:tr>
    </w:tbl>
    <w:p w:rsidR="00EF78D7" w:rsidRDefault="00EF78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6E46" w:rsidTr="00615E23">
        <w:tc>
          <w:tcPr>
            <w:tcW w:w="3190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бак</w:t>
            </w:r>
          </w:p>
        </w:tc>
        <w:tc>
          <w:tcPr>
            <w:tcW w:w="3190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баклан</w:t>
            </w:r>
          </w:p>
        </w:tc>
        <w:tc>
          <w:tcPr>
            <w:tcW w:w="3191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бал</w:t>
            </w:r>
          </w:p>
        </w:tc>
      </w:tr>
      <w:tr w:rsidR="000F6E46" w:rsidTr="00615E23">
        <w:tc>
          <w:tcPr>
            <w:tcW w:w="3190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балагур</w:t>
            </w:r>
          </w:p>
        </w:tc>
        <w:tc>
          <w:tcPr>
            <w:tcW w:w="3190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балка</w:t>
            </w:r>
          </w:p>
        </w:tc>
        <w:tc>
          <w:tcPr>
            <w:tcW w:w="3191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балкон</w:t>
            </w:r>
          </w:p>
        </w:tc>
      </w:tr>
      <w:tr w:rsidR="000F6E46" w:rsidTr="00615E23">
        <w:tc>
          <w:tcPr>
            <w:tcW w:w="3190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баллон</w:t>
            </w:r>
          </w:p>
        </w:tc>
        <w:tc>
          <w:tcPr>
            <w:tcW w:w="3190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бамбук</w:t>
            </w:r>
          </w:p>
        </w:tc>
        <w:tc>
          <w:tcPr>
            <w:tcW w:w="3191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банан</w:t>
            </w:r>
          </w:p>
        </w:tc>
      </w:tr>
      <w:tr w:rsidR="000F6E46" w:rsidTr="00615E23">
        <w:tc>
          <w:tcPr>
            <w:tcW w:w="3190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банк</w:t>
            </w:r>
          </w:p>
        </w:tc>
        <w:tc>
          <w:tcPr>
            <w:tcW w:w="3190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банка</w:t>
            </w:r>
          </w:p>
        </w:tc>
        <w:tc>
          <w:tcPr>
            <w:tcW w:w="3191" w:type="dxa"/>
            <w:shd w:val="clear" w:color="auto" w:fill="FFFF00"/>
          </w:tcPr>
          <w:p w:rsidR="000F6E46" w:rsidRPr="00615E23" w:rsidRDefault="000F6E46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баобаб</w:t>
            </w:r>
          </w:p>
        </w:tc>
      </w:tr>
      <w:tr w:rsidR="000F6E46" w:rsidTr="00615E23">
        <w:tc>
          <w:tcPr>
            <w:tcW w:w="3190" w:type="dxa"/>
            <w:shd w:val="clear" w:color="auto" w:fill="FFFF00"/>
          </w:tcPr>
          <w:p w:rsidR="000F6E46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барабан</w:t>
            </w:r>
          </w:p>
        </w:tc>
        <w:tc>
          <w:tcPr>
            <w:tcW w:w="3190" w:type="dxa"/>
            <w:shd w:val="clear" w:color="auto" w:fill="FFFF00"/>
          </w:tcPr>
          <w:p w:rsidR="000F6E46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баран</w:t>
            </w:r>
          </w:p>
        </w:tc>
        <w:tc>
          <w:tcPr>
            <w:tcW w:w="3191" w:type="dxa"/>
            <w:shd w:val="clear" w:color="auto" w:fill="FFFF00"/>
          </w:tcPr>
          <w:p w:rsidR="000F6E46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баранка</w:t>
            </w:r>
          </w:p>
        </w:tc>
      </w:tr>
      <w:tr w:rsidR="002F5F65" w:rsidTr="00615E23">
        <w:tc>
          <w:tcPr>
            <w:tcW w:w="3190" w:type="dxa"/>
            <w:shd w:val="clear" w:color="auto" w:fill="FFFF00"/>
          </w:tcPr>
          <w:p w:rsidR="002F5F65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гамак</w:t>
            </w:r>
          </w:p>
        </w:tc>
        <w:tc>
          <w:tcPr>
            <w:tcW w:w="3190" w:type="dxa"/>
            <w:shd w:val="clear" w:color="auto" w:fill="FFFF00"/>
          </w:tcPr>
          <w:p w:rsidR="002F5F65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георгин</w:t>
            </w:r>
          </w:p>
        </w:tc>
        <w:tc>
          <w:tcPr>
            <w:tcW w:w="3191" w:type="dxa"/>
            <w:shd w:val="clear" w:color="auto" w:fill="FFFF00"/>
          </w:tcPr>
          <w:p w:rsidR="002F5F65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громко</w:t>
            </w:r>
          </w:p>
        </w:tc>
      </w:tr>
      <w:tr w:rsidR="002F5F65" w:rsidTr="00615E23">
        <w:tc>
          <w:tcPr>
            <w:tcW w:w="3190" w:type="dxa"/>
            <w:shd w:val="clear" w:color="auto" w:fill="FFFF00"/>
          </w:tcPr>
          <w:p w:rsidR="002F5F65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группа</w:t>
            </w:r>
          </w:p>
        </w:tc>
        <w:tc>
          <w:tcPr>
            <w:tcW w:w="3190" w:type="dxa"/>
            <w:shd w:val="clear" w:color="auto" w:fill="FFFF00"/>
          </w:tcPr>
          <w:p w:rsidR="002F5F65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гора</w:t>
            </w:r>
          </w:p>
        </w:tc>
        <w:tc>
          <w:tcPr>
            <w:tcW w:w="3191" w:type="dxa"/>
            <w:shd w:val="clear" w:color="auto" w:fill="FFFF00"/>
          </w:tcPr>
          <w:p w:rsidR="002F5F65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пара</w:t>
            </w:r>
          </w:p>
        </w:tc>
      </w:tr>
      <w:tr w:rsidR="002F5F65" w:rsidTr="00615E23">
        <w:tc>
          <w:tcPr>
            <w:tcW w:w="3190" w:type="dxa"/>
            <w:shd w:val="clear" w:color="auto" w:fill="FFFF00"/>
          </w:tcPr>
          <w:p w:rsidR="002F5F65" w:rsidRPr="00615E23" w:rsidRDefault="002F5F65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панама</w:t>
            </w:r>
          </w:p>
        </w:tc>
        <w:tc>
          <w:tcPr>
            <w:tcW w:w="3190" w:type="dxa"/>
            <w:shd w:val="clear" w:color="auto" w:fill="FFFF00"/>
          </w:tcPr>
          <w:p w:rsidR="002F5F65" w:rsidRPr="00615E23" w:rsidRDefault="00615E23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парик</w:t>
            </w:r>
          </w:p>
        </w:tc>
        <w:tc>
          <w:tcPr>
            <w:tcW w:w="3191" w:type="dxa"/>
            <w:shd w:val="clear" w:color="auto" w:fill="FFFF00"/>
          </w:tcPr>
          <w:p w:rsidR="002F5F65" w:rsidRPr="00615E23" w:rsidRDefault="00615E23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пианино</w:t>
            </w:r>
          </w:p>
        </w:tc>
      </w:tr>
      <w:tr w:rsidR="00615E23" w:rsidTr="00615E23">
        <w:tc>
          <w:tcPr>
            <w:tcW w:w="3190" w:type="dxa"/>
            <w:shd w:val="clear" w:color="auto" w:fill="FFFF00"/>
          </w:tcPr>
          <w:p w:rsidR="00615E23" w:rsidRPr="00615E23" w:rsidRDefault="00615E23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пирог</w:t>
            </w:r>
          </w:p>
        </w:tc>
        <w:tc>
          <w:tcPr>
            <w:tcW w:w="3190" w:type="dxa"/>
            <w:shd w:val="clear" w:color="auto" w:fill="FFFF00"/>
          </w:tcPr>
          <w:p w:rsidR="00615E23" w:rsidRPr="00615E23" w:rsidRDefault="00615E23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полынь</w:t>
            </w:r>
          </w:p>
        </w:tc>
        <w:tc>
          <w:tcPr>
            <w:tcW w:w="3191" w:type="dxa"/>
            <w:shd w:val="clear" w:color="auto" w:fill="FFFF00"/>
          </w:tcPr>
          <w:p w:rsidR="00615E23" w:rsidRPr="00615E23" w:rsidRDefault="00615E23" w:rsidP="00615E23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615E23">
              <w:rPr>
                <w:rFonts w:ascii="Century Schoolbook" w:hAnsi="Century Schoolbook"/>
                <w:b/>
                <w:sz w:val="40"/>
                <w:szCs w:val="40"/>
              </w:rPr>
              <w:t>пополам</w:t>
            </w:r>
          </w:p>
        </w:tc>
      </w:tr>
    </w:tbl>
    <w:p w:rsidR="000F6E46" w:rsidRDefault="000F6E46"/>
    <w:p w:rsidR="00615E23" w:rsidRPr="00211B3B" w:rsidRDefault="00615E23" w:rsidP="00211B3B">
      <w:pPr>
        <w:jc w:val="center"/>
        <w:rPr>
          <w:rFonts w:ascii="Century Schoolbook" w:hAnsi="Century Schoolbook"/>
          <w:sz w:val="40"/>
          <w:szCs w:val="40"/>
        </w:rPr>
      </w:pPr>
      <w:r w:rsidRPr="00211B3B">
        <w:rPr>
          <w:rFonts w:ascii="Century Schoolbook" w:hAnsi="Century Schoolbook"/>
          <w:sz w:val="40"/>
          <w:szCs w:val="40"/>
        </w:rPr>
        <w:lastRenderedPageBreak/>
        <w:t>Соедини слово с картинкой: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5E23" w:rsidTr="00211B3B">
        <w:tc>
          <w:tcPr>
            <w:tcW w:w="4785" w:type="dxa"/>
          </w:tcPr>
          <w:p w:rsidR="00615E23" w:rsidRPr="00211B3B" w:rsidRDefault="00615E23" w:rsidP="00211B3B">
            <w:pPr>
              <w:jc w:val="center"/>
              <w:rPr>
                <w:rFonts w:ascii="Century Schoolbook" w:hAnsi="Century Schoolbook"/>
                <w:sz w:val="72"/>
                <w:szCs w:val="72"/>
              </w:rPr>
            </w:pPr>
            <w:r w:rsidRPr="00211B3B">
              <w:rPr>
                <w:rFonts w:ascii="Century Schoolbook" w:hAnsi="Century Schoolbook"/>
                <w:sz w:val="72"/>
                <w:szCs w:val="72"/>
              </w:rPr>
              <w:t>баклан</w:t>
            </w:r>
          </w:p>
        </w:tc>
        <w:tc>
          <w:tcPr>
            <w:tcW w:w="4786" w:type="dxa"/>
          </w:tcPr>
          <w:p w:rsidR="00615E23" w:rsidRDefault="00594E1D" w:rsidP="00594E1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AE19EB" wp14:editId="6E252F59">
                  <wp:extent cx="1318161" cy="1177738"/>
                  <wp:effectExtent l="0" t="0" r="0" b="3810"/>
                  <wp:docPr id="1" name="Рисунок 1" descr="http://www.ntek16.ru/i/cranes/cran_balka_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tek16.ru/i/cranes/cran_balka_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20" cy="118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23" w:rsidTr="00211B3B">
        <w:tc>
          <w:tcPr>
            <w:tcW w:w="4785" w:type="dxa"/>
          </w:tcPr>
          <w:p w:rsidR="00615E23" w:rsidRPr="00211B3B" w:rsidRDefault="00615E23" w:rsidP="00211B3B">
            <w:pPr>
              <w:jc w:val="center"/>
              <w:rPr>
                <w:rFonts w:ascii="Century Schoolbook" w:hAnsi="Century Schoolbook"/>
                <w:sz w:val="72"/>
                <w:szCs w:val="72"/>
              </w:rPr>
            </w:pPr>
            <w:r w:rsidRPr="00211B3B">
              <w:rPr>
                <w:rFonts w:ascii="Century Schoolbook" w:hAnsi="Century Schoolbook"/>
                <w:sz w:val="72"/>
                <w:szCs w:val="72"/>
              </w:rPr>
              <w:t>балка</w:t>
            </w:r>
          </w:p>
        </w:tc>
        <w:tc>
          <w:tcPr>
            <w:tcW w:w="4786" w:type="dxa"/>
          </w:tcPr>
          <w:p w:rsidR="00615E23" w:rsidRDefault="00594E1D" w:rsidP="00594E1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0197E6" wp14:editId="572D0727">
                  <wp:extent cx="1733797" cy="1271830"/>
                  <wp:effectExtent l="0" t="0" r="0" b="5080"/>
                  <wp:docPr id="2" name="Рисунок 2" descr="http://www.rukikryki.ru/uploads/posts/2010-02/1265154747_19544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kikryki.ru/uploads/posts/2010-02/1265154747_19544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70" cy="127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23" w:rsidTr="00211B3B">
        <w:tc>
          <w:tcPr>
            <w:tcW w:w="4785" w:type="dxa"/>
          </w:tcPr>
          <w:p w:rsidR="00615E23" w:rsidRPr="00211B3B" w:rsidRDefault="00615E23" w:rsidP="00211B3B">
            <w:pPr>
              <w:jc w:val="center"/>
              <w:rPr>
                <w:rFonts w:ascii="Century Schoolbook" w:hAnsi="Century Schoolbook"/>
                <w:sz w:val="72"/>
                <w:szCs w:val="72"/>
              </w:rPr>
            </w:pPr>
            <w:r w:rsidRPr="00211B3B">
              <w:rPr>
                <w:rFonts w:ascii="Century Schoolbook" w:hAnsi="Century Schoolbook"/>
                <w:sz w:val="72"/>
                <w:szCs w:val="72"/>
              </w:rPr>
              <w:t>гамак</w:t>
            </w:r>
          </w:p>
        </w:tc>
        <w:tc>
          <w:tcPr>
            <w:tcW w:w="4786" w:type="dxa"/>
          </w:tcPr>
          <w:p w:rsidR="00615E23" w:rsidRDefault="00594E1D" w:rsidP="00594E1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F011C3" wp14:editId="01E65603">
                  <wp:extent cx="1603168" cy="1461161"/>
                  <wp:effectExtent l="0" t="0" r="0" b="5715"/>
                  <wp:docPr id="3" name="Рисунок 3" descr="http://fomuvi.ru/wp-content/uploads/2010/06/%D0%91%D0%B0%D0%BC%D0%B1%D1%83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muvi.ru/wp-content/uploads/2010/06/%D0%91%D0%B0%D0%BC%D0%B1%D1%83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82" cy="146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23" w:rsidTr="00211B3B">
        <w:tc>
          <w:tcPr>
            <w:tcW w:w="4785" w:type="dxa"/>
          </w:tcPr>
          <w:p w:rsidR="00615E23" w:rsidRPr="00211B3B" w:rsidRDefault="00615E23" w:rsidP="00211B3B">
            <w:pPr>
              <w:jc w:val="center"/>
              <w:rPr>
                <w:rFonts w:ascii="Century Schoolbook" w:hAnsi="Century Schoolbook"/>
                <w:sz w:val="72"/>
                <w:szCs w:val="72"/>
              </w:rPr>
            </w:pPr>
            <w:r w:rsidRPr="00211B3B">
              <w:rPr>
                <w:rFonts w:ascii="Century Schoolbook" w:hAnsi="Century Schoolbook"/>
                <w:sz w:val="72"/>
                <w:szCs w:val="72"/>
              </w:rPr>
              <w:t>бамбук</w:t>
            </w:r>
          </w:p>
        </w:tc>
        <w:tc>
          <w:tcPr>
            <w:tcW w:w="4786" w:type="dxa"/>
          </w:tcPr>
          <w:p w:rsidR="00615E23" w:rsidRDefault="00594E1D" w:rsidP="00594E1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5A7A03" wp14:editId="32078FA5">
                  <wp:extent cx="2054431" cy="1366473"/>
                  <wp:effectExtent l="0" t="0" r="3175" b="5715"/>
                  <wp:docPr id="4" name="Рисунок 4" descr="http://pticyrus.info/wp-content/uploads/2011/11/%D0%B1%D0%B0%D0%BA%D0%BB%D0%B0%D0%B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ticyrus.info/wp-content/uploads/2011/11/%D0%B1%D0%B0%D0%BA%D0%BB%D0%B0%D0%B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437" cy="136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23" w:rsidTr="00211B3B">
        <w:tc>
          <w:tcPr>
            <w:tcW w:w="4785" w:type="dxa"/>
          </w:tcPr>
          <w:p w:rsidR="00615E23" w:rsidRPr="00211B3B" w:rsidRDefault="00615E23" w:rsidP="00211B3B">
            <w:pPr>
              <w:jc w:val="center"/>
              <w:rPr>
                <w:rFonts w:ascii="Century Schoolbook" w:hAnsi="Century Schoolbook"/>
                <w:sz w:val="72"/>
                <w:szCs w:val="72"/>
              </w:rPr>
            </w:pPr>
            <w:r w:rsidRPr="00211B3B">
              <w:rPr>
                <w:rFonts w:ascii="Century Schoolbook" w:hAnsi="Century Schoolbook"/>
                <w:sz w:val="72"/>
                <w:szCs w:val="72"/>
              </w:rPr>
              <w:t>баобаб</w:t>
            </w:r>
          </w:p>
        </w:tc>
        <w:tc>
          <w:tcPr>
            <w:tcW w:w="4786" w:type="dxa"/>
          </w:tcPr>
          <w:p w:rsidR="00615E23" w:rsidRDefault="00594E1D" w:rsidP="00594E1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1331BA" wp14:editId="09678E6E">
                  <wp:extent cx="1591294" cy="1551796"/>
                  <wp:effectExtent l="0" t="0" r="9525" b="0"/>
                  <wp:docPr id="5" name="Рисунок 5" descr="http://img0.liveinternet.ru/images/attach/c/1/57/932/57932689_222222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0.liveinternet.ru/images/attach/c/1/57/932/57932689_222222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28" cy="155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23" w:rsidTr="00211B3B">
        <w:tc>
          <w:tcPr>
            <w:tcW w:w="4785" w:type="dxa"/>
          </w:tcPr>
          <w:p w:rsidR="00615E23" w:rsidRPr="00211B3B" w:rsidRDefault="00615E23" w:rsidP="00211B3B">
            <w:pPr>
              <w:jc w:val="center"/>
              <w:rPr>
                <w:rFonts w:ascii="Century Schoolbook" w:hAnsi="Century Schoolbook"/>
                <w:sz w:val="72"/>
                <w:szCs w:val="72"/>
              </w:rPr>
            </w:pPr>
            <w:r w:rsidRPr="00211B3B">
              <w:rPr>
                <w:rFonts w:ascii="Century Schoolbook" w:hAnsi="Century Schoolbook"/>
                <w:sz w:val="72"/>
                <w:szCs w:val="72"/>
              </w:rPr>
              <w:t>георгин</w:t>
            </w:r>
          </w:p>
        </w:tc>
        <w:tc>
          <w:tcPr>
            <w:tcW w:w="4786" w:type="dxa"/>
          </w:tcPr>
          <w:p w:rsidR="00615E23" w:rsidRDefault="00594E1D" w:rsidP="00211B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C74DE8" wp14:editId="60047759">
                  <wp:extent cx="1567542" cy="1831641"/>
                  <wp:effectExtent l="0" t="0" r="0" b="0"/>
                  <wp:docPr id="6" name="Рисунок 6" descr="http://edenland.com.ua/pictures/entsiklopediya/entsiklopediya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enland.com.ua/pictures/entsiklopediya/entsiklopediya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333" cy="183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E23" w:rsidRPr="00635382" w:rsidRDefault="00635382" w:rsidP="00635382">
      <w:pPr>
        <w:jc w:val="center"/>
        <w:rPr>
          <w:rFonts w:ascii="Century Schoolbook" w:hAnsi="Century Schoolbook"/>
          <w:sz w:val="36"/>
          <w:szCs w:val="36"/>
        </w:rPr>
      </w:pPr>
      <w:r w:rsidRPr="00635382">
        <w:rPr>
          <w:rFonts w:ascii="Century Schoolbook" w:hAnsi="Century Schoolbook"/>
          <w:sz w:val="36"/>
          <w:szCs w:val="36"/>
        </w:rPr>
        <w:lastRenderedPageBreak/>
        <w:t>Читаем слитно:</w:t>
      </w:r>
    </w:p>
    <w:p w:rsidR="00635382" w:rsidRPr="00635382" w:rsidRDefault="00635382">
      <w:pPr>
        <w:rPr>
          <w:rFonts w:ascii="Century Schoolbook" w:hAnsi="Century Schoolbook"/>
          <w:sz w:val="56"/>
          <w:szCs w:val="56"/>
        </w:rPr>
      </w:pPr>
      <w:r w:rsidRPr="00635382">
        <w:rPr>
          <w:rFonts w:ascii="Century Schoolbook" w:hAnsi="Century Schoolbook"/>
          <w:sz w:val="56"/>
          <w:szCs w:val="56"/>
        </w:rPr>
        <w:t xml:space="preserve">У </w:t>
      </w:r>
      <w:proofErr w:type="spellStart"/>
      <w:r w:rsidRPr="00635382">
        <w:rPr>
          <w:rFonts w:ascii="Century Schoolbook" w:hAnsi="Century Schoolbook"/>
          <w:sz w:val="56"/>
          <w:szCs w:val="56"/>
        </w:rPr>
        <w:t>По-ли-ны</w:t>
      </w:r>
      <w:proofErr w:type="spellEnd"/>
      <w:r w:rsidRPr="00635382">
        <w:rPr>
          <w:rFonts w:ascii="Century Schoolbook" w:hAnsi="Century Schoolbook"/>
          <w:sz w:val="56"/>
          <w:szCs w:val="56"/>
        </w:rPr>
        <w:t xml:space="preserve"> </w:t>
      </w:r>
      <w:proofErr w:type="spellStart"/>
      <w:proofErr w:type="gramStart"/>
      <w:r w:rsidRPr="00635382">
        <w:rPr>
          <w:rFonts w:ascii="Century Schoolbook" w:hAnsi="Century Schoolbook"/>
          <w:sz w:val="56"/>
          <w:szCs w:val="56"/>
        </w:rPr>
        <w:t>кук</w:t>
      </w:r>
      <w:proofErr w:type="spellEnd"/>
      <w:r w:rsidRPr="00635382">
        <w:rPr>
          <w:rFonts w:ascii="Century Schoolbook" w:hAnsi="Century Schoolbook"/>
          <w:sz w:val="56"/>
          <w:szCs w:val="56"/>
        </w:rPr>
        <w:t>-ла</w:t>
      </w:r>
      <w:proofErr w:type="gramEnd"/>
      <w:r w:rsidRPr="00635382">
        <w:rPr>
          <w:rFonts w:ascii="Century Schoolbook" w:hAnsi="Century Schoolbook"/>
          <w:sz w:val="56"/>
          <w:szCs w:val="56"/>
        </w:rPr>
        <w:t xml:space="preserve"> Ки-</w:t>
      </w:r>
      <w:proofErr w:type="spellStart"/>
      <w:r w:rsidRPr="00635382">
        <w:rPr>
          <w:rFonts w:ascii="Century Schoolbook" w:hAnsi="Century Schoolbook"/>
          <w:sz w:val="56"/>
          <w:szCs w:val="56"/>
        </w:rPr>
        <w:t>ра</w:t>
      </w:r>
      <w:proofErr w:type="spellEnd"/>
      <w:r w:rsidRPr="00635382">
        <w:rPr>
          <w:rFonts w:ascii="Century Schoolbook" w:hAnsi="Century Schoolbook"/>
          <w:sz w:val="56"/>
          <w:szCs w:val="56"/>
        </w:rPr>
        <w:t>.</w:t>
      </w:r>
    </w:p>
    <w:p w:rsidR="00635382" w:rsidRPr="00635382" w:rsidRDefault="00635382">
      <w:pPr>
        <w:rPr>
          <w:rFonts w:ascii="Century Schoolbook" w:hAnsi="Century Schoolbook"/>
          <w:sz w:val="56"/>
          <w:szCs w:val="56"/>
        </w:rPr>
      </w:pPr>
      <w:r w:rsidRPr="00635382">
        <w:rPr>
          <w:rFonts w:ascii="Century Schoolbook" w:hAnsi="Century Schoolbook"/>
          <w:sz w:val="56"/>
          <w:szCs w:val="56"/>
        </w:rPr>
        <w:t>У Полины кукла Кира.</w:t>
      </w:r>
    </w:p>
    <w:p w:rsidR="00635382" w:rsidRPr="00635382" w:rsidRDefault="00635382" w:rsidP="00635382">
      <w:pPr>
        <w:pStyle w:val="a6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635382">
        <w:rPr>
          <w:rFonts w:ascii="Century Schoolbook" w:hAnsi="Century Schoolbook"/>
          <w:sz w:val="24"/>
          <w:szCs w:val="24"/>
        </w:rPr>
        <w:t>Сколько слов в предложении?</w:t>
      </w:r>
    </w:p>
    <w:p w:rsidR="00635382" w:rsidRPr="00635382" w:rsidRDefault="00635382" w:rsidP="00635382">
      <w:pPr>
        <w:pStyle w:val="a6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635382">
        <w:rPr>
          <w:rFonts w:ascii="Century Schoolbook" w:hAnsi="Century Schoolbook"/>
          <w:sz w:val="24"/>
          <w:szCs w:val="24"/>
        </w:rPr>
        <w:t>Кто у Полины?</w:t>
      </w:r>
    </w:p>
    <w:p w:rsidR="00635382" w:rsidRDefault="00635382" w:rsidP="00635382">
      <w:pPr>
        <w:pStyle w:val="a6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635382">
        <w:rPr>
          <w:rFonts w:ascii="Century Schoolbook" w:hAnsi="Century Schoolbook"/>
          <w:sz w:val="24"/>
          <w:szCs w:val="24"/>
        </w:rPr>
        <w:t>Как зовут куклу?</w:t>
      </w:r>
    </w:p>
    <w:p w:rsidR="00635382" w:rsidRDefault="00635382" w:rsidP="00635382">
      <w:pPr>
        <w:pStyle w:val="a6"/>
        <w:rPr>
          <w:rFonts w:ascii="Century Schoolbook" w:hAnsi="Century Schoolbook"/>
          <w:sz w:val="24"/>
          <w:szCs w:val="24"/>
        </w:rPr>
      </w:pPr>
    </w:p>
    <w:p w:rsidR="00635382" w:rsidRPr="00635382" w:rsidRDefault="00635382" w:rsidP="00635382">
      <w:pPr>
        <w:jc w:val="center"/>
        <w:rPr>
          <w:rFonts w:ascii="Century Schoolbook" w:hAnsi="Century Schoolbook"/>
          <w:sz w:val="36"/>
          <w:szCs w:val="36"/>
        </w:rPr>
      </w:pPr>
      <w:r w:rsidRPr="00635382">
        <w:rPr>
          <w:rFonts w:ascii="Century Schoolbook" w:hAnsi="Century Schoolbook"/>
          <w:sz w:val="36"/>
          <w:szCs w:val="36"/>
        </w:rPr>
        <w:t>Развитие речи. Составь рассказ по картинке:</w:t>
      </w:r>
    </w:p>
    <w:p w:rsidR="00635382" w:rsidRDefault="00635382" w:rsidP="00635382">
      <w:pPr>
        <w:rPr>
          <w:rFonts w:ascii="Century Schoolbook" w:hAnsi="Century Schoolbook"/>
          <w:sz w:val="24"/>
          <w:szCs w:val="24"/>
        </w:rPr>
      </w:pPr>
    </w:p>
    <w:p w:rsidR="00635382" w:rsidRPr="00635382" w:rsidRDefault="0024727B" w:rsidP="00635382">
      <w:pPr>
        <w:rPr>
          <w:rFonts w:ascii="Century Schoolbook" w:hAnsi="Century Schoolbook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880482" wp14:editId="70B6177B">
            <wp:extent cx="5961413" cy="4963885"/>
            <wp:effectExtent l="0" t="0" r="1270" b="8255"/>
            <wp:docPr id="8" name="Рисунок 8" descr="http://www.labirint.ru/images/comments_pic/1050/01labp66f1292519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irint.ru/images/comments_pic/1050/01labp66f12925194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30" cy="496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E23" w:rsidRPr="00EF78D7" w:rsidRDefault="00615E23"/>
    <w:sectPr w:rsidR="00615E23" w:rsidRPr="00EF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15A"/>
    <w:multiLevelType w:val="hybridMultilevel"/>
    <w:tmpl w:val="18FE1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D7"/>
    <w:rsid w:val="000F6E46"/>
    <w:rsid w:val="00211B3B"/>
    <w:rsid w:val="0024727B"/>
    <w:rsid w:val="002F5F65"/>
    <w:rsid w:val="00594E1D"/>
    <w:rsid w:val="00615E23"/>
    <w:rsid w:val="00635382"/>
    <w:rsid w:val="00E948FC"/>
    <w:rsid w:val="00EA1AAB"/>
    <w:rsid w:val="00EF78D7"/>
    <w:rsid w:val="00F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2014-02-01T21:23:00Z</dcterms:created>
  <dcterms:modified xsi:type="dcterms:W3CDTF">2014-02-01T23:00:00Z</dcterms:modified>
</cp:coreProperties>
</file>