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FE" w:rsidRDefault="008B0AD3" w:rsidP="00D564C4">
      <w:pPr>
        <w:ind w:firstLine="709"/>
        <w:jc w:val="center"/>
        <w:rPr>
          <w:rFonts w:ascii="Times New Roman" w:hAnsi="Times New Roman" w:cs="Times New Roman"/>
          <w:b/>
          <w:sz w:val="32"/>
          <w:szCs w:val="32"/>
        </w:rPr>
      </w:pPr>
      <w:r w:rsidRPr="008B0AD3">
        <w:rPr>
          <w:rFonts w:ascii="Times New Roman" w:hAnsi="Times New Roman" w:cs="Times New Roman"/>
          <w:b/>
          <w:sz w:val="32"/>
          <w:szCs w:val="32"/>
        </w:rPr>
        <w:t>История возникновения дорожных знаков</w:t>
      </w:r>
    </w:p>
    <w:p w:rsidR="000A72D2" w:rsidRDefault="000A72D2"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0A72D2">
        <w:rPr>
          <w:rFonts w:ascii="Times New Roman" w:eastAsia="Times New Roman" w:hAnsi="Times New Roman" w:cs="Times New Roman"/>
          <w:color w:val="000000"/>
          <w:sz w:val="28"/>
          <w:szCs w:val="28"/>
          <w:lang w:eastAsia="ru-RU"/>
        </w:rPr>
        <w:t>В настоящее время на дорогах России насчитываетс</w:t>
      </w:r>
      <w:r>
        <w:rPr>
          <w:rFonts w:ascii="Times New Roman" w:eastAsia="Times New Roman" w:hAnsi="Times New Roman" w:cs="Times New Roman"/>
          <w:color w:val="000000"/>
          <w:sz w:val="28"/>
          <w:szCs w:val="28"/>
          <w:lang w:eastAsia="ru-RU"/>
        </w:rPr>
        <w:t>я 1,4 млн. дорожных знаков, при</w:t>
      </w:r>
      <w:r w:rsidRPr="000A72D2">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на 1 км дорог в городе приходится 4 дорожных знака, а на федеральных дорогах – 7 дорожных знаков.</w:t>
      </w:r>
    </w:p>
    <w:p w:rsidR="000A72D2" w:rsidRPr="000A72D2" w:rsidRDefault="00BF2667"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BF2667">
        <w:rPr>
          <w:rFonts w:ascii="Times New Roman" w:hAnsi="Times New Roman" w:cs="Times New Roman"/>
          <w:color w:val="000000"/>
          <w:sz w:val="28"/>
          <w:szCs w:val="28"/>
          <w:shd w:val="clear" w:color="auto" w:fill="FFFFFF"/>
        </w:rPr>
        <w:t>Как только человек «придумал» дороги, ему понадобились дорожные знаки, например для того, чтобы обозначать маршруты. Для этих целей древние люди использовали все подручные средства: обломанные ветки, зарубки на коре деревьев, камни определенной формы, установленные вдоль дорог. Не самый информативный вариант, да и отломанную ветку не всегда сразу увидишь, поэтому люди задумались о том, как отделить знак от пейзажа. Так вд</w:t>
      </w:r>
      <w:r>
        <w:rPr>
          <w:rFonts w:ascii="Times New Roman" w:hAnsi="Times New Roman" w:cs="Times New Roman"/>
          <w:color w:val="000000"/>
          <w:sz w:val="28"/>
          <w:szCs w:val="28"/>
          <w:shd w:val="clear" w:color="auto" w:fill="FFFFFF"/>
        </w:rPr>
        <w:t>оль дорог начали ставить статуи</w:t>
      </w:r>
      <w:r w:rsidRPr="00BF2667">
        <w:rPr>
          <w:rFonts w:ascii="Times New Roman" w:hAnsi="Times New Roman" w:cs="Times New Roman"/>
          <w:color w:val="000000"/>
          <w:sz w:val="28"/>
          <w:szCs w:val="28"/>
          <w:shd w:val="clear" w:color="auto" w:fill="FFFFFF"/>
        </w:rPr>
        <w:t xml:space="preserve">. Потом, с пятого века до нашей эры, на </w:t>
      </w:r>
      <w:r>
        <w:rPr>
          <w:rFonts w:ascii="Times New Roman" w:hAnsi="Times New Roman" w:cs="Times New Roman"/>
          <w:color w:val="000000"/>
          <w:sz w:val="28"/>
          <w:szCs w:val="28"/>
          <w:shd w:val="clear" w:color="auto" w:fill="FFFFFF"/>
        </w:rPr>
        <w:t>статуях</w:t>
      </w:r>
      <w:r w:rsidRPr="00BF2667">
        <w:rPr>
          <w:rFonts w:ascii="Times New Roman" w:hAnsi="Times New Roman" w:cs="Times New Roman"/>
          <w:color w:val="000000"/>
          <w:sz w:val="28"/>
          <w:szCs w:val="28"/>
          <w:shd w:val="clear" w:color="auto" w:fill="FFFFFF"/>
        </w:rPr>
        <w:t xml:space="preserve"> начали появляться головы и других персонажей: Вакха, Пана, фавнов, государственных деятелей, философов и других. Когда появилась письменность, на камнях начали делать надписи, чаще всего названия населенных пу</w:t>
      </w:r>
      <w:r>
        <w:rPr>
          <w:rFonts w:ascii="Times New Roman" w:hAnsi="Times New Roman" w:cs="Times New Roman"/>
          <w:color w:val="000000"/>
          <w:sz w:val="28"/>
          <w:szCs w:val="28"/>
          <w:shd w:val="clear" w:color="auto" w:fill="FFFFFF"/>
        </w:rPr>
        <w:t xml:space="preserve">нктах. </w:t>
      </w:r>
      <w:r w:rsidR="000A72D2" w:rsidRPr="000A72D2">
        <w:rPr>
          <w:rFonts w:ascii="Times New Roman" w:eastAsia="Times New Roman" w:hAnsi="Times New Roman" w:cs="Times New Roman"/>
          <w:color w:val="000000"/>
          <w:sz w:val="28"/>
          <w:szCs w:val="28"/>
          <w:lang w:eastAsia="ru-RU"/>
        </w:rPr>
        <w:t xml:space="preserve">Как описал это событие Плутарх, люди </w:t>
      </w:r>
      <w:proofErr w:type="spellStart"/>
      <w:r w:rsidR="000A72D2" w:rsidRPr="000A72D2">
        <w:rPr>
          <w:rFonts w:ascii="Times New Roman" w:eastAsia="Times New Roman" w:hAnsi="Times New Roman" w:cs="Times New Roman"/>
          <w:color w:val="000000"/>
          <w:sz w:val="28"/>
          <w:szCs w:val="28"/>
          <w:lang w:eastAsia="ru-RU"/>
        </w:rPr>
        <w:t>Гракха</w:t>
      </w:r>
      <w:proofErr w:type="spellEnd"/>
      <w:r w:rsidR="000A72D2" w:rsidRPr="000A72D2">
        <w:rPr>
          <w:rFonts w:ascii="Times New Roman" w:eastAsia="Times New Roman" w:hAnsi="Times New Roman" w:cs="Times New Roman"/>
          <w:color w:val="000000"/>
          <w:sz w:val="28"/>
          <w:szCs w:val="28"/>
          <w:lang w:eastAsia="ru-RU"/>
        </w:rPr>
        <w:t xml:space="preserve"> измерили все дороги Римской империи и поставили каменные столбы для показания расстояний. На дорогах через каждые 10 стадий (1800 м) устанавливали указатели, на которых указывалось расстояние до Рима и ближайшего населенного пункта. Помимо этого на столбах фиксировались имя правителя, который построил дорогу и год, в котором это произошло. Указатели расстояний представляли собой ка</w:t>
      </w:r>
      <w:r w:rsidR="000A72D2">
        <w:rPr>
          <w:rFonts w:ascii="Times New Roman" w:eastAsia="Times New Roman" w:hAnsi="Times New Roman" w:cs="Times New Roman"/>
          <w:color w:val="000000"/>
          <w:sz w:val="28"/>
          <w:szCs w:val="28"/>
          <w:lang w:eastAsia="ru-RU"/>
        </w:rPr>
        <w:t>менные столбы диаметром от 40 см</w:t>
      </w:r>
      <w:r w:rsidR="000A72D2" w:rsidRPr="000A72D2">
        <w:rPr>
          <w:rFonts w:ascii="Times New Roman" w:eastAsia="Times New Roman" w:hAnsi="Times New Roman" w:cs="Times New Roman"/>
          <w:color w:val="000000"/>
          <w:sz w:val="28"/>
          <w:szCs w:val="28"/>
          <w:lang w:eastAsia="ru-RU"/>
        </w:rPr>
        <w:t>.</w:t>
      </w:r>
      <w:r w:rsidR="000A72D2">
        <w:rPr>
          <w:rFonts w:ascii="Times New Roman" w:eastAsia="Times New Roman" w:hAnsi="Times New Roman" w:cs="Times New Roman"/>
          <w:color w:val="000000"/>
          <w:sz w:val="28"/>
          <w:szCs w:val="28"/>
          <w:lang w:eastAsia="ru-RU"/>
        </w:rPr>
        <w:t xml:space="preserve"> до одного метра, высотой 1,25 – 3</w:t>
      </w:r>
      <w:r w:rsidR="000A72D2" w:rsidRPr="000A72D2">
        <w:rPr>
          <w:rFonts w:ascii="Times New Roman" w:eastAsia="Times New Roman" w:hAnsi="Times New Roman" w:cs="Times New Roman"/>
          <w:color w:val="000000"/>
          <w:sz w:val="28"/>
          <w:szCs w:val="28"/>
          <w:lang w:eastAsia="ru-RU"/>
        </w:rPr>
        <w:t xml:space="preserve"> метров. Счет расстояний велся от бронзового столба, называемым </w:t>
      </w:r>
      <w:r w:rsidR="000A72D2">
        <w:rPr>
          <w:rFonts w:ascii="Times New Roman" w:eastAsia="Times New Roman" w:hAnsi="Times New Roman" w:cs="Times New Roman"/>
          <w:color w:val="000000"/>
          <w:sz w:val="28"/>
          <w:szCs w:val="28"/>
          <w:lang w:eastAsia="ru-RU"/>
        </w:rPr>
        <w:t>«</w:t>
      </w:r>
      <w:r w:rsidR="000A72D2" w:rsidRPr="000A72D2">
        <w:rPr>
          <w:rFonts w:ascii="Times New Roman" w:eastAsia="Times New Roman" w:hAnsi="Times New Roman" w:cs="Times New Roman"/>
          <w:color w:val="000000"/>
          <w:sz w:val="28"/>
          <w:szCs w:val="28"/>
          <w:lang w:eastAsia="ru-RU"/>
        </w:rPr>
        <w:t>золотым</w:t>
      </w:r>
      <w:r w:rsidR="000A72D2">
        <w:rPr>
          <w:rFonts w:ascii="Times New Roman" w:eastAsia="Times New Roman" w:hAnsi="Times New Roman" w:cs="Times New Roman"/>
          <w:color w:val="000000"/>
          <w:sz w:val="28"/>
          <w:szCs w:val="28"/>
          <w:lang w:eastAsia="ru-RU"/>
        </w:rPr>
        <w:t>»</w:t>
      </w:r>
      <w:r w:rsidR="000A72D2" w:rsidRPr="000A72D2">
        <w:rPr>
          <w:rFonts w:ascii="Times New Roman" w:eastAsia="Times New Roman" w:hAnsi="Times New Roman" w:cs="Times New Roman"/>
          <w:color w:val="000000"/>
          <w:sz w:val="28"/>
          <w:szCs w:val="28"/>
          <w:lang w:eastAsia="ru-RU"/>
        </w:rPr>
        <w:t>. Золотой столб был установлен у старого Римского Форума.</w:t>
      </w:r>
    </w:p>
    <w:p w:rsidR="000A72D2" w:rsidRPr="000A72D2" w:rsidRDefault="000A72D2"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0A72D2">
        <w:rPr>
          <w:rFonts w:ascii="Times New Roman" w:eastAsia="Times New Roman" w:hAnsi="Times New Roman" w:cs="Times New Roman"/>
          <w:color w:val="000000"/>
          <w:sz w:val="28"/>
          <w:szCs w:val="28"/>
          <w:lang w:eastAsia="ru-RU"/>
        </w:rPr>
        <w:t xml:space="preserve">При французском министре </w:t>
      </w:r>
      <w:proofErr w:type="spellStart"/>
      <w:r w:rsidRPr="000A72D2">
        <w:rPr>
          <w:rFonts w:ascii="Times New Roman" w:eastAsia="Times New Roman" w:hAnsi="Times New Roman" w:cs="Times New Roman"/>
          <w:color w:val="000000"/>
          <w:sz w:val="28"/>
          <w:szCs w:val="28"/>
          <w:lang w:eastAsia="ru-RU"/>
        </w:rPr>
        <w:t>Зулли</w:t>
      </w:r>
      <w:proofErr w:type="spellEnd"/>
      <w:r w:rsidRPr="000A72D2">
        <w:rPr>
          <w:rFonts w:ascii="Times New Roman" w:eastAsia="Times New Roman" w:hAnsi="Times New Roman" w:cs="Times New Roman"/>
          <w:color w:val="000000"/>
          <w:sz w:val="28"/>
          <w:szCs w:val="28"/>
          <w:lang w:eastAsia="ru-RU"/>
        </w:rPr>
        <w:t xml:space="preserve"> (1559-1641) и кардинале Ришелье были изданы предписания, согласно которым перекрестки улиц и дорог должны быть обозначены крестами, столбами или пирамидами, для того, чтобы облегчить путешественникам ориентировку.</w:t>
      </w:r>
    </w:p>
    <w:p w:rsidR="000A72D2" w:rsidRPr="000A72D2" w:rsidRDefault="000A72D2"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0A72D2">
        <w:rPr>
          <w:rFonts w:ascii="Times New Roman" w:eastAsia="Times New Roman" w:hAnsi="Times New Roman" w:cs="Times New Roman"/>
          <w:color w:val="000000"/>
          <w:sz w:val="28"/>
          <w:szCs w:val="28"/>
          <w:lang w:eastAsia="ru-RU"/>
        </w:rPr>
        <w:t xml:space="preserve">В России указ Александра I от 1817 года гласил: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При въезде в каждое селение иметь (по примеру заведенных в Малороссии) столб с </w:t>
      </w:r>
      <w:proofErr w:type="gramStart"/>
      <w:r w:rsidRPr="000A72D2">
        <w:rPr>
          <w:rFonts w:ascii="Times New Roman" w:eastAsia="Times New Roman" w:hAnsi="Times New Roman" w:cs="Times New Roman"/>
          <w:color w:val="000000"/>
          <w:sz w:val="28"/>
          <w:szCs w:val="28"/>
          <w:lang w:eastAsia="ru-RU"/>
        </w:rPr>
        <w:t>доской, показывающей как селение называется</w:t>
      </w:r>
      <w:proofErr w:type="gramEnd"/>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и какое имеет число </w:t>
      </w:r>
      <w:r>
        <w:rPr>
          <w:rFonts w:ascii="Times New Roman" w:eastAsia="Times New Roman" w:hAnsi="Times New Roman" w:cs="Times New Roman"/>
          <w:color w:val="000000"/>
          <w:sz w:val="28"/>
          <w:szCs w:val="28"/>
          <w:lang w:eastAsia="ru-RU"/>
        </w:rPr>
        <w:t>душ»</w:t>
      </w:r>
      <w:r w:rsidRPr="000A72D2">
        <w:rPr>
          <w:rFonts w:ascii="Times New Roman" w:eastAsia="Times New Roman" w:hAnsi="Times New Roman" w:cs="Times New Roman"/>
          <w:color w:val="000000"/>
          <w:sz w:val="28"/>
          <w:szCs w:val="28"/>
          <w:lang w:eastAsia="ru-RU"/>
        </w:rPr>
        <w:t>.</w:t>
      </w:r>
    </w:p>
    <w:p w:rsidR="000A72D2" w:rsidRDefault="000A72D2"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0A72D2">
        <w:rPr>
          <w:rFonts w:ascii="Times New Roman" w:eastAsia="Times New Roman" w:hAnsi="Times New Roman" w:cs="Times New Roman"/>
          <w:color w:val="000000"/>
          <w:sz w:val="28"/>
          <w:szCs w:val="28"/>
          <w:lang w:eastAsia="ru-RU"/>
        </w:rPr>
        <w:t>Дорожны</w:t>
      </w:r>
      <w:r>
        <w:rPr>
          <w:rFonts w:ascii="Times New Roman" w:eastAsia="Times New Roman" w:hAnsi="Times New Roman" w:cs="Times New Roman"/>
          <w:color w:val="000000"/>
          <w:sz w:val="28"/>
          <w:szCs w:val="28"/>
          <w:lang w:eastAsia="ru-RU"/>
        </w:rPr>
        <w:t xml:space="preserve">й знак с изображением символа – «Впереди крутой спуск» </w:t>
      </w:r>
      <w:r w:rsidRPr="000A72D2">
        <w:rPr>
          <w:rFonts w:ascii="Times New Roman" w:eastAsia="Times New Roman" w:hAnsi="Times New Roman" w:cs="Times New Roman"/>
          <w:color w:val="000000"/>
          <w:sz w:val="28"/>
          <w:szCs w:val="28"/>
          <w:lang w:eastAsia="ru-RU"/>
        </w:rPr>
        <w:t xml:space="preserve">впервые появился в середине XIX столетия на горных дорогах Швейцарии и Австрии. Знак изображали на придорожных скалах и изображали на нем колесо или тормозной башмак, используемый на каретах. Знаки стали распространяться вслед за первыми автомобильными правилами движения, которые не могли предусмотреть всего многообразия дорожных ситуаций. Первые дорожные знаки появились на улицах Парижа в 1903 году: на черном </w:t>
      </w:r>
      <w:r w:rsidRPr="000A72D2">
        <w:rPr>
          <w:rFonts w:ascii="Times New Roman" w:eastAsia="Times New Roman" w:hAnsi="Times New Roman" w:cs="Times New Roman"/>
          <w:color w:val="000000"/>
          <w:sz w:val="28"/>
          <w:szCs w:val="28"/>
          <w:lang w:eastAsia="ru-RU"/>
        </w:rPr>
        <w:lastRenderedPageBreak/>
        <w:t xml:space="preserve">или синем фоне квадратных вывесок белой краской были изображены символы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Крутой спуск</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Опасный поворот</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Неровная дорога</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Быстрое развитие автомобильного транспорта остро поставило вопрос безопасности проезда. В 1909 году в Париже собрались представители ряда европейских стран, которые приняли первую конвенцию по международным автомобильным перевозкам. По конвенции вводились четыре дорожных знака: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Неровная дорога</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Извилистая дорога</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Пересечение с железной дорогой</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A72D2">
        <w:rPr>
          <w:rFonts w:ascii="Times New Roman" w:eastAsia="Times New Roman" w:hAnsi="Times New Roman" w:cs="Times New Roman"/>
          <w:color w:val="000000"/>
          <w:sz w:val="28"/>
          <w:szCs w:val="28"/>
          <w:lang w:eastAsia="ru-RU"/>
        </w:rPr>
        <w:t>Перекресток</w:t>
      </w:r>
      <w:r>
        <w:rPr>
          <w:rFonts w:ascii="Times New Roman" w:eastAsia="Times New Roman" w:hAnsi="Times New Roman" w:cs="Times New Roman"/>
          <w:color w:val="000000"/>
          <w:sz w:val="28"/>
          <w:szCs w:val="28"/>
          <w:lang w:eastAsia="ru-RU"/>
        </w:rPr>
        <w:t>»</w:t>
      </w:r>
      <w:r w:rsidR="00BF2667">
        <w:rPr>
          <w:rFonts w:ascii="Times New Roman" w:eastAsia="Times New Roman" w:hAnsi="Times New Roman" w:cs="Times New Roman"/>
          <w:color w:val="000000"/>
          <w:sz w:val="28"/>
          <w:szCs w:val="28"/>
          <w:lang w:eastAsia="ru-RU"/>
        </w:rPr>
        <w:t xml:space="preserve">, </w:t>
      </w:r>
      <w:r w:rsidRPr="000A72D2">
        <w:rPr>
          <w:rFonts w:ascii="Times New Roman" w:eastAsia="Times New Roman" w:hAnsi="Times New Roman" w:cs="Times New Roman"/>
          <w:color w:val="000000"/>
          <w:sz w:val="28"/>
          <w:szCs w:val="28"/>
          <w:lang w:eastAsia="ru-RU"/>
        </w:rPr>
        <w:t>которые было принято устанавливать за 250 метров до опасного участка под прямым углом к направлению движения.</w:t>
      </w:r>
    </w:p>
    <w:p w:rsidR="00BF2667" w:rsidRPr="000A72D2" w:rsidRDefault="00BF2667"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BF2667">
        <w:rPr>
          <w:rFonts w:ascii="Times New Roman" w:hAnsi="Times New Roman" w:cs="Times New Roman"/>
          <w:color w:val="000000"/>
          <w:sz w:val="28"/>
          <w:szCs w:val="28"/>
          <w:shd w:val="clear" w:color="auto" w:fill="FFFFFF"/>
        </w:rPr>
        <w:t>Несмотря на конвенцию, каждая страна принялась придумывать свои знаки дорожного движения, что не мудрено: четырех знаков на все случаи жизни не хватит. Например, Япония и Китай ограничивались парой иероглифов, обозначавших какое-то правило, европейские страны были лишены возможности двумя знаками письменности выразить целое правило, поэтому придумывали символы и образы. В СССР был придуман человечек, переходящий пешеходный переход. Внутри страны со знаками было все понятно, но вот выезжающий за границу человек попадал в неприятную ситуацию, где из множества знаков знакомыми оказывались два-три. Чтобы облегчить жизнь водителям, в 1931 году в Женеве была принята «Конвенция о введении единообразия и сигнализации на дорогах», которую подписали СССР, большинство европейских стран и Япония. Хотя к полному единообразию дорожных знаков это не привело. Так, например, в довоенное время одновременно действовали две системы дорожных знаков: европейская, на основе той самой конвенции 1931 года, и англо-американская, в которой вместо символов использовались надписи, а сами знаки были квадратными или прямоугольными.</w:t>
      </w:r>
    </w:p>
    <w:p w:rsidR="00611CCB" w:rsidRDefault="000A72D2" w:rsidP="00D564C4">
      <w:pPr>
        <w:shd w:val="clear" w:color="auto" w:fill="FFFFFF" w:themeFill="background1"/>
        <w:spacing w:before="100" w:beforeAutospacing="1" w:after="100" w:afterAutospacing="1"/>
        <w:ind w:firstLine="709"/>
        <w:contextualSpacing/>
        <w:rPr>
          <w:rFonts w:ascii="Times New Roman" w:hAnsi="Times New Roman" w:cs="Times New Roman"/>
          <w:color w:val="000000"/>
          <w:sz w:val="28"/>
          <w:szCs w:val="28"/>
        </w:rPr>
      </w:pPr>
      <w:r w:rsidRPr="000A72D2">
        <w:rPr>
          <w:rFonts w:ascii="Times New Roman" w:eastAsia="Times New Roman" w:hAnsi="Times New Roman" w:cs="Times New Roman"/>
          <w:color w:val="000000"/>
          <w:sz w:val="28"/>
          <w:szCs w:val="28"/>
          <w:lang w:eastAsia="ru-RU"/>
        </w:rPr>
        <w:t>В России дорожные знаки стали появляться в 1911 году. Журнал Автомобилист № 1, 1911 года писал на своих страницах: "Первый Русский Автомобильный Клуб в Москве с осени настоящего года приступает к расстановке предупредительных автомобильных знаков по шоссейным дорогам Московско</w:t>
      </w:r>
      <w:r w:rsidR="00BF2667">
        <w:rPr>
          <w:rFonts w:ascii="Times New Roman" w:eastAsia="Times New Roman" w:hAnsi="Times New Roman" w:cs="Times New Roman"/>
          <w:color w:val="000000"/>
          <w:sz w:val="28"/>
          <w:szCs w:val="28"/>
          <w:lang w:eastAsia="ru-RU"/>
        </w:rPr>
        <w:t>й губернии</w:t>
      </w:r>
      <w:r w:rsidRPr="000A72D2">
        <w:rPr>
          <w:rFonts w:ascii="Times New Roman" w:eastAsia="Times New Roman" w:hAnsi="Times New Roman" w:cs="Times New Roman"/>
          <w:color w:val="000000"/>
          <w:sz w:val="28"/>
          <w:szCs w:val="28"/>
          <w:lang w:eastAsia="ru-RU"/>
        </w:rPr>
        <w:t>.</w:t>
      </w:r>
      <w:r w:rsidR="00611CCB">
        <w:rPr>
          <w:rFonts w:ascii="Times New Roman" w:eastAsia="Times New Roman" w:hAnsi="Times New Roman" w:cs="Times New Roman"/>
          <w:color w:val="000000"/>
          <w:sz w:val="28"/>
          <w:szCs w:val="28"/>
          <w:lang w:eastAsia="ru-RU"/>
        </w:rPr>
        <w:t xml:space="preserve"> </w:t>
      </w:r>
      <w:r w:rsidR="00BF2667" w:rsidRPr="00611CCB">
        <w:rPr>
          <w:rFonts w:ascii="Times New Roman" w:hAnsi="Times New Roman" w:cs="Times New Roman"/>
          <w:color w:val="000000"/>
          <w:sz w:val="28"/>
          <w:szCs w:val="28"/>
        </w:rPr>
        <w:t>В 1949 году в Женеве была принята еще одна попытка создания единой мировой системы дорожных знаков, «Протокол о дорожных знаках и сигналах». За основу взяли европейскую систему, и совершенно не удивительно, что страны америк</w:t>
      </w:r>
      <w:r w:rsidR="00611CCB">
        <w:rPr>
          <w:rFonts w:ascii="Times New Roman" w:hAnsi="Times New Roman" w:cs="Times New Roman"/>
          <w:color w:val="000000"/>
          <w:sz w:val="28"/>
          <w:szCs w:val="28"/>
        </w:rPr>
        <w:t>анского континента подписать</w:t>
      </w:r>
      <w:r w:rsidR="00BF2667" w:rsidRPr="00611CCB">
        <w:rPr>
          <w:rFonts w:ascii="Times New Roman" w:hAnsi="Times New Roman" w:cs="Times New Roman"/>
          <w:color w:val="000000"/>
          <w:sz w:val="28"/>
          <w:szCs w:val="28"/>
        </w:rPr>
        <w:t xml:space="preserve"> документ отказались. Если в конвенции 31 года было прописано 26 дорожных знаков, то новый протокол предусматривал уже 51 знак: 22 предупреждающих, 18 запрещающих, 9 указательных и 2 предписывающих. В остальном, если какие-то ситуации этими знаками не предусматривались, страны опять были вольны придумать что-то свое.</w:t>
      </w:r>
    </w:p>
    <w:p w:rsidR="00BF2667" w:rsidRDefault="00BF2667" w:rsidP="00D564C4">
      <w:pPr>
        <w:shd w:val="clear" w:color="auto" w:fill="FFFFFF" w:themeFill="background1"/>
        <w:spacing w:before="100" w:beforeAutospacing="1" w:after="100" w:afterAutospacing="1"/>
        <w:ind w:firstLine="709"/>
        <w:contextualSpacing/>
        <w:rPr>
          <w:rFonts w:ascii="Times New Roman" w:hAnsi="Times New Roman" w:cs="Times New Roman"/>
          <w:color w:val="000000"/>
          <w:sz w:val="28"/>
          <w:szCs w:val="28"/>
        </w:rPr>
      </w:pPr>
      <w:r w:rsidRPr="00611CCB">
        <w:rPr>
          <w:rFonts w:ascii="Times New Roman" w:hAnsi="Times New Roman" w:cs="Times New Roman"/>
          <w:color w:val="000000"/>
          <w:sz w:val="28"/>
          <w:szCs w:val="28"/>
        </w:rPr>
        <w:lastRenderedPageBreak/>
        <w:t xml:space="preserve">На сегодняшний день только в России применяется больше </w:t>
      </w:r>
      <w:r w:rsidR="00611CCB">
        <w:rPr>
          <w:rFonts w:ascii="Times New Roman" w:hAnsi="Times New Roman" w:cs="Times New Roman"/>
          <w:color w:val="000000"/>
          <w:sz w:val="28"/>
          <w:szCs w:val="28"/>
        </w:rPr>
        <w:t>250</w:t>
      </w:r>
      <w:r w:rsidRPr="00611CCB">
        <w:rPr>
          <w:rFonts w:ascii="Times New Roman" w:hAnsi="Times New Roman" w:cs="Times New Roman"/>
          <w:color w:val="000000"/>
          <w:sz w:val="28"/>
          <w:szCs w:val="28"/>
        </w:rPr>
        <w:t xml:space="preserve"> дорожных знаков, охватывающих практически все стороны дорожного движения, и система постоянно развивается и совершенствуется. Не обходилось и без забавных моментов: в какой-то момент из перечня куда-то пропал знак «неровная дорога», вернувшийся в строй только в 1961 году. По какой причине знак пропал, неизвестно, то ли дороги вдруг стали ровные, то ли состояние их было настолько печальным, что особого смысла ставить предупреждение не было.</w:t>
      </w:r>
    </w:p>
    <w:p w:rsidR="00611CCB" w:rsidRPr="00611CCB" w:rsidRDefault="00611CCB"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BF2667" w:rsidRPr="000A72D2" w:rsidRDefault="00BF2667" w:rsidP="00D564C4">
      <w:pPr>
        <w:shd w:val="clear" w:color="auto" w:fill="FFFFFF" w:themeFill="background1"/>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8B0AD3" w:rsidRPr="00611CCB" w:rsidRDefault="008B0AD3" w:rsidP="00D564C4">
      <w:pPr>
        <w:ind w:firstLine="709"/>
        <w:contextualSpacing/>
        <w:jc w:val="center"/>
        <w:rPr>
          <w:rFonts w:ascii="Times New Roman" w:hAnsi="Times New Roman" w:cs="Times New Roman"/>
          <w:sz w:val="28"/>
          <w:szCs w:val="28"/>
        </w:rPr>
      </w:pPr>
    </w:p>
    <w:sectPr w:rsidR="008B0AD3" w:rsidRPr="00611CCB" w:rsidSect="00977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AD3"/>
    <w:rsid w:val="000A72D2"/>
    <w:rsid w:val="00101E1D"/>
    <w:rsid w:val="004A1641"/>
    <w:rsid w:val="00611CCB"/>
    <w:rsid w:val="008B0AD3"/>
    <w:rsid w:val="00977BFE"/>
    <w:rsid w:val="009E6F8C"/>
    <w:rsid w:val="00BF2667"/>
    <w:rsid w:val="00D56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72D2"/>
  </w:style>
  <w:style w:type="character" w:styleId="a4">
    <w:name w:val="Hyperlink"/>
    <w:basedOn w:val="a0"/>
    <w:uiPriority w:val="99"/>
    <w:semiHidden/>
    <w:unhideWhenUsed/>
    <w:rsid w:val="000A72D2"/>
    <w:rPr>
      <w:color w:val="0000FF"/>
      <w:u w:val="single"/>
    </w:rPr>
  </w:style>
  <w:style w:type="paragraph" w:styleId="a5">
    <w:name w:val="Balloon Text"/>
    <w:basedOn w:val="a"/>
    <w:link w:val="a6"/>
    <w:uiPriority w:val="99"/>
    <w:semiHidden/>
    <w:unhideWhenUsed/>
    <w:rsid w:val="000A7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331319">
      <w:bodyDiv w:val="1"/>
      <w:marLeft w:val="0"/>
      <w:marRight w:val="0"/>
      <w:marTop w:val="0"/>
      <w:marBottom w:val="0"/>
      <w:divBdr>
        <w:top w:val="none" w:sz="0" w:space="0" w:color="auto"/>
        <w:left w:val="none" w:sz="0" w:space="0" w:color="auto"/>
        <w:bottom w:val="none" w:sz="0" w:space="0" w:color="auto"/>
        <w:right w:val="none" w:sz="0" w:space="0" w:color="auto"/>
      </w:divBdr>
    </w:div>
    <w:div w:id="1904214888">
      <w:bodyDiv w:val="1"/>
      <w:marLeft w:val="0"/>
      <w:marRight w:val="0"/>
      <w:marTop w:val="0"/>
      <w:marBottom w:val="0"/>
      <w:divBdr>
        <w:top w:val="none" w:sz="0" w:space="0" w:color="auto"/>
        <w:left w:val="none" w:sz="0" w:space="0" w:color="auto"/>
        <w:bottom w:val="none" w:sz="0" w:space="0" w:color="auto"/>
        <w:right w:val="none" w:sz="0" w:space="0" w:color="auto"/>
      </w:divBdr>
      <w:divsChild>
        <w:div w:id="288439426">
          <w:marLeft w:val="150"/>
          <w:marRight w:val="150"/>
          <w:marTop w:val="150"/>
          <w:marBottom w:val="150"/>
          <w:divBdr>
            <w:top w:val="none" w:sz="0" w:space="0" w:color="auto"/>
            <w:left w:val="none" w:sz="0" w:space="0" w:color="auto"/>
            <w:bottom w:val="none" w:sz="0" w:space="0" w:color="auto"/>
            <w:right w:val="none" w:sz="0" w:space="0" w:color="auto"/>
          </w:divBdr>
        </w:div>
        <w:div w:id="139716644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dc:creator>
  <cp:keywords/>
  <dc:description/>
  <cp:lastModifiedBy>Алёнка</cp:lastModifiedBy>
  <cp:revision>7</cp:revision>
  <dcterms:created xsi:type="dcterms:W3CDTF">2014-02-14T11:58:00Z</dcterms:created>
  <dcterms:modified xsi:type="dcterms:W3CDTF">2014-02-17T01:27:00Z</dcterms:modified>
</cp:coreProperties>
</file>