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3" w:rsidRDefault="00792D23" w:rsidP="00BA77C5">
      <w:pPr>
        <w:pStyle w:val="a3"/>
        <w:shd w:val="clear" w:color="auto" w:fill="FFFFFF"/>
        <w:spacing w:before="24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С приходом в детский сад или другое дошкольное учреждение у ребенка начинается новый этап в его жизни. Ведь воспитание в коллективе вырабатывает у малыша позитивные социальные стереотипы поведения – самостоятельность, внимание к окружающим, готовность помочь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другому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а также способность находиться в группе детей.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792D23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Психолог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Е.Смирнова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пишет: «Ребенку нужно общество сверстников, других детей. Возможно, </w:t>
      </w:r>
      <w:r w:rsidRPr="00BA77C5">
        <w:rPr>
          <w:rFonts w:ascii="Tahoma" w:hAnsi="Tahoma" w:cs="Tahoma"/>
          <w:color w:val="000000"/>
          <w:sz w:val="20"/>
          <w:szCs w:val="20"/>
        </w:rPr>
        <w:t>такое утверждение покажется странным: ведь дети раннего возраста еще не умеют играть вместе</w:t>
      </w:r>
      <w:r>
        <w:rPr>
          <w:rFonts w:ascii="Tahoma" w:hAnsi="Tahoma" w:cs="Tahoma"/>
          <w:color w:val="000000"/>
          <w:sz w:val="20"/>
          <w:szCs w:val="20"/>
        </w:rPr>
        <w:t xml:space="preserve"> — только рядом. Но они склонны к подражанию и способны заражать друг друга тем или иным состоянием: не только плачем или испугом, но и радостью, смехом, веселой беготней — и получают от этого несказанное удовольствие».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   Дети часто тяжело привыкают к детскому саду, они попадают в новую среду, к незнакомым людям, поэтому часто адаптация сопровождается нервными и эмоциональными расстройствами.</w:t>
      </w:r>
    </w:p>
    <w:p w:rsidR="00BA77C5" w:rsidRDefault="00BA77C5" w:rsidP="00BA77C5">
      <w:pPr>
        <w:pStyle w:val="a3"/>
        <w:shd w:val="clear" w:color="auto" w:fill="FFFFFF"/>
        <w:spacing w:before="24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Адаптация -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BA77C5" w:rsidRDefault="00BA77C5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«Адаптация является активным процессом, приводящим либо к позитивным результатам, либо к негативным (стресс).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 Каждый ребенок привыкает по-своему.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Однако в процессе адаптации можно отметить некоторые закономерности.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 w:rsidR="00D01899" w:rsidRPr="00D01899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Во-первых,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ДОУ.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 </w:t>
      </w:r>
    </w:p>
    <w:p w:rsidR="00BA77C5" w:rsidRDefault="00BA77C5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Анализ показывает, что уже в раннем возрасте (второй-третий годы жизни) наибольшее значение в период адаптации имеет уровень социализации, в частности, наличие или отсутствие общения ребенка со сверстниками. Немаловажную роль играет формирование таких черт личности, как инициативность, самостоятельность, умение решать «проблемы» в игре.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эмоционально неразвитых детей адаптация наоборот происходит легко – у них нет сильной сформированной привязанности к матери.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   Психологи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указывают на следующий парадокс: чем раньше ребенок будет отдан в дошкольное учреждение (например, до 1 года), тем легче будут складываться его отношения с коллективом в дальнейшем. Первичный эмоциональный контакт такой ребенок установит не с матерью, а со сверстниками. Чем более развита эмоциональная связь с матерью, тем тру</w:t>
      </w:r>
      <w:r w:rsidR="0058538D">
        <w:rPr>
          <w:rFonts w:ascii="Tahoma" w:hAnsi="Tahoma" w:cs="Tahoma"/>
          <w:color w:val="000000"/>
          <w:sz w:val="20"/>
          <w:szCs w:val="20"/>
        </w:rPr>
        <w:t xml:space="preserve">днее будет проходить адаптация. </w:t>
      </w:r>
      <w:r w:rsidR="00792D23">
        <w:rPr>
          <w:rFonts w:ascii="Tahoma" w:hAnsi="Tahoma" w:cs="Tahoma"/>
          <w:color w:val="000000"/>
          <w:sz w:val="20"/>
          <w:szCs w:val="20"/>
        </w:rPr>
        <w:t>Но, с другой стороны отсутствие эмоциональной связи с матерью может пагубно отразиться на дальнейшем развитии ребенка.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К процессу адаптации ребенка может также добавиться </w:t>
      </w:r>
      <w:r w:rsidR="00792D23" w:rsidRPr="00BA77C5">
        <w:rPr>
          <w:rFonts w:ascii="Tahoma" w:hAnsi="Tahoma" w:cs="Tahoma"/>
          <w:b/>
          <w:color w:val="000000"/>
          <w:sz w:val="20"/>
          <w:szCs w:val="20"/>
        </w:rPr>
        <w:t>кризис трех лет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. Это период, когда малыш впервые ощущает себя как личность и хочет, чтобы это видели другие. А взрослые, этого не видят или, по крайней мере, не желают видеть, потому что проще, чтобы было все, как раньше. Поэтому малыш весь на пределе, отстаивая перед нами свою личность, и психика его становится </w:t>
      </w:r>
      <w:proofErr w:type="spellStart"/>
      <w:r w:rsidR="00792D23">
        <w:rPr>
          <w:rFonts w:ascii="Tahoma" w:hAnsi="Tahoma" w:cs="Tahoma"/>
          <w:color w:val="000000"/>
          <w:sz w:val="20"/>
          <w:szCs w:val="20"/>
        </w:rPr>
        <w:t>ранимее</w:t>
      </w:r>
      <w:proofErr w:type="spellEnd"/>
      <w:r w:rsidR="00792D23">
        <w:rPr>
          <w:rFonts w:ascii="Tahoma" w:hAnsi="Tahoma" w:cs="Tahoma"/>
          <w:color w:val="000000"/>
          <w:sz w:val="20"/>
          <w:szCs w:val="20"/>
        </w:rPr>
        <w:t>, чем прежде, к воздействию различных обстоятельств окружающей среды, что негативно сказывается на адаптации, о чем свидетельствуют видимые изменения в обычном поведении ребенка.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В три года малышу обычно уже нравиться контактировать с людьми. Он даже может сам выбирать повод для контакта. Однако в первые дни нахождения в дошкольном учреждении у некоторых малышей утрачивается и это свойство. Такие дети замкнуты и нелюдимы, все время проводящие лишь в «гордом одиночестве».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Затем на смену этой «гордой </w:t>
      </w:r>
      <w:proofErr w:type="spellStart"/>
      <w:r w:rsidR="00792D23">
        <w:rPr>
          <w:rFonts w:ascii="Tahoma" w:hAnsi="Tahoma" w:cs="Tahoma"/>
          <w:color w:val="000000"/>
          <w:sz w:val="20"/>
          <w:szCs w:val="20"/>
        </w:rPr>
        <w:t>бесконтактности</w:t>
      </w:r>
      <w:proofErr w:type="spellEnd"/>
      <w:r w:rsidR="00792D23">
        <w:rPr>
          <w:rFonts w:ascii="Tahoma" w:hAnsi="Tahoma" w:cs="Tahoma"/>
          <w:color w:val="000000"/>
          <w:sz w:val="20"/>
          <w:szCs w:val="20"/>
        </w:rPr>
        <w:t xml:space="preserve">» приходит «компромиссная контактность», означающая то, что ребенок сам стал проявлять инициативу для вступления в контакт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со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взрослыми людьми. </w:t>
      </w:r>
    </w:p>
    <w:p w:rsidR="00BA77C5" w:rsidRDefault="00BA77C5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Однако эта инициатива мнима. Она нужна ребенку только лишь как выход из сложившегося положения и не направлена на улучшение общения со сверстниками. В такой момент малыш обычно, плача, подбегает к воспитательнице, хватает ее за руку, пытается тянуть к входной двери и молит, чтобы она отвела его домой. Как только малыш сумеет, наконец, наладить нужные контакты в группе, все сдвиги адаптационного периода пойдут на убыль — и это будет важным шагом к завершению всего процесса адаптации у ребенка.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Впервые придя в детский сад, малыш нередко не интересуется игрушками и не желает интересоваться ими. Ему не хочется знакомиться со сверстниками и понять, что происходит рядом с ним. Его познавательная деятельность заторможена. </w:t>
      </w:r>
    </w:p>
    <w:p w:rsidR="00BA77C5" w:rsidRDefault="00BA77C5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Но, как только проснется интерес к новому, активность стресса станет минимальной и в скором времени исчезнет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насовсем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>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Под прессом стресса ребенок обычно изменяется настолько, что может забыть почти все навыки самообслуживания, которые уже давно усвоил и которыми успешно пользовался дома. Его приходится кормить из ложечки и умывать, как будто бы младенца. Он «не умеет» одеваться, раздеваться и пользоваться носовым платком. Забывает, когда надо говорить спасибо. Однако же по мере адаптации ребенка к условиям организованного коллектива, он «вспоминает» забытые им навыки, параллельно легко усваивая новые.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У не</w:t>
      </w:r>
      <w:r w:rsidR="00D01899">
        <w:rPr>
          <w:rFonts w:ascii="Tahoma" w:hAnsi="Tahoma" w:cs="Tahoma"/>
          <w:color w:val="000000"/>
          <w:sz w:val="20"/>
          <w:szCs w:val="20"/>
        </w:rPr>
        <w:t>которых малышей на фоне стресса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при тяжелой степени адаптации меняется и речь. </w:t>
      </w:r>
      <w:r w:rsidR="00D01899" w:rsidRPr="00D0189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1899">
        <w:rPr>
          <w:rFonts w:ascii="Tahoma" w:hAnsi="Tahoma" w:cs="Tahoma"/>
          <w:color w:val="000000"/>
          <w:sz w:val="20"/>
          <w:szCs w:val="20"/>
        </w:rPr>
        <w:t>Словарный запас малыша скудеет, и он на несколько ступенек словно опускается вдруг вниз, при разговоре употребляя младенческие или облегченные слова. Предложения становятся односложными. При легкой степени адаптации – речь или же не изменяется совсем либо незначительные. Однако в любом случае в это время затруднено необходимое для возраста ребенка пополнение его активного словарного запаса.</w:t>
      </w:r>
      <w:r w:rsidR="00D01899">
        <w:rPr>
          <w:rFonts w:ascii="Tahoma" w:hAnsi="Tahoma" w:cs="Tahoma"/>
          <w:color w:val="000000"/>
          <w:sz w:val="20"/>
          <w:szCs w:val="20"/>
        </w:rPr>
        <w:br/>
      </w:r>
      <w:r w:rsidR="00D01899" w:rsidRPr="00D01899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Во время адаптационного процесса все приобретённые навыки довольно редко сохраняется в пределах нормы. Ребенок сильно заторможен или неуправляемо </w:t>
      </w:r>
      <w:proofErr w:type="spellStart"/>
      <w:r w:rsidR="00792D23">
        <w:rPr>
          <w:rFonts w:ascii="Tahoma" w:hAnsi="Tahoma" w:cs="Tahoma"/>
          <w:color w:val="000000"/>
          <w:sz w:val="20"/>
          <w:szCs w:val="20"/>
        </w:rPr>
        <w:t>гиперактивен</w:t>
      </w:r>
      <w:proofErr w:type="spellEnd"/>
      <w:r w:rsidR="00792D23">
        <w:rPr>
          <w:rFonts w:ascii="Tahoma" w:hAnsi="Tahoma" w:cs="Tahoma"/>
          <w:color w:val="000000"/>
          <w:sz w:val="20"/>
          <w:szCs w:val="20"/>
        </w:rPr>
        <w:t>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Вначале сон отсутствует совсем, и в тихий час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бывает малыш вскакивает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на кровати. По мере привыкания к детсаду ребенок начинает засыпать. Но в первое время этот сон беспокойный, прерывается всхлипыванием или внезапным пробуждением. </w:t>
      </w:r>
    </w:p>
    <w:p w:rsidR="00870420" w:rsidRPr="00D27AA7" w:rsidRDefault="00BA77C5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И только лишь когда ребенок адаптируется к саду, он, в самом деле, сможет тихо провести свой тихий час и спать спокойно.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Чем менее благоприятно адаптируется ребенок, тем хуже его аппетит, отсутствующий иногда совсем, как будто бы ребенок объявляет голодовку. Гораздо реже малыш впадает вдруг в другую крайность и ест очень много. Нормализация пониженного или же повышенного аппетита, как правило, сигнализирует о том, что отрицательные сдвиги адаптационного процесса пошли на убыль, и в скором времени нормализуются и все другие показатели описанного выше эмоционального портрета. На фоне стресса Ваш ребенок может похудеть но, адаптировавшись, он легко и быстро не только восстановит свой первоначальный вес, но и начнет в дальнейшем поправляться.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Выделено </w:t>
      </w:r>
      <w:r w:rsidR="00792D23" w:rsidRPr="00BA77C5">
        <w:rPr>
          <w:rFonts w:ascii="Tahoma" w:hAnsi="Tahoma" w:cs="Tahoma"/>
          <w:b/>
          <w:color w:val="000000"/>
          <w:sz w:val="20"/>
          <w:szCs w:val="20"/>
        </w:rPr>
        <w:t>три фазы адаптационного процесса</w:t>
      </w:r>
      <w:r w:rsidR="00792D23">
        <w:rPr>
          <w:rFonts w:ascii="Tahoma" w:hAnsi="Tahoma" w:cs="Tahoma"/>
          <w:color w:val="000000"/>
          <w:sz w:val="20"/>
          <w:szCs w:val="20"/>
        </w:rPr>
        <w:t>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Первоначальная </w:t>
      </w:r>
      <w:r w:rsidR="00792D23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острая фаза</w:t>
      </w:r>
      <w:r w:rsidR="00792D23">
        <w:rPr>
          <w:rFonts w:ascii="Tahoma" w:hAnsi="Tahoma" w:cs="Tahoma"/>
          <w:color w:val="000000"/>
          <w:sz w:val="20"/>
          <w:szCs w:val="20"/>
        </w:rPr>
        <w:t>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Последующая </w:t>
      </w:r>
      <w:r w:rsidR="00792D23" w:rsidRPr="00BA77C5">
        <w:rPr>
          <w:rFonts w:ascii="Tahoma" w:hAnsi="Tahoma" w:cs="Tahoma"/>
          <w:b/>
          <w:color w:val="000000"/>
          <w:sz w:val="20"/>
          <w:szCs w:val="20"/>
        </w:rPr>
        <w:t>п</w:t>
      </w:r>
      <w:r w:rsidR="00792D23" w:rsidRPr="00BA77C5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одострая фаза</w:t>
      </w:r>
      <w:r w:rsidR="00792D23">
        <w:rPr>
          <w:rFonts w:ascii="Tahoma" w:hAnsi="Tahoma" w:cs="Tahoma"/>
          <w:color w:val="000000"/>
          <w:sz w:val="20"/>
          <w:szCs w:val="20"/>
        </w:rPr>
        <w:t> характеризуется адекватным поведением ребенка, когда все отрицательные проявления уменьшаются (длится 3—5 месяцев).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 w:rsidR="00870420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Ф</w:t>
      </w:r>
      <w:r w:rsidR="00792D23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аза компенсации</w:t>
      </w:r>
      <w:r w:rsidR="00792D23">
        <w:rPr>
          <w:rFonts w:ascii="Tahoma" w:hAnsi="Tahoma" w:cs="Tahoma"/>
          <w:color w:val="000000"/>
          <w:sz w:val="20"/>
          <w:szCs w:val="20"/>
        </w:rPr>
        <w:t> характеризуется ускорением темпов развития, в результате дети к концу учебного года преодолевают ук</w:t>
      </w:r>
      <w:r w:rsidR="00D27AA7">
        <w:rPr>
          <w:rFonts w:ascii="Tahoma" w:hAnsi="Tahoma" w:cs="Tahoma"/>
          <w:color w:val="000000"/>
          <w:sz w:val="20"/>
          <w:szCs w:val="20"/>
        </w:rPr>
        <w:t>азанную выше задержку развития.</w:t>
      </w:r>
      <w:bookmarkStart w:id="0" w:name="_GoBack"/>
      <w:bookmarkEnd w:id="0"/>
    </w:p>
    <w:p w:rsidR="00870420" w:rsidRDefault="00870420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По результатам прохождения острой фазы адаптационного периода различ</w:t>
      </w:r>
      <w:r>
        <w:rPr>
          <w:rFonts w:ascii="Tahoma" w:hAnsi="Tahoma" w:cs="Tahoma"/>
          <w:color w:val="000000"/>
          <w:sz w:val="20"/>
          <w:szCs w:val="20"/>
        </w:rPr>
        <w:t xml:space="preserve">ают </w:t>
      </w:r>
      <w:r w:rsidRPr="00870420">
        <w:rPr>
          <w:rFonts w:ascii="Tahoma" w:hAnsi="Tahoma" w:cs="Tahoma"/>
          <w:b/>
          <w:color w:val="000000"/>
          <w:sz w:val="20"/>
          <w:szCs w:val="20"/>
        </w:rPr>
        <w:t>три степени тяжести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: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br/>
      </w:r>
      <w:r w:rsidR="00792D23">
        <w:rPr>
          <w:rFonts w:ascii="Tahoma" w:hAnsi="Tahoma" w:cs="Tahoma"/>
          <w:color w:val="000000"/>
          <w:sz w:val="20"/>
          <w:szCs w:val="20"/>
        </w:rPr>
        <w:t>• легкая адаптация — сдвиги нормализуются в течение 10—15 дней, ребенок прибавляет в весе, адекватно ведет себя в коллективе, болеет не чаще обычного;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 xml:space="preserve">• адаптация средней тяжести — сдвиги нормализуются в течение месяца, при этом ребенок на короткое время теряет в весе, может наступить заболевание длительностью 5—7 дней, есть </w:t>
      </w:r>
      <w:r w:rsidR="00792D23">
        <w:rPr>
          <w:rFonts w:ascii="Tahoma" w:hAnsi="Tahoma" w:cs="Tahoma"/>
          <w:color w:val="000000"/>
          <w:sz w:val="20"/>
          <w:szCs w:val="20"/>
        </w:rPr>
        <w:lastRenderedPageBreak/>
        <w:t>признаки психического стресса;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• тяжелая адаптация длится от 2 до 6 месяцев, ребенок часто болеет, теряет уже имеющиеся навыки, может наступить как физическое, так и психическое истощение организма.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При этом типе адаптации процесс затягивается на длительное время, ребенок приспосабливается к коллективу месяцами. Поэтому детей с тяжелой адаптацией, которую могут спрогнозировать у ребенка еще в детской поликлинике, желательно отдавать в сад не в три года, а по возможности позже, по мере совершенствования адаптационных механизмов.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По тому, как дети приспосабливаются к садику, какова степень тяжести прохождения острой фазы адаптационного периода, их можно разделить на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три основные группы</w:t>
      </w:r>
      <w:r w:rsidR="00792D23">
        <w:rPr>
          <w:rFonts w:ascii="Tahoma" w:hAnsi="Tahoma" w:cs="Tahoma"/>
          <w:color w:val="000000"/>
          <w:sz w:val="20"/>
          <w:szCs w:val="20"/>
        </w:rPr>
        <w:t>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Первая группа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- дети, которые реагируют на перемену обстановки нервным срывом, к этому еще прибавляются простудные заболевания. Это наиболее неблагоприятный вариант. Но постепенно все может уладиться, и это во многом зависит от обстановки дома.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Во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вторую группу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попадают дети без нервных расстройств - они в детском саду «всего лишь» начинают часто болеть. Ведь происходит «обмен» всевозможными инфекциями. Подобную «прививку» могут выдержать далеко не все дети - у многих начинаются ОРЗ и прочие неприятности.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Наконец, почти половина детей составляет самую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благополучную группу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- они посещают садик без особых проблем, более или менее с желанием. Если прошло больше месяца, а ребенок не привык к детскому саду, то надо задуматься и приглядеться, что его беспокоит, отчего он такой капризный и раздражительный.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Конечно, каждый ребенок по-разному реагирует на новую ситуацию, однако, есть и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общие черты.</w:t>
      </w:r>
      <w:r w:rsidR="00792D23" w:rsidRPr="00870420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 </w:t>
      </w:r>
      <w:r w:rsidR="00792D23" w:rsidRPr="00870420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 и начинает его еще больше подстегивать, то ребенок еще больше затормаживается, становится еще более вялым, безучастным.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Дети второй и третьей групп здоровья хуже адаптируются к новым условиям жизни, чем здоровые дети, имеющие первую группу здоровья. В связи с этим необходимо учитывать, какими заболеваниями болел ребенок до поступления в детский сад, как часто и долго длились эти заболевания.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Важным показателем, позволяющим сделать правильный прогноз, является характер и степень тяжести адаптации ребенка в прошлом во время каких-либо других перемен в жизни ребенка.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Для правильного построения прогноза следует учитывать, имеются ли у родителей алкогольная зависимость, наследственные заболевания, были ли токсикозы беременности у матери, родовая травма у ребенка, заболевания периода новорожденности и первых трех месяцев жизни.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При изучении социальных факторов следует учитывать условия быта ребенка, состав его семьи — полная, неполная, многодетная и так далее, а также особенности воспитательных воздействий: стиль и характер общения с ребенком, соблюдение режима дня и кормления, организация бодрствования, то есть основные моменты, от которых зависит развитие функциональной активности мозга ребенка. Ведь хорошо известно, что наиболее тяжело адаптируются дети с неблагополучным биологическим и социальным фоном.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Для выявления всех факторов риска и построения правильного прогноза дальнейшего пребывания ребенка в дошкольном учреждении при зачислении обычно проводят анкетирование родителей, а также беседуют с ними об их ребенке.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Данные сведения могут помочь медико-педагогическому коллективу правильно организовать жизнедеятельность ребенка в группе детского сада, найти индивидуальный подход к нему.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В процессе адаптации педагогом решаются следующие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задачи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: установить с ребенком такие отношения, чтобы воспитатель стал для него близким человеком, помочь ребенку привыкнуть к новой для него обстановке и уметь ориентироваться в ней, помочь ребенку установить правильные взаимоотношения со сверстниками, формирование благоприятной эмоциональной среды и </w:t>
      </w:r>
      <w:r w:rsidR="00792D23" w:rsidRPr="00D01899">
        <w:rPr>
          <w:rFonts w:ascii="Tahoma" w:hAnsi="Tahoma" w:cs="Tahoma"/>
          <w:b/>
          <w:color w:val="000000"/>
          <w:sz w:val="20"/>
          <w:szCs w:val="20"/>
        </w:rPr>
        <w:t>благополучной адаптации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детей.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 w:rsidR="00D01899" w:rsidRPr="00D01899">
        <w:rPr>
          <w:rStyle w:val="a4"/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Style w:val="a4"/>
          <w:rFonts w:ascii="Tahoma" w:hAnsi="Tahoma" w:cs="Tahoma"/>
          <w:color w:val="000000"/>
          <w:sz w:val="20"/>
          <w:szCs w:val="20"/>
        </w:rPr>
        <w:t xml:space="preserve">Показателями </w:t>
      </w:r>
      <w:r w:rsidR="00792D23" w:rsidRPr="00D01899">
        <w:rPr>
          <w:rStyle w:val="a4"/>
          <w:rFonts w:ascii="Tahoma" w:hAnsi="Tahoma" w:cs="Tahoma"/>
          <w:b w:val="0"/>
          <w:color w:val="000000"/>
          <w:sz w:val="20"/>
          <w:szCs w:val="20"/>
        </w:rPr>
        <w:t>этого являются: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охотно идет от матери к воспитателю;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Улыбается, радуется, когда видит воспитателя;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Успокаивается от общения с воспитателем;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обращается за помощью к воспитателю.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 w:rsidR="00D01899" w:rsidRPr="00D01899"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 xml:space="preserve">   </w:t>
      </w:r>
      <w:r w:rsidR="00792D23">
        <w:rPr>
          <w:rStyle w:val="a4"/>
          <w:rFonts w:ascii="Tahoma" w:hAnsi="Tahoma" w:cs="Tahoma"/>
          <w:color w:val="000000"/>
          <w:sz w:val="20"/>
          <w:szCs w:val="20"/>
        </w:rPr>
        <w:t xml:space="preserve">Показатели </w:t>
      </w:r>
      <w:r w:rsidR="00792D23" w:rsidRPr="00870420">
        <w:rPr>
          <w:rStyle w:val="a4"/>
          <w:rFonts w:ascii="Tahoma" w:hAnsi="Tahoma" w:cs="Tahoma"/>
          <w:b w:val="0"/>
          <w:color w:val="000000"/>
          <w:sz w:val="20"/>
          <w:szCs w:val="20"/>
        </w:rPr>
        <w:t>того, что цель достигнута: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знает расположение и назначение комнат;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знает, где находятся предметы для его личного пользования: кровать, полотенце, салфетка, верхняя одежда и т. д.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легко подчиняется режиму;</w:t>
      </w:r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сохраняет хорошее настроение не только около взрослого, но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и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играя самостоятельно;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охотно играет с детьми;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спокойно относится к тому, что во время кормления, одевания, умывания его обслуживают не первым;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ребенок спокойно относится к тому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ч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>то игрушками играет не только он, но и другие дети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Таким образом, можно сделать вывод, что адаптация как приспособление организма ребенка к новой обстановке в детском образовательном учреждении, приводит к позитивным либо к негативным (стресс) последствиям.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Адаптация ребенка к новым для него условиям среды – тяжелый и болезненный процесс. Процесс, сопровождающийся рядом негативных сдвигов в детском организме. Стресс, возникающий в это время у ребенка, превращает на время малыша в другого человека, разрушает его защитные барьеры, изменяет ряд важных физиологических реакций, необходимых для поддержки состояния здоровья. При этом снижается сопротивляемость ребенка к болезням. А при болезни произойдет срыв адаптации, а после срыва ему придется адаптироваться заново. И вновь появятся все вышеперечисленные отклонения в обычном поведении ребенка. </w:t>
      </w:r>
    </w:p>
    <w:p w:rsidR="00D01899" w:rsidRPr="00D27AA7" w:rsidRDefault="00870420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По степени тяжести прохождения выделяют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три вида адаптации</w:t>
      </w:r>
      <w:r w:rsidR="00792D23">
        <w:rPr>
          <w:rFonts w:ascii="Tahoma" w:hAnsi="Tahoma" w:cs="Tahoma"/>
          <w:color w:val="000000"/>
          <w:sz w:val="20"/>
          <w:szCs w:val="20"/>
        </w:rPr>
        <w:t>: легкая адаптация, адаптация средней тяжести и тяжелая адаптация. Степень тяжести зависит от различных факторов. Поэтому необходимо, чтобы в процессе адаптации ребенка к дошкольному учреждению совместные усилия родителей, педагогов, врача-педиатра были совместны.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proofErr w:type="gramStart"/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Признаки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стрессового состояния малыша при адаптации могут проявляться: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трудностях засыпания и беспокойном сне;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усталости после нагрузки, которая совсем недавно его не утомляла;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беспричинной обидчивости, плаксивости или, наоборот, повышенной агрессивности;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рассеянности, невнимательности;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отсутствии уверенности в себе, которая выражается в том, что ребенок все чаще ищет одобрения у взрослых, буквально жмется к ним;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—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в проявлении упрямства;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он постоянно сосет соску, палец или жует что-нибудь, слишком жадно без разбора ест, заглатывая при этом пищу либо, наоборот, отмечается стойкое нарушение аппетита;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игре с половыми органами;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br/>
        <w:t>— в подергивании плеч, качании головой, дрожании рук;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снижении массы тела или, напротив, начинающих проявляться симптомах ожирения;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повышенной тревожности;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— в дневном и ночном недержании мочи, которых ранее не наблюдалось, и в некоторых других явлениях.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Итак: всё это обычно свойственно ребенку с тяжелой или неблагоприятной адаптацией к детскому саду. Очень часто такая адаптация приводит к неврозам, которые уже вылечить намного сложнее.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От успешности деятельности педагога в этом направлении зависит дальнейшая жизнь ребенка, и не только в детском саду. Отрицательный опыт адаптации может сыграть негативную роль и в первом классе школы.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 xml:space="preserve">Таким образом, создание психологически благоприятной атмосферы в группе является одной из основных составляющих </w:t>
      </w:r>
      <w:r w:rsidR="00792D23" w:rsidRPr="00870420">
        <w:rPr>
          <w:rFonts w:ascii="Tahoma" w:hAnsi="Tahoma" w:cs="Tahoma"/>
          <w:b/>
          <w:color w:val="000000"/>
          <w:sz w:val="20"/>
          <w:szCs w:val="20"/>
        </w:rPr>
        <w:t>успешной адаптации</w:t>
      </w:r>
      <w:r w:rsidR="00792D23">
        <w:rPr>
          <w:rFonts w:ascii="Tahoma" w:hAnsi="Tahoma" w:cs="Tahoma"/>
          <w:color w:val="000000"/>
          <w:sz w:val="20"/>
          <w:szCs w:val="20"/>
        </w:rPr>
        <w:t xml:space="preserve"> малышей к детскому саду: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постепенное увеличение времени пребывания в детском саду;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соучастие воспитателя;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создание благоприятной атмосферы (развешивание фото родителей (виртуальное присутствие родителей, игрушечные телефонные звонки);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красочное оформление группы.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Таким образом, задачей воспитателя является создание эмоционально-комфортных условий в группе. Это залог успешности решения всего комплекса образовательных задач, формирования эмоциональной сферы детей и благополучной адаптации детей.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Как снять эту стрессовую ситуацию и помочь ребенку?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lastRenderedPageBreak/>
        <w:t xml:space="preserve">   </w:t>
      </w:r>
      <w:r w:rsidR="00792D23" w:rsidRPr="00870420">
        <w:rPr>
          <w:rStyle w:val="a4"/>
          <w:rFonts w:ascii="Tahoma" w:hAnsi="Tahoma" w:cs="Tahoma"/>
          <w:b w:val="0"/>
          <w:color w:val="000000"/>
          <w:sz w:val="20"/>
          <w:szCs w:val="20"/>
        </w:rPr>
        <w:t>Прежде всего</w:t>
      </w:r>
      <w:r w:rsidR="00D01899" w:rsidRPr="00D01899">
        <w:rPr>
          <w:rStyle w:val="a4"/>
          <w:rFonts w:ascii="Tahoma" w:hAnsi="Tahoma" w:cs="Tahoma"/>
          <w:b w:val="0"/>
          <w:color w:val="000000"/>
          <w:sz w:val="20"/>
          <w:szCs w:val="20"/>
        </w:rPr>
        <w:t>,</w:t>
      </w:r>
      <w:r w:rsidR="00792D23">
        <w:rPr>
          <w:rStyle w:val="a4"/>
          <w:rFonts w:ascii="Tahoma" w:hAnsi="Tahoma" w:cs="Tahoma"/>
          <w:color w:val="000000"/>
          <w:sz w:val="20"/>
          <w:szCs w:val="20"/>
        </w:rPr>
        <w:t xml:space="preserve"> родители должны подготовить ребенка к поступлению в детский сад.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Как надо это делать?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Настройте малыша как можно положительнее к его поступлению в детский сад.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Не обсуждайте при малыше волнующие Вас проблемы: ребенок не слушая, слушает.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Готовьте вашего ребенка к временной разлуке с Вами и дайте понять ему, что это неизбежно потому, что он уже большой.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Все время объясняйте ребенку, что он для Вас, как прежде, дорог и любим.</w:t>
      </w:r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Учите ребенка дома всем необходимым навыкам </w:t>
      </w:r>
      <w:proofErr w:type="spellStart"/>
      <w:r w:rsidR="00792D23">
        <w:rPr>
          <w:rFonts w:ascii="Tahoma" w:hAnsi="Tahoma" w:cs="Tahoma"/>
          <w:color w:val="000000"/>
          <w:sz w:val="20"/>
          <w:szCs w:val="20"/>
        </w:rPr>
        <w:t>сомообслуживания</w:t>
      </w:r>
      <w:proofErr w:type="spellEnd"/>
      <w:r w:rsidR="00792D23">
        <w:rPr>
          <w:rFonts w:ascii="Tahoma" w:hAnsi="Tahoma" w:cs="Tahoma"/>
          <w:color w:val="000000"/>
          <w:sz w:val="20"/>
          <w:szCs w:val="20"/>
        </w:rPr>
        <w:t>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Введите режимные моменты детского сада в домашний режим дня.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Не угрожайте ребенку детским садом как наказанием за детские грехи, а также за его непослушание.</w:t>
      </w:r>
      <w:r>
        <w:rPr>
          <w:rFonts w:ascii="Tahoma" w:hAnsi="Tahoma" w:cs="Tahoma"/>
          <w:color w:val="000000"/>
          <w:sz w:val="20"/>
          <w:szCs w:val="20"/>
        </w:rPr>
        <w:t xml:space="preserve"> Не </w:t>
      </w:r>
      <w:r w:rsidR="00792D23">
        <w:rPr>
          <w:rFonts w:ascii="Tahoma" w:hAnsi="Tahoma" w:cs="Tahoma"/>
          <w:color w:val="000000"/>
          <w:sz w:val="20"/>
          <w:szCs w:val="20"/>
        </w:rPr>
        <w:t>нервничайте и не показывайте свою тревогу накануне поступления ребенка в детский сад.</w:t>
      </w:r>
      <w:r w:rsidR="00792D23"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  </w:t>
      </w:r>
      <w:r w:rsidR="00792D23" w:rsidRPr="00870420">
        <w:rPr>
          <w:rStyle w:val="a4"/>
          <w:rFonts w:ascii="Tahoma" w:hAnsi="Tahoma" w:cs="Tahoma"/>
          <w:b w:val="0"/>
          <w:color w:val="000000"/>
          <w:sz w:val="20"/>
          <w:szCs w:val="20"/>
        </w:rPr>
        <w:t>Как надо</w:t>
      </w:r>
      <w:r w:rsidR="00792D23">
        <w:rPr>
          <w:rStyle w:val="a4"/>
          <w:rFonts w:ascii="Tahoma" w:hAnsi="Tahoma" w:cs="Tahoma"/>
          <w:color w:val="000000"/>
          <w:sz w:val="20"/>
          <w:szCs w:val="20"/>
        </w:rPr>
        <w:t xml:space="preserve"> родителям вести себя с ребенком, </w:t>
      </w:r>
      <w:r w:rsidR="00792D23" w:rsidRPr="00870420">
        <w:rPr>
          <w:rStyle w:val="a4"/>
          <w:rFonts w:ascii="Tahoma" w:hAnsi="Tahoma" w:cs="Tahoma"/>
          <w:b w:val="0"/>
          <w:color w:val="000000"/>
          <w:sz w:val="20"/>
          <w:szCs w:val="20"/>
        </w:rPr>
        <w:t>когда он впервые начал посещать детский сад:</w:t>
      </w:r>
      <w:r w:rsidR="00792D23" w:rsidRPr="00870420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792D23">
        <w:rPr>
          <w:rFonts w:ascii="Tahoma" w:hAnsi="Tahoma" w:cs="Tahoma"/>
          <w:color w:val="000000"/>
          <w:sz w:val="20"/>
          <w:szCs w:val="20"/>
        </w:rPr>
        <w:t xml:space="preserve">Настраивайте ребенка на мажорный лад. Внушайте ему, что это очень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здорово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>, что он дорос до сада и стал таким большим.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Забирайте первое время пораньше домой, создайте спокойный, бесконфликтный климат для него в семье.</w:t>
      </w:r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Уменьшайте нагрузку на нервную систему: на время прекратите походы в цирк, в театр, в гости и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другие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многолюдные и шумные места, сократите просмотр телепередач.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Не кутайте ребенка, а одевайте в соответствии с температурой в группе.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Не реагируйте на выходки ребенка и не наказывайте его за детские капризы.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В присутствии ребенка не говорите плохо о детском саде, не обсуждайте связанные с ним проблемы.</w:t>
      </w:r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«Не наказывайте» ребенка детским садом, в числе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последних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забирая его домой.</w:t>
      </w:r>
      <w:r w:rsidR="00792D23">
        <w:rPr>
          <w:rFonts w:ascii="Tahoma" w:hAnsi="Tahoma" w:cs="Tahoma"/>
          <w:color w:val="000000"/>
          <w:sz w:val="20"/>
          <w:szCs w:val="20"/>
        </w:rPr>
        <w:br/>
        <w:t>Не мешайте его контактам с детьми, оставаясь в группе наблюдателем: значимый взрослый порождает у ребёнка ситуацию двойственности.</w:t>
      </w:r>
      <w:r w:rsidR="00792D23">
        <w:rPr>
          <w:rFonts w:ascii="Tahoma" w:hAnsi="Tahoma" w:cs="Tahoma"/>
          <w:color w:val="000000"/>
          <w:sz w:val="20"/>
          <w:szCs w:val="20"/>
        </w:rPr>
        <w:br/>
        <w:t xml:space="preserve">Наказывайте за детские капризы! Обратите внимание: ребенок капризен и своеволен лишь тогда, когда ему действительно ничто не угрожает. Балуясь, он испытывает и себя, и мир на прочность, он </w:t>
      </w:r>
      <w:proofErr w:type="gramStart"/>
      <w:r w:rsidR="00792D23">
        <w:rPr>
          <w:rFonts w:ascii="Tahoma" w:hAnsi="Tahoma" w:cs="Tahoma"/>
          <w:color w:val="000000"/>
          <w:sz w:val="20"/>
          <w:szCs w:val="20"/>
        </w:rPr>
        <w:t>определяет до каких допустимых границ могут</w:t>
      </w:r>
      <w:proofErr w:type="gramEnd"/>
      <w:r w:rsidR="00792D23">
        <w:rPr>
          <w:rFonts w:ascii="Tahoma" w:hAnsi="Tahoma" w:cs="Tahoma"/>
          <w:color w:val="000000"/>
          <w:sz w:val="20"/>
          <w:szCs w:val="20"/>
        </w:rPr>
        <w:t xml:space="preserve"> простир</w:t>
      </w:r>
      <w:r w:rsidR="00D27AA7">
        <w:rPr>
          <w:rFonts w:ascii="Tahoma" w:hAnsi="Tahoma" w:cs="Tahoma"/>
          <w:color w:val="000000"/>
          <w:sz w:val="20"/>
          <w:szCs w:val="20"/>
        </w:rPr>
        <w:t>аться его действия в этом мире.</w:t>
      </w:r>
    </w:p>
    <w:p w:rsidR="00792D23" w:rsidRDefault="00D01899" w:rsidP="00BA77C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D01899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792D23">
        <w:rPr>
          <w:rFonts w:ascii="Tahoma" w:hAnsi="Tahoma" w:cs="Tahoma"/>
          <w:color w:val="000000"/>
          <w:sz w:val="20"/>
          <w:szCs w:val="20"/>
        </w:rPr>
        <w:t>Как примут ребенка в детском коллективе? Какие отношения сложатся у него с воспитателем? Насколько быстро он привыкнет, адаптируется к новой среде?</w:t>
      </w:r>
      <w:r w:rsidR="00792D2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870420">
        <w:rPr>
          <w:rStyle w:val="apple-converted-space"/>
          <w:rFonts w:ascii="Tahoma" w:hAnsi="Tahoma" w:cs="Tahoma"/>
          <w:color w:val="000000"/>
          <w:sz w:val="20"/>
          <w:szCs w:val="20"/>
        </w:rPr>
        <w:t>Такие вопросы волнуют родителей.</w:t>
      </w:r>
      <w:r w:rsidR="00870420">
        <w:rPr>
          <w:rFonts w:ascii="Tahoma" w:hAnsi="Tahoma" w:cs="Tahoma"/>
          <w:color w:val="000000"/>
          <w:sz w:val="20"/>
          <w:szCs w:val="20"/>
        </w:rPr>
        <w:br/>
        <w:t xml:space="preserve">   Т</w:t>
      </w:r>
      <w:r w:rsidR="00792D23">
        <w:rPr>
          <w:rFonts w:ascii="Tahoma" w:hAnsi="Tahoma" w:cs="Tahoma"/>
          <w:color w:val="000000"/>
          <w:sz w:val="20"/>
          <w:szCs w:val="20"/>
        </w:rPr>
        <w:t>акие проблемы встают не только перед родителями, но и перед воспитателем, принимающим в свою группу «новичков».</w:t>
      </w:r>
    </w:p>
    <w:p w:rsidR="00C455E7" w:rsidRDefault="00C455E7" w:rsidP="00BA77C5">
      <w:pPr>
        <w:spacing w:line="240" w:lineRule="auto"/>
      </w:pPr>
    </w:p>
    <w:sectPr w:rsidR="00C4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49C"/>
    <w:multiLevelType w:val="hybridMultilevel"/>
    <w:tmpl w:val="E0EC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E"/>
    <w:rsid w:val="000862B1"/>
    <w:rsid w:val="000E15F7"/>
    <w:rsid w:val="0024670E"/>
    <w:rsid w:val="0058538D"/>
    <w:rsid w:val="00792D23"/>
    <w:rsid w:val="00870420"/>
    <w:rsid w:val="00BA77C5"/>
    <w:rsid w:val="00C455E7"/>
    <w:rsid w:val="00D01899"/>
    <w:rsid w:val="00D27AA7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D23"/>
    <w:rPr>
      <w:b/>
      <w:bCs/>
    </w:rPr>
  </w:style>
  <w:style w:type="character" w:customStyle="1" w:styleId="apple-converted-space">
    <w:name w:val="apple-converted-space"/>
    <w:basedOn w:val="a0"/>
    <w:rsid w:val="0079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D23"/>
    <w:rPr>
      <w:b/>
      <w:bCs/>
    </w:rPr>
  </w:style>
  <w:style w:type="character" w:customStyle="1" w:styleId="apple-converted-space">
    <w:name w:val="apple-converted-space"/>
    <w:basedOn w:val="a0"/>
    <w:rsid w:val="0079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dcterms:created xsi:type="dcterms:W3CDTF">2014-08-30T16:05:00Z</dcterms:created>
  <dcterms:modified xsi:type="dcterms:W3CDTF">2014-08-30T18:10:00Z</dcterms:modified>
</cp:coreProperties>
</file>