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35" w:rsidRPr="004A5735" w:rsidRDefault="004A5735" w:rsidP="004A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визитов к врачам для регулярного осмотра ребенка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Первое тщательное обследование малыш проходит в роддоме. Затем каждый месяц его осматривает педиатр, четыре раза в год невролог, дважды окулист, ортопед и стоматолог, один раз ЛОР-врач.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 первый год наблюдения в поликлинике, нужно дважды сделать общий анализ крови и мочи, один раз УЗИ тазобедренных суставов и ЭКГ.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Новорожденный (до 28 дней)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специалист, который заботится о здоровье ребенка - неонатолог. Он осмотрит малыша еще в родильном зале, убедится в том, что ему не нужна помощь и нет видимых пороков развития. В послеродовое отделение неонатолог будет приходить каждый день, следить за состоянием ребенка и учить вас ухаживать за ним.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врач оценивает результаты анализов (крови, в том числе, на некоторые генетические болезни) и исследований (УЗИ головного мозга) а, если нужно, назначает дополнительные обследования. После выписки вам отдадут часть обменной карты с основной информацией о здоровье малыша.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Педиатр: детский врач. После вашей выписки сотрудники роддома сообщают об этом в поликлинику по месту вашего фактического проживания (не по прописке!). Другой вариант - в роддоме с вас могут взять расписку, что вы сами заявите о себе в поликлинику.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следующий день к вам домой придет педиатр - ваш основной консультант по всем вопросам. Он же поможет наладить грудное вскармливание, хотя сейчас молодые мамы все чаще обращаются к специалисту по грудному вскармливанию.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месяц педиатр должен приходить к вам каждую неделю, но, на самом деле, если ребенок здоров, визиты заменяют телефонными звонками или вовсе пропускают.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районным педиатром вы будете общаться ближайшие 16 лет. Он будет назначать даты прививок и плановых осмотров, если потребуется - направлять к другим врачам. До девяти месяцев нужно показывать ребенка педиатру каждый месяц, а затем - в 1 год.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месяц</w:t>
      </w:r>
      <w:proofErr w:type="gram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 этапе малыша должны осмотреть четыре специалиста: невролог, хирург, ортопед и офтальмолог (окулист).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Невролог оценивает движения и поведение ребенка (то есть психомоторное развитие), проверяет, соответствуют ли его рефлексы и тонус мышц возрастной норме.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Хирург проверяет, нет ли у ребенка грыж («слабых мест» передней брюшной стенки, через которые при напряжении выпячиваются внутренние органы) и других нарушений строения тела.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Ортопед обследует суставы (прежде всего, исключает врожденный вывих тазобедренного сустава) и следит, как формируется скелет малыша.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Хирург, ортопед и невролог могут направлять ребенка на лечебный массаж, гимнастику или плавание. Кстати, задачи этих трех специалистов часто выполняет один, достаточно квалифицированный, врач.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Офтальмолог (он же окулист) проверяет зрение малыша, что очень важно, потому что по поведению ребенка родители не догадаются, что он плохо видит, а нарушения зрения мешают развитию интеллекта. При первом осмотре врач, прежде всего, проверяет, прозрачны ли те структуры глаза, которые пропускают свет к сетчатке (исключает помутнение хрусталика - врожденную катаракту).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нужно сделать УЗИ тазобедренных суставов для исключения вывиха, сдать общий анализ крови и мочи.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если в вашей поликлинике врач при УЗИ осматривает не только тазобедренные суставы (как указано в приказе Минздрава), но и органы брюшной полости, и почки. К сожалению, так делают не везде.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месяца</w:t>
      </w:r>
      <w:proofErr w:type="gram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обычных ежемесячных визитов к педиатру, нужно показать ребенка неврологу, чтобы убедиться, что развитие идет правильно.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месяцев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ждет очередной осмотр невролога. Кроме того, вас может вызвать офтальмолог, потому что, по мнению многих врачей, в возрасте 1 месяца еще рано оценивать многие показатели (например, преломление света - рефракцию), а в 1 год уже может быть поздно. Однако</w:t>
      </w:r>
      <w:proofErr w:type="gram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план обязательного осмотра в полгода этот пункт не входит.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Девять месяцев</w:t>
      </w:r>
      <w:proofErr w:type="gram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если у ребенка еще нет зубов, вы познакомитесь со стоматологом, который оценит состояние десен, слизистой оболочки рта, а еще, научит ухаживать за зубами малыша.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ребенка снова осмотрит хирург, хотя, если до этого все шло хорошо, врач может назначить визит в годик.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Двенадцать месяцев</w:t>
      </w:r>
      <w:proofErr w:type="gram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педиатра и невролога, ребенка осмотрит ЛОР-врач (</w:t>
      </w:r>
      <w:proofErr w:type="spellStart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оториноларинголог</w:t>
      </w:r>
      <w:proofErr w:type="spellEnd"/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проверит состояние слизистых оболочек и слух. К этому времени у малыша может появиться кариес, поэтому обязательный осмотр стоматолога будет очень кстати.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 уже начинает ходить, и за формированием его стопы и других костей наблюдает ортопед.</w:t>
      </w:r>
      <w:r w:rsidRPr="004A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повторить общий анализ крови и мочи и впервые сделать электрокардиограмму (ЭКГ).</w:t>
      </w:r>
    </w:p>
    <w:p w:rsidR="004A5735" w:rsidRPr="004A5735" w:rsidRDefault="004A5735" w:rsidP="004A5735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</w:p>
    <w:p w:rsidR="008520A1" w:rsidRDefault="00C61808">
      <w:bookmarkStart w:id="0" w:name="_GoBack"/>
      <w:r>
        <w:rPr>
          <w:rFonts w:ascii="Arial" w:eastAsia="Times New Roman" w:hAnsi="Arial" w:cs="Arial"/>
          <w:noProof/>
          <w:color w:val="000000"/>
          <w:sz w:val="41"/>
          <w:szCs w:val="41"/>
          <w:lang w:eastAsia="ru-RU"/>
        </w:rPr>
        <w:drawing>
          <wp:anchor distT="0" distB="0" distL="114300" distR="114300" simplePos="0" relativeHeight="251658240" behindDoc="0" locked="0" layoutInCell="1" allowOverlap="1" wp14:anchorId="6E0F5CE1" wp14:editId="5E6B0F09">
            <wp:simplePos x="0" y="0"/>
            <wp:positionH relativeFrom="margin">
              <wp:posOffset>1358900</wp:posOffset>
            </wp:positionH>
            <wp:positionV relativeFrom="margin">
              <wp:posOffset>3982720</wp:posOffset>
            </wp:positionV>
            <wp:extent cx="2961005" cy="2961005"/>
            <wp:effectExtent l="0" t="0" r="0" b="0"/>
            <wp:wrapSquare wrapText="bothSides"/>
            <wp:docPr id="1" name="Рисунок 1" descr="http://cs618523.vk.me/v618523691/5492/VwYxhLjUm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8523.vk.me/v618523691/5492/VwYxhLjUm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8520A1" w:rsidSect="0085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735"/>
    <w:rsid w:val="004A5735"/>
    <w:rsid w:val="008520A1"/>
    <w:rsid w:val="00C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443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2014-04-09T08:55:00Z</dcterms:created>
  <dcterms:modified xsi:type="dcterms:W3CDTF">2014-09-06T13:08:00Z</dcterms:modified>
</cp:coreProperties>
</file>