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4" w:rsidRDefault="00B034E4" w:rsidP="00B034E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Рабочая программа по литературному чтению составлена в соответствии с основными поло</w:t>
      </w:r>
      <w:r w:rsidRPr="006D26CF">
        <w:rPr>
          <w:color w:val="000000"/>
        </w:rPr>
        <w:softHyphen/>
        <w:t>жениями Федерального государственного образовательного стандарта начального общего обра</w:t>
      </w:r>
      <w:r w:rsidRPr="006D26CF">
        <w:rPr>
          <w:color w:val="000000"/>
        </w:rPr>
        <w:softHyphen/>
        <w:t>зования, требованиями Примерной основной образовательной программы ОУ, авторской про</w:t>
      </w:r>
      <w:r w:rsidRPr="006D26CF">
        <w:rPr>
          <w:color w:val="000000"/>
        </w:rPr>
        <w:softHyphen/>
        <w:t xml:space="preserve">граммы Л. Ф. Климановой, В. Г. Горецкого, М. В. </w:t>
      </w:r>
      <w:proofErr w:type="spellStart"/>
      <w:r w:rsidRPr="006D26CF">
        <w:rPr>
          <w:color w:val="000000"/>
        </w:rPr>
        <w:t>Головановой</w:t>
      </w:r>
      <w:proofErr w:type="spellEnd"/>
      <w:r w:rsidRPr="006D26CF">
        <w:rPr>
          <w:color w:val="000000"/>
        </w:rPr>
        <w:t>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Литературное чтение - один из основных предметов в системе подготовки младшего школь</w:t>
      </w:r>
      <w:r w:rsidRPr="006D26CF">
        <w:rPr>
          <w:color w:val="000000"/>
        </w:rPr>
        <w:softHyphen/>
        <w:t xml:space="preserve">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6D26CF">
        <w:rPr>
          <w:color w:val="000000"/>
        </w:rPr>
        <w:t>обучения по</w:t>
      </w:r>
      <w:proofErr w:type="gramEnd"/>
      <w:r w:rsidRPr="006D26CF">
        <w:rPr>
          <w:color w:val="000000"/>
        </w:rPr>
        <w:t xml:space="preserve">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</w:t>
      </w:r>
      <w:r w:rsidRPr="006D26CF">
        <w:rPr>
          <w:color w:val="000000"/>
        </w:rPr>
        <w:softHyphen/>
        <w:t>ного дошкольникам, формирование в дальнейшем потребности в систематическом чтении про</w:t>
      </w:r>
      <w:r w:rsidRPr="006D26CF">
        <w:rPr>
          <w:color w:val="000000"/>
        </w:rPr>
        <w:softHyphen/>
        <w:t>изведений подлинно художественной литературы.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b/>
          <w:bCs/>
          <w:color w:val="000000"/>
        </w:rPr>
        <w:t>Цели и задачи курса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Изучение курса литературного чтения в начальной школе с русским (родным) языком обуче</w:t>
      </w:r>
      <w:r w:rsidRPr="006D26CF">
        <w:rPr>
          <w:color w:val="000000"/>
        </w:rPr>
        <w:softHyphen/>
        <w:t xml:space="preserve">ния направлено на достижение следующих </w:t>
      </w:r>
      <w:r w:rsidRPr="006D26CF">
        <w:rPr>
          <w:b/>
          <w:bCs/>
          <w:color w:val="000000"/>
        </w:rPr>
        <w:t>целей: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color w:val="000000"/>
        </w:rPr>
        <w:t xml:space="preserve">- </w:t>
      </w:r>
      <w:r w:rsidRPr="006D26CF">
        <w:rPr>
          <w:color w:val="000000"/>
        </w:rPr>
        <w:t>овладение осознанным, правильным, беглым и выразительным чтением как базовым навы</w:t>
      </w:r>
      <w:r w:rsidRPr="006D26CF">
        <w:rPr>
          <w:color w:val="000000"/>
        </w:rPr>
        <w:softHyphen/>
        <w:t>ком в системе образования младших школьников; формирование читательского кругозора и при</w:t>
      </w:r>
      <w:r w:rsidRPr="006D26CF">
        <w:rPr>
          <w:color w:val="000000"/>
        </w:rPr>
        <w:softHyphen/>
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color w:val="000000"/>
        </w:rPr>
        <w:t xml:space="preserve">-  </w:t>
      </w:r>
      <w:r w:rsidRPr="006D26CF">
        <w:rPr>
          <w:color w:val="000000"/>
        </w:rPr>
        <w:t>развитие художественно-творческих и познавательных способностей, эмоциональной от</w:t>
      </w:r>
      <w:r w:rsidRPr="006D26CF">
        <w:rPr>
          <w:color w:val="000000"/>
        </w:rPr>
        <w:softHyphen/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6D26CF">
        <w:rPr>
          <w:color w:val="000000"/>
        </w:rPr>
        <w:softHyphen/>
        <w:t>вательными текстами;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color w:val="000000"/>
        </w:rPr>
        <w:t xml:space="preserve">- </w:t>
      </w:r>
      <w:r w:rsidRPr="006D26CF">
        <w:rPr>
          <w:color w:val="000000"/>
        </w:rPr>
        <w:t>воспитание интереса к чтению и книге; обогащение нравственного опыта младших школь</w:t>
      </w:r>
      <w:r w:rsidRPr="006D26CF">
        <w:rPr>
          <w:color w:val="000000"/>
        </w:rPr>
        <w:softHyphen/>
        <w:t>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Приоритетной целью обучения литературному чтению в начальной школе является форми</w:t>
      </w:r>
      <w:r w:rsidRPr="006D26CF">
        <w:rPr>
          <w:color w:val="000000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Pr="006D26CF">
        <w:rPr>
          <w:color w:val="000000"/>
        </w:rPr>
        <w:t>сформированностью</w:t>
      </w:r>
      <w:proofErr w:type="spellEnd"/>
      <w:r w:rsidRPr="006D26CF">
        <w:rPr>
          <w:color w:val="000000"/>
        </w:rPr>
        <w:t xml:space="preserve"> духовной потребно</w:t>
      </w:r>
      <w:r w:rsidRPr="006D26CF">
        <w:rPr>
          <w:color w:val="000000"/>
        </w:rPr>
        <w:softHyphen/>
        <w:t>сти в книге как средстве познания мира и самопознания.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 xml:space="preserve">Таким образом, курс литературного чтения нацелен на решение следующих основных </w:t>
      </w:r>
      <w:r w:rsidRPr="006D26CF">
        <w:rPr>
          <w:b/>
          <w:bCs/>
          <w:color w:val="000000"/>
        </w:rPr>
        <w:t>задач: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b/>
          <w:bCs/>
          <w:color w:val="000000"/>
        </w:rPr>
        <w:t xml:space="preserve">1. </w:t>
      </w:r>
      <w:r w:rsidRPr="006D26CF">
        <w:rPr>
          <w:b/>
          <w:bCs/>
          <w:color w:val="000000"/>
        </w:rPr>
        <w:t>Освоение общекультурных навыков чтения и понимания текста; воспитание интере</w:t>
      </w:r>
      <w:r w:rsidRPr="006D26CF">
        <w:rPr>
          <w:b/>
          <w:bCs/>
          <w:color w:val="000000"/>
        </w:rPr>
        <w:softHyphen/>
        <w:t>са к чтению и книге.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D26CF">
        <w:rPr>
          <w:color w:val="000000"/>
        </w:rPr>
        <w:t xml:space="preserve">Решение этой задачи </w:t>
      </w:r>
      <w:proofErr w:type="gramStart"/>
      <w:r w:rsidRPr="006D26CF">
        <w:rPr>
          <w:color w:val="000000"/>
        </w:rPr>
        <w:t>предполагает</w:t>
      </w:r>
      <w:proofErr w:type="gramEnd"/>
      <w:r w:rsidRPr="006D26CF">
        <w:rPr>
          <w:color w:val="000000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</w:t>
      </w:r>
      <w:r w:rsidRPr="006D26CF">
        <w:rPr>
          <w:color w:val="000000"/>
        </w:rPr>
        <w:softHyphen/>
        <w:t>ры), который во многом определяет успешность обучения младшего школьника по другим пред</w:t>
      </w:r>
      <w:r w:rsidRPr="006D26CF">
        <w:rPr>
          <w:color w:val="000000"/>
        </w:rPr>
        <w:softHyphen/>
        <w:t xml:space="preserve">метам, то есть в результате освоения предметного содержания литературного чтения учащиеся приобретают </w:t>
      </w:r>
      <w:proofErr w:type="spellStart"/>
      <w:r w:rsidRPr="006D26CF">
        <w:rPr>
          <w:color w:val="000000"/>
        </w:rPr>
        <w:t>общеучебное</w:t>
      </w:r>
      <w:proofErr w:type="spellEnd"/>
      <w:r w:rsidRPr="006D26CF">
        <w:rPr>
          <w:color w:val="000000"/>
        </w:rPr>
        <w:t xml:space="preserve"> умение осознанно читать тексты.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b/>
          <w:bCs/>
          <w:color w:val="000000"/>
        </w:rPr>
        <w:t xml:space="preserve">2. </w:t>
      </w:r>
      <w:r w:rsidRPr="006D26CF">
        <w:rPr>
          <w:b/>
          <w:bCs/>
          <w:color w:val="000000"/>
        </w:rPr>
        <w:t>Овладение речевой, письменной и коммуникативной культурой.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CF">
        <w:rPr>
          <w:color w:val="000000"/>
        </w:rPr>
        <w:lastRenderedPageBreak/>
        <w:t>Решение этой задачи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</w:t>
      </w:r>
      <w:r w:rsidRPr="006D26CF">
        <w:rPr>
          <w:color w:val="000000"/>
        </w:rPr>
        <w:softHyphen/>
        <w:t>ное; умения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Pr="006D26CF">
        <w:rPr>
          <w:color w:val="000000"/>
        </w:rPr>
        <w:t xml:space="preserve"> В результате обучения младшие школьники уча</w:t>
      </w:r>
      <w:r w:rsidRPr="006D26CF">
        <w:rPr>
          <w:color w:val="000000"/>
        </w:rPr>
        <w:softHyphen/>
        <w:t>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</w:t>
      </w:r>
      <w:r w:rsidRPr="006D26CF">
        <w:rPr>
          <w:color w:val="000000"/>
        </w:rPr>
        <w:softHyphen/>
        <w:t>педиях.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b/>
          <w:bCs/>
          <w:color w:val="000000"/>
        </w:rPr>
        <w:t xml:space="preserve">3.  </w:t>
      </w:r>
      <w:r w:rsidRPr="006D26CF">
        <w:rPr>
          <w:b/>
          <w:bCs/>
          <w:color w:val="000000"/>
        </w:rPr>
        <w:t>Воспитание эстетического отношения к действительности, отраженной в художест</w:t>
      </w:r>
      <w:r w:rsidRPr="006D26CF">
        <w:rPr>
          <w:b/>
          <w:bCs/>
          <w:color w:val="000000"/>
        </w:rPr>
        <w:softHyphen/>
        <w:t>венной литературе.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CF">
        <w:rPr>
          <w:color w:val="000000"/>
        </w:rPr>
        <w:t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произведения, развитием творческого и ассоциативного воображения учащихся; развиваются умения определять художественную ценность произведения и производить анализ (на доступном уровне) средств выразительности, сравнивать искусство слова с другими видами искусства живопись, театр, кино, музыка);</w:t>
      </w:r>
      <w:proofErr w:type="gramEnd"/>
      <w:r w:rsidRPr="006D26CF">
        <w:rPr>
          <w:color w:val="000000"/>
        </w:rPr>
        <w:t xml:space="preserve"> находить сходство и различие разных жанров, используемых художественных средств; накапливается эстетический опыт слушания произведений изящной словесности, развивается поэтический слух детей; обогащается чувственный опыт ребенка, его реальные представления об окружающем мире и природе.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rFonts w:eastAsia="Calibri"/>
          <w:b/>
          <w:bCs/>
          <w:color w:val="000000"/>
        </w:rPr>
        <w:t xml:space="preserve">4. </w:t>
      </w:r>
      <w:r w:rsidRPr="006D26CF">
        <w:rPr>
          <w:b/>
          <w:bCs/>
          <w:color w:val="000000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B034E4" w:rsidRPr="006D26CF" w:rsidRDefault="00B034E4" w:rsidP="006D26C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D26CF">
        <w:rPr>
          <w:color w:val="000000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</w:t>
      </w:r>
      <w:r w:rsidRPr="006D26CF">
        <w:rPr>
          <w:color w:val="000000"/>
        </w:rPr>
        <w:softHyphen/>
        <w:t>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</w:t>
      </w:r>
      <w:r w:rsidRPr="006D26CF">
        <w:rPr>
          <w:color w:val="000000"/>
        </w:rPr>
        <w:softHyphen/>
        <w:t>циональной окрашенности всех сюжетных линий произведения способствует воспитанию адек</w:t>
      </w:r>
      <w:r w:rsidRPr="006D26CF">
        <w:rPr>
          <w:color w:val="000000"/>
        </w:rPr>
        <w:softHyphen/>
        <w:t>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</w:t>
      </w:r>
      <w:r w:rsidRPr="006D26CF">
        <w:rPr>
          <w:color w:val="000000"/>
        </w:rPr>
        <w:softHyphen/>
        <w:t>ний, обогащает нравственно-эстетический и познавательный опыт ребенка.</w:t>
      </w:r>
    </w:p>
    <w:p w:rsidR="00B034E4" w:rsidRPr="006D26CF" w:rsidRDefault="00211459" w:rsidP="00B034E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D26CF">
        <w:rPr>
          <w:b/>
          <w:bCs/>
          <w:color w:val="000000"/>
        </w:rPr>
        <w:t xml:space="preserve">               </w:t>
      </w:r>
      <w:r w:rsidR="00B034E4" w:rsidRPr="006D26CF">
        <w:rPr>
          <w:b/>
          <w:bCs/>
          <w:color w:val="000000"/>
        </w:rPr>
        <w:t>Нормативные документы, обеспечивающие реализацию программы:</w:t>
      </w:r>
    </w:p>
    <w:p w:rsidR="00211459" w:rsidRPr="006D26CF" w:rsidRDefault="00211459" w:rsidP="00211459">
      <w:pPr>
        <w:pStyle w:val="a8"/>
        <w:ind w:left="720"/>
        <w:jc w:val="both"/>
      </w:pPr>
      <w:r w:rsidRPr="006D26CF">
        <w:rPr>
          <w:b/>
        </w:rPr>
        <w:t xml:space="preserve">                        </w:t>
      </w:r>
    </w:p>
    <w:p w:rsidR="00211459" w:rsidRPr="006D26CF" w:rsidRDefault="00211459" w:rsidP="00211459">
      <w:pPr>
        <w:pStyle w:val="a4"/>
        <w:rPr>
          <w:rFonts w:ascii="Times New Roman" w:hAnsi="Times New Roman"/>
          <w:sz w:val="24"/>
          <w:szCs w:val="24"/>
        </w:rPr>
      </w:pPr>
      <w:r w:rsidRPr="006D26CF">
        <w:rPr>
          <w:rFonts w:ascii="Times New Roman" w:hAnsi="Times New Roman"/>
          <w:sz w:val="24"/>
          <w:szCs w:val="24"/>
        </w:rPr>
        <w:t>1.Федеральный закон от 29.12.2012 года № 273-ФЗ «Об образовании в Российской  Федерации»;</w:t>
      </w:r>
    </w:p>
    <w:p w:rsidR="00211459" w:rsidRPr="006D26CF" w:rsidRDefault="00211459" w:rsidP="00211459">
      <w:pPr>
        <w:pStyle w:val="a"/>
        <w:numPr>
          <w:ilvl w:val="0"/>
          <w:numId w:val="0"/>
        </w:numPr>
        <w:ind w:left="720"/>
        <w:jc w:val="left"/>
        <w:rPr>
          <w:rFonts w:ascii="Calibri" w:hAnsi="Calibri"/>
        </w:rPr>
      </w:pPr>
      <w:r w:rsidRPr="006D26CF">
        <w:t xml:space="preserve">2.Приказ </w:t>
      </w:r>
      <w:proofErr w:type="spellStart"/>
      <w:r w:rsidRPr="006D26CF">
        <w:t>Минобрнауки</w:t>
      </w:r>
      <w:proofErr w:type="spellEnd"/>
      <w:r w:rsidRPr="006D26CF">
        <w:t xml:space="preserve"> РФ от 06.10.2009 г. № 373 «Об утверждении и введении в действие федерального образовательного стандарта начального общего образования»; </w:t>
      </w:r>
    </w:p>
    <w:p w:rsidR="00211459" w:rsidRPr="006D26CF" w:rsidRDefault="00211459" w:rsidP="00211459">
      <w:pPr>
        <w:pStyle w:val="a"/>
        <w:numPr>
          <w:ilvl w:val="0"/>
          <w:numId w:val="0"/>
        </w:numPr>
        <w:ind w:left="720"/>
        <w:jc w:val="left"/>
        <w:rPr>
          <w:rFonts w:ascii="Times New Roman" w:hAnsi="Times New Roman"/>
        </w:rPr>
      </w:pPr>
      <w:r w:rsidRPr="006D26CF">
        <w:t xml:space="preserve">3.Приказ от 26.11.2010 г. № 1241 «О внесении изменений в ФГОС НОО, утвержденный приказом </w:t>
      </w:r>
      <w:proofErr w:type="spellStart"/>
      <w:r w:rsidRPr="006D26CF">
        <w:t>Минобрнауки</w:t>
      </w:r>
      <w:proofErr w:type="spellEnd"/>
      <w:r w:rsidRPr="006D26CF">
        <w:t xml:space="preserve"> РФ от 06.10.2009 г. № 373»;</w:t>
      </w:r>
    </w:p>
    <w:p w:rsidR="00211459" w:rsidRPr="006D26CF" w:rsidRDefault="00211459" w:rsidP="00211459">
      <w:pPr>
        <w:pStyle w:val="a"/>
        <w:numPr>
          <w:ilvl w:val="0"/>
          <w:numId w:val="0"/>
        </w:numPr>
        <w:ind w:left="720"/>
        <w:jc w:val="left"/>
      </w:pPr>
      <w:r w:rsidRPr="006D26CF">
        <w:t xml:space="preserve">4.Приказ от 22.09.2011 г. № 2357 «О внесении изменений в ФГОС НОО, утвержденный приказом </w:t>
      </w:r>
      <w:proofErr w:type="spellStart"/>
      <w:r w:rsidRPr="006D26CF">
        <w:t>Минобрнауки</w:t>
      </w:r>
      <w:proofErr w:type="spellEnd"/>
      <w:r w:rsidRPr="006D26CF">
        <w:t xml:space="preserve"> РФ от 06.10.2009 г. № 373»;</w:t>
      </w:r>
    </w:p>
    <w:p w:rsidR="00211459" w:rsidRPr="006D26CF" w:rsidRDefault="00211459" w:rsidP="00211459">
      <w:pPr>
        <w:pStyle w:val="a7"/>
        <w:ind w:left="720" w:firstLine="0"/>
      </w:pPr>
      <w:r w:rsidRPr="006D26CF">
        <w:t xml:space="preserve">5.Перечень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Pr="006D26CF">
        <w:t>государственную</w:t>
      </w:r>
      <w:proofErr w:type="gramEnd"/>
      <w:r w:rsidRPr="006D26CF">
        <w:t xml:space="preserve"> </w:t>
      </w:r>
      <w:proofErr w:type="spellStart"/>
      <w:r w:rsidRPr="006D26CF">
        <w:t>акредитацию</w:t>
      </w:r>
      <w:proofErr w:type="spellEnd"/>
      <w:r w:rsidRPr="006D26CF">
        <w:t>, на 2013 – 2014 учебный год, утвержденный приказом Министерства образования и науки Российской Федерации от 19.12.2012  №1067.</w:t>
      </w:r>
    </w:p>
    <w:p w:rsidR="00211459" w:rsidRPr="006D26CF" w:rsidRDefault="00211459" w:rsidP="00211459">
      <w:pPr>
        <w:suppressAutoHyphens/>
        <w:ind w:left="720"/>
      </w:pPr>
      <w:r w:rsidRPr="006D26CF">
        <w:rPr>
          <w:shd w:val="clear" w:color="auto" w:fill="FFFFFF"/>
        </w:rPr>
        <w:t>6.СанПиН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B034E4" w:rsidRPr="006D26CF" w:rsidRDefault="00211459" w:rsidP="00211459">
      <w:pPr>
        <w:widowControl w:val="0"/>
        <w:suppressAutoHyphens/>
        <w:ind w:left="720"/>
        <w:jc w:val="both"/>
      </w:pPr>
      <w:r w:rsidRPr="006D26CF">
        <w:t>7.Примерная программа начального общего образования</w:t>
      </w:r>
    </w:p>
    <w:p w:rsidR="006726BB" w:rsidRPr="006D26CF" w:rsidRDefault="006726BB" w:rsidP="006726BB">
      <w:r w:rsidRPr="006D26CF">
        <w:lastRenderedPageBreak/>
        <w:t xml:space="preserve">      </w:t>
      </w:r>
    </w:p>
    <w:p w:rsidR="006726BB" w:rsidRPr="006D26CF" w:rsidRDefault="006726BB" w:rsidP="006726BB">
      <w:pPr>
        <w:rPr>
          <w:b/>
        </w:rPr>
      </w:pPr>
      <w:r w:rsidRPr="006D26CF">
        <w:rPr>
          <w:b/>
        </w:rPr>
        <w:t xml:space="preserve">                                                           Общая характеристика</w:t>
      </w:r>
    </w:p>
    <w:p w:rsidR="006726BB" w:rsidRPr="006D26CF" w:rsidRDefault="006726BB" w:rsidP="006726BB">
      <w:r w:rsidRPr="006D26CF">
        <w:t xml:space="preserve"> </w:t>
      </w:r>
      <w:proofErr w:type="gramStart"/>
      <w:r w:rsidRPr="006D26CF">
        <w:t xml:space="preserve">Интегрированный курс «Обучение грамоте и письму» рассчитан на 207 ч (из них: 115 ч. – предмет «Обучение грамоте», 92 ч. – предмет «Обучение чтению»). </w:t>
      </w:r>
      <w:proofErr w:type="gramEnd"/>
    </w:p>
    <w:p w:rsidR="006726BB" w:rsidRPr="006D26CF" w:rsidRDefault="006726BB" w:rsidP="006726BB">
      <w:r w:rsidRPr="006D26CF">
        <w:t xml:space="preserve">        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6726BB" w:rsidRPr="006D26CF" w:rsidRDefault="006726BB" w:rsidP="006726BB">
      <w:r w:rsidRPr="006D26CF">
        <w:t xml:space="preserve"> После курса «Обучение грамоте и письму» начинается дифференцированное изучение русского языка и литературного чтения.</w:t>
      </w:r>
    </w:p>
    <w:p w:rsidR="006726BB" w:rsidRPr="006D26CF" w:rsidRDefault="006726BB" w:rsidP="006726BB">
      <w:r w:rsidRPr="006D26CF">
        <w:t>Цели и задачи</w:t>
      </w:r>
    </w:p>
    <w:p w:rsidR="006726BB" w:rsidRPr="006D26CF" w:rsidRDefault="006726BB" w:rsidP="006726BB">
      <w:r w:rsidRPr="006D26CF">
        <w:t>Цели обучения: создать условия для формирования:</w:t>
      </w:r>
    </w:p>
    <w:p w:rsidR="006726BB" w:rsidRPr="006D26CF" w:rsidRDefault="006726BB" w:rsidP="006726BB">
      <w:r w:rsidRPr="006D26CF">
        <w:t>ключевых компетенций через освоение первоначальных знаний о лексике, фонетике, грамматике русского языка; овладения элементарными способами анализа изучаемых явлений языка;</w:t>
      </w:r>
    </w:p>
    <w:p w:rsidR="006726BB" w:rsidRPr="006D26CF" w:rsidRDefault="006726BB" w:rsidP="006726BB">
      <w:r w:rsidRPr="006D26CF">
        <w:t>компетенций личностного саморазвития через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:rsidR="006726BB" w:rsidRPr="006D26CF" w:rsidRDefault="006726BB" w:rsidP="006726BB">
      <w:r w:rsidRPr="006D26CF">
        <w:t>коммуникативной компетентности через формирование собственной точки зрения, развития культуры речи и культуры общения, обогащение словарного запаса;</w:t>
      </w:r>
    </w:p>
    <w:p w:rsidR="006726BB" w:rsidRPr="006D26CF" w:rsidRDefault="006726BB" w:rsidP="006726BB">
      <w:r w:rsidRPr="006D26CF">
        <w:t xml:space="preserve"> социальной компетентности посредством работы в группах, парах, индивидуально, фронтально, самостоятельно;</w:t>
      </w:r>
    </w:p>
    <w:p w:rsidR="006726BB" w:rsidRPr="006D26CF" w:rsidRDefault="006726BB" w:rsidP="006726BB">
      <w:r w:rsidRPr="006D26CF">
        <w:t>поликультурной компетенции через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:rsidR="006726BB" w:rsidRPr="006D26CF" w:rsidRDefault="006726BB" w:rsidP="006726BB">
      <w:r w:rsidRPr="006D26CF">
        <w:t>компетентности сохранения и  укрепления собственного здоровья через выполнение</w:t>
      </w:r>
    </w:p>
    <w:p w:rsidR="006726BB" w:rsidRPr="006D26CF" w:rsidRDefault="006726BB" w:rsidP="006726BB">
      <w:r w:rsidRPr="006D26CF">
        <w:t xml:space="preserve"> режима дня и соблюдения гигиены;</w:t>
      </w:r>
    </w:p>
    <w:p w:rsidR="006726BB" w:rsidRPr="006D26CF" w:rsidRDefault="006726BB" w:rsidP="006726BB">
      <w:r w:rsidRPr="006D26CF">
        <w:t xml:space="preserve"> Для достижения поставленных целей необходимо решение следующих практических задач:</w:t>
      </w:r>
    </w:p>
    <w:p w:rsidR="006726BB" w:rsidRPr="006D26CF" w:rsidRDefault="006726BB" w:rsidP="006726BB">
      <w:r w:rsidRPr="006D26CF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726BB" w:rsidRPr="006D26CF" w:rsidRDefault="006726BB" w:rsidP="006726BB">
      <w:r w:rsidRPr="006D26CF">
        <w:t>освоение первоначальных знаний о лексике, фонетике, грамматике русского языка;</w:t>
      </w:r>
    </w:p>
    <w:p w:rsidR="006726BB" w:rsidRPr="006D26CF" w:rsidRDefault="006726BB" w:rsidP="006726BB">
      <w:r w:rsidRPr="006D26CF"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726BB" w:rsidRPr="006D26CF" w:rsidRDefault="006726BB" w:rsidP="006726BB">
      <w:r w:rsidRPr="006D26CF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26DF" w:rsidRPr="006D26CF" w:rsidRDefault="001826DF" w:rsidP="001826DF">
      <w:pPr>
        <w:rPr>
          <w:b/>
          <w:color w:val="333333"/>
          <w:spacing w:val="3"/>
        </w:rPr>
      </w:pPr>
    </w:p>
    <w:p w:rsidR="001826DF" w:rsidRPr="006D26CF" w:rsidRDefault="001826DF" w:rsidP="001826DF">
      <w:pPr>
        <w:rPr>
          <w:b/>
          <w:bCs/>
        </w:rPr>
      </w:pPr>
      <w:r w:rsidRPr="006D26CF">
        <w:rPr>
          <w:b/>
          <w:color w:val="333333"/>
          <w:spacing w:val="3"/>
        </w:rPr>
        <w:t xml:space="preserve">  </w:t>
      </w:r>
      <w:r w:rsidRPr="006D26CF">
        <w:rPr>
          <w:b/>
          <w:bCs/>
        </w:rPr>
        <w:t>Место и роль  предмета в базисном учебном плане МБОУ  СОШ п. Солидарность</w:t>
      </w:r>
    </w:p>
    <w:p w:rsidR="001826DF" w:rsidRPr="006D26CF" w:rsidRDefault="001826DF" w:rsidP="001826DF">
      <w:pPr>
        <w:jc w:val="center"/>
        <w:rPr>
          <w:b/>
          <w:bCs/>
        </w:rPr>
      </w:pPr>
    </w:p>
    <w:p w:rsidR="001826DF" w:rsidRPr="006D26CF" w:rsidRDefault="001826DF" w:rsidP="001826DF">
      <w:pPr>
        <w:tabs>
          <w:tab w:val="left" w:pos="1276"/>
        </w:tabs>
        <w:ind w:firstLine="540"/>
        <w:jc w:val="both"/>
        <w:rPr>
          <w:color w:val="000000"/>
        </w:rPr>
      </w:pPr>
      <w:r w:rsidRPr="006D26CF">
        <w:rPr>
          <w:color w:val="000000"/>
        </w:rPr>
        <w:t xml:space="preserve">Согласно  учебному плану для образовательных учреждений Российской Федерации на изучение </w:t>
      </w:r>
      <w:r w:rsidRPr="006D26CF">
        <w:rPr>
          <w:bCs/>
          <w:color w:val="000000"/>
          <w:spacing w:val="2"/>
        </w:rPr>
        <w:t>литературного чтения</w:t>
      </w:r>
      <w:r w:rsidRPr="006D26CF">
        <w:rPr>
          <w:color w:val="000000"/>
        </w:rPr>
        <w:t xml:space="preserve"> в 1 классе отводится 40 часов из расчёта 4 часа в неделю. </w:t>
      </w:r>
    </w:p>
    <w:p w:rsidR="007A61B5" w:rsidRPr="006D26CF" w:rsidRDefault="007A61B5" w:rsidP="007A61B5">
      <w:pPr>
        <w:shd w:val="clear" w:color="auto" w:fill="FFFFFF"/>
        <w:rPr>
          <w:b/>
          <w:bCs/>
        </w:rPr>
      </w:pPr>
      <w:r w:rsidRPr="006D26CF">
        <w:rPr>
          <w:b/>
          <w:bCs/>
        </w:rPr>
        <w:t xml:space="preserve">                             Ценностные ориентиры содержания предмета</w:t>
      </w:r>
    </w:p>
    <w:p w:rsidR="007A61B5" w:rsidRPr="006D26CF" w:rsidRDefault="007A61B5" w:rsidP="007A61B5">
      <w:pPr>
        <w:ind w:firstLine="360"/>
        <w:contextualSpacing/>
        <w:jc w:val="both"/>
      </w:pPr>
      <w:r w:rsidRPr="006D26CF">
        <w:t xml:space="preserve">Ведущее место предмета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7A61B5" w:rsidRPr="006D26CF" w:rsidRDefault="007A61B5" w:rsidP="007A61B5">
      <w:pPr>
        <w:ind w:firstLine="360"/>
        <w:contextualSpacing/>
        <w:jc w:val="both"/>
      </w:pPr>
    </w:p>
    <w:p w:rsidR="007A61B5" w:rsidRPr="006D26CF" w:rsidRDefault="007A61B5" w:rsidP="007A61B5">
      <w:pPr>
        <w:ind w:firstLine="360"/>
        <w:contextualSpacing/>
        <w:jc w:val="both"/>
      </w:pPr>
      <w:r w:rsidRPr="006D26CF"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A61B5" w:rsidRPr="006D26CF" w:rsidRDefault="007A61B5" w:rsidP="007A61B5">
      <w:pPr>
        <w:ind w:firstLine="360"/>
        <w:contextualSpacing/>
        <w:jc w:val="both"/>
      </w:pPr>
    </w:p>
    <w:p w:rsidR="007A61B5" w:rsidRPr="006D26CF" w:rsidRDefault="007A61B5" w:rsidP="007A61B5">
      <w:pPr>
        <w:ind w:firstLine="360"/>
        <w:contextualSpacing/>
        <w:jc w:val="both"/>
      </w:pPr>
      <w:r w:rsidRPr="006D26CF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D26CF">
        <w:t>обучения</w:t>
      </w:r>
      <w:proofErr w:type="gramEnd"/>
      <w:r w:rsidRPr="006D26CF">
        <w:t xml:space="preserve"> по другим школьным предметам.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B7B69" w:rsidRPr="006D26CF" w:rsidRDefault="005B7B69" w:rsidP="005B7B69">
      <w:pPr>
        <w:ind w:firstLine="540"/>
        <w:rPr>
          <w:b/>
        </w:rPr>
      </w:pPr>
      <w:r w:rsidRPr="006D26CF">
        <w:rPr>
          <w:b/>
        </w:rPr>
        <w:t>Результаты изучения курса</w:t>
      </w:r>
    </w:p>
    <w:p w:rsidR="005B7B69" w:rsidRPr="006D26CF" w:rsidRDefault="005B7B69" w:rsidP="005B7B69">
      <w:pPr>
        <w:ind w:firstLine="540"/>
        <w:jc w:val="center"/>
        <w:rPr>
          <w:b/>
        </w:rPr>
      </w:pPr>
    </w:p>
    <w:p w:rsidR="005B7B69" w:rsidRPr="006D26CF" w:rsidRDefault="005B7B69" w:rsidP="005B7B69">
      <w:pPr>
        <w:ind w:firstLine="709"/>
        <w:rPr>
          <w:rStyle w:val="FontStyle12"/>
          <w:sz w:val="24"/>
          <w:szCs w:val="24"/>
        </w:rPr>
      </w:pPr>
      <w:r w:rsidRPr="006D26CF">
        <w:rPr>
          <w:rStyle w:val="FontStyle12"/>
          <w:sz w:val="24"/>
          <w:szCs w:val="24"/>
        </w:rPr>
        <w:t>Реализация программы обеспечивает достижение выпускни</w:t>
      </w:r>
      <w:r w:rsidRPr="006D26CF">
        <w:rPr>
          <w:rStyle w:val="FontStyle12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6D26CF">
        <w:rPr>
          <w:rStyle w:val="FontStyle12"/>
          <w:sz w:val="24"/>
          <w:szCs w:val="24"/>
        </w:rPr>
        <w:t>метапредметных</w:t>
      </w:r>
      <w:proofErr w:type="spellEnd"/>
      <w:r w:rsidRPr="006D26CF">
        <w:rPr>
          <w:rStyle w:val="FontStyle12"/>
          <w:sz w:val="24"/>
          <w:szCs w:val="24"/>
        </w:rPr>
        <w:t xml:space="preserve"> и предметных результатов.</w:t>
      </w:r>
    </w:p>
    <w:p w:rsidR="005B7B69" w:rsidRPr="006D26CF" w:rsidRDefault="005B7B69" w:rsidP="005B7B69">
      <w:pPr>
        <w:ind w:firstLine="709"/>
      </w:pPr>
    </w:p>
    <w:p w:rsidR="005B7B69" w:rsidRPr="006D26CF" w:rsidRDefault="005B7B69" w:rsidP="005B7B69">
      <w:pPr>
        <w:ind w:firstLine="709"/>
        <w:rPr>
          <w:rStyle w:val="FontStyle13"/>
          <w:i/>
          <w:sz w:val="24"/>
          <w:szCs w:val="24"/>
        </w:rPr>
      </w:pPr>
      <w:r w:rsidRPr="006D26CF">
        <w:rPr>
          <w:rStyle w:val="FontStyle13"/>
          <w:i/>
          <w:sz w:val="24"/>
          <w:szCs w:val="24"/>
        </w:rPr>
        <w:t>Личностные результаты: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before="48" w:line="240" w:lineRule="auto"/>
        <w:ind w:firstLine="709"/>
        <w:rPr>
          <w:rStyle w:val="FontStyle12"/>
          <w:rFonts w:eastAsia="MS Mincho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формирование чувства гордости за свою Родину, её исто</w:t>
      </w:r>
      <w:r w:rsidRPr="006D26CF">
        <w:rPr>
          <w:rStyle w:val="FontStyle12"/>
          <w:i w:val="0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6D26CF">
        <w:rPr>
          <w:rStyle w:val="FontStyle12"/>
          <w:i w:val="0"/>
          <w:sz w:val="24"/>
          <w:szCs w:val="24"/>
        </w:rPr>
        <w:t>гуманистических</w:t>
      </w:r>
      <w:proofErr w:type="gramEnd"/>
      <w:r w:rsidRPr="006D26CF">
        <w:rPr>
          <w:rStyle w:val="FontStyle12"/>
          <w:i w:val="0"/>
          <w:sz w:val="24"/>
          <w:szCs w:val="24"/>
        </w:rPr>
        <w:t xml:space="preserve"> и де</w:t>
      </w:r>
      <w:r w:rsidRPr="006D26CF">
        <w:rPr>
          <w:rStyle w:val="FontStyle12"/>
          <w:i w:val="0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воспитание художественно-эстетического вкуса, эстетиче</w:t>
      </w:r>
      <w:r w:rsidRPr="006D26CF">
        <w:rPr>
          <w:rStyle w:val="FontStyle12"/>
          <w:i w:val="0"/>
          <w:sz w:val="24"/>
          <w:szCs w:val="24"/>
        </w:rPr>
        <w:softHyphen/>
        <w:t>ских потребностей, ценностей и чувств на основе опыта слу</w:t>
      </w:r>
      <w:r w:rsidRPr="006D26CF">
        <w:rPr>
          <w:rStyle w:val="FontStyle12"/>
          <w:i w:val="0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развитие этических чувств, доброжелательности и эмо</w:t>
      </w:r>
      <w:r w:rsidRPr="006D26CF">
        <w:rPr>
          <w:rStyle w:val="FontStyle12"/>
          <w:i w:val="0"/>
          <w:sz w:val="24"/>
          <w:szCs w:val="24"/>
        </w:rPr>
        <w:softHyphen/>
        <w:t>ционально-нравственной отзывчивости, понимания и сопере</w:t>
      </w:r>
      <w:r w:rsidRPr="006D26CF">
        <w:rPr>
          <w:rStyle w:val="FontStyle12"/>
          <w:i w:val="0"/>
          <w:sz w:val="24"/>
          <w:szCs w:val="24"/>
        </w:rPr>
        <w:softHyphen/>
        <w:t>живания чувствам других людей;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формирование уважительного отношения к иному мне</w:t>
      </w:r>
      <w:r w:rsidRPr="006D26CF">
        <w:rPr>
          <w:rStyle w:val="FontStyle12"/>
          <w:i w:val="0"/>
          <w:sz w:val="24"/>
          <w:szCs w:val="24"/>
        </w:rPr>
        <w:softHyphen/>
        <w:t>нию, истории и культуре других народов, выработка умения тер</w:t>
      </w:r>
      <w:r w:rsidRPr="006D26CF">
        <w:rPr>
          <w:rStyle w:val="FontStyle12"/>
          <w:i w:val="0"/>
          <w:sz w:val="24"/>
          <w:szCs w:val="24"/>
        </w:rPr>
        <w:softHyphen/>
        <w:t>пимо относиться к людям иной национальной принадлежности;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овладение начальными навыками адаптации к школе, к школьному коллективу;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6D26CF">
        <w:rPr>
          <w:rStyle w:val="FontStyle12"/>
          <w:i w:val="0"/>
          <w:sz w:val="24"/>
          <w:szCs w:val="24"/>
        </w:rPr>
        <w:softHyphen/>
        <w:t>ностного смысла учения;</w:t>
      </w:r>
    </w:p>
    <w:p w:rsidR="005B7B69" w:rsidRPr="006D26CF" w:rsidRDefault="005B7B69" w:rsidP="005B7B69">
      <w:pPr>
        <w:pStyle w:val="Style4"/>
        <w:widowControl/>
        <w:numPr>
          <w:ilvl w:val="0"/>
          <w:numId w:val="2"/>
        </w:numPr>
        <w:tabs>
          <w:tab w:val="left" w:pos="586"/>
        </w:tabs>
        <w:spacing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B7B69" w:rsidRPr="006D26CF" w:rsidRDefault="005B7B69" w:rsidP="005B7B69">
      <w:pPr>
        <w:pStyle w:val="Style4"/>
        <w:widowControl/>
        <w:tabs>
          <w:tab w:val="left" w:pos="590"/>
        </w:tabs>
        <w:spacing w:before="53" w:line="245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9)</w:t>
      </w:r>
      <w:r w:rsidRPr="006D26CF">
        <w:rPr>
          <w:rStyle w:val="FontStyle12"/>
          <w:i w:val="0"/>
          <w:sz w:val="24"/>
          <w:szCs w:val="24"/>
        </w:rPr>
        <w:tab/>
        <w:t>развитие навыков сотрудничест</w:t>
      </w:r>
      <w:r w:rsidRPr="006D26CF">
        <w:rPr>
          <w:rStyle w:val="FontStyle12"/>
          <w:rFonts w:eastAsia="MS Mincho"/>
          <w:sz w:val="24"/>
          <w:szCs w:val="24"/>
        </w:rPr>
        <w:t xml:space="preserve">ва </w:t>
      </w:r>
      <w:proofErr w:type="gramStart"/>
      <w:r w:rsidRPr="006D26CF">
        <w:rPr>
          <w:rStyle w:val="FontStyle12"/>
          <w:rFonts w:eastAsia="MS Mincho"/>
          <w:sz w:val="24"/>
          <w:szCs w:val="24"/>
        </w:rPr>
        <w:t>со</w:t>
      </w:r>
      <w:proofErr w:type="gramEnd"/>
      <w:r w:rsidRPr="006D26CF">
        <w:rPr>
          <w:rStyle w:val="FontStyle12"/>
          <w:rFonts w:eastAsia="MS Mincho"/>
          <w:sz w:val="24"/>
          <w:szCs w:val="24"/>
        </w:rPr>
        <w:t xml:space="preserve"> взрослыми и сверстниками в разных социальных </w:t>
      </w:r>
      <w:r w:rsidRPr="006D26CF">
        <w:rPr>
          <w:rStyle w:val="FontStyle12"/>
          <w:i w:val="0"/>
          <w:sz w:val="24"/>
          <w:szCs w:val="24"/>
        </w:rPr>
        <w:t>ситуациях, умения избегать конфликтов и находить выходы из спорных ситуаций, умения сравнивать поступки героев литературных произведений со</w:t>
      </w:r>
      <w:r w:rsidRPr="006D26CF">
        <w:rPr>
          <w:rStyle w:val="FontStyle12"/>
          <w:i w:val="0"/>
          <w:sz w:val="24"/>
          <w:szCs w:val="24"/>
        </w:rPr>
        <w:br/>
        <w:t>своими собственными поступками, осмысливать поступки героев;</w:t>
      </w:r>
    </w:p>
    <w:p w:rsidR="005B7B69" w:rsidRPr="006D26CF" w:rsidRDefault="005B7B69" w:rsidP="005B7B69">
      <w:pPr>
        <w:pStyle w:val="Style4"/>
        <w:widowControl/>
        <w:tabs>
          <w:tab w:val="left" w:pos="696"/>
        </w:tabs>
        <w:spacing w:before="14" w:line="250" w:lineRule="exact"/>
        <w:ind w:firstLine="709"/>
      </w:pPr>
      <w:r w:rsidRPr="006D26CF">
        <w:rPr>
          <w:rStyle w:val="FontStyle12"/>
          <w:i w:val="0"/>
          <w:sz w:val="24"/>
          <w:szCs w:val="24"/>
        </w:rPr>
        <w:t>10)</w:t>
      </w:r>
      <w:r w:rsidRPr="006D26CF">
        <w:rPr>
          <w:rStyle w:val="FontStyle12"/>
          <w:i w:val="0"/>
          <w:sz w:val="24"/>
          <w:szCs w:val="24"/>
        </w:rPr>
        <w:tab/>
        <w:t>наличие мотивации к творческому труду и бережному</w:t>
      </w:r>
      <w:r w:rsidRPr="006D26CF">
        <w:rPr>
          <w:rStyle w:val="FontStyle12"/>
          <w:i w:val="0"/>
          <w:sz w:val="24"/>
          <w:szCs w:val="24"/>
        </w:rPr>
        <w:br/>
        <w:t>отношению к материальным</w:t>
      </w:r>
      <w:r w:rsidRPr="006D26CF">
        <w:rPr>
          <w:rStyle w:val="FontStyle12"/>
          <w:rFonts w:eastAsia="MS Mincho"/>
          <w:sz w:val="24"/>
          <w:szCs w:val="24"/>
        </w:rPr>
        <w:t xml:space="preserve"> и духовным ценностям, формиро</w:t>
      </w:r>
      <w:r w:rsidRPr="006D26CF">
        <w:rPr>
          <w:rStyle w:val="FontStyle12"/>
          <w:i w:val="0"/>
          <w:sz w:val="24"/>
          <w:szCs w:val="24"/>
        </w:rPr>
        <w:t>вание установки на безопасный, здоровый образ жизни.</w:t>
      </w:r>
    </w:p>
    <w:p w:rsidR="005B7B69" w:rsidRPr="006D26CF" w:rsidRDefault="005B7B69" w:rsidP="005B7B69">
      <w:pPr>
        <w:pStyle w:val="Style3"/>
        <w:widowControl/>
        <w:spacing w:before="192"/>
        <w:ind w:firstLine="709"/>
        <w:rPr>
          <w:rStyle w:val="FontStyle13"/>
          <w:rFonts w:eastAsia="MS Mincho"/>
          <w:i/>
          <w:sz w:val="24"/>
          <w:szCs w:val="24"/>
        </w:rPr>
      </w:pPr>
      <w:proofErr w:type="spellStart"/>
      <w:r w:rsidRPr="006D26CF">
        <w:rPr>
          <w:rStyle w:val="FontStyle13"/>
          <w:rFonts w:eastAsia="MS Mincho"/>
          <w:i/>
          <w:sz w:val="24"/>
          <w:szCs w:val="24"/>
        </w:rPr>
        <w:t>Метапредметные</w:t>
      </w:r>
      <w:proofErr w:type="spellEnd"/>
      <w:r w:rsidRPr="006D26CF">
        <w:rPr>
          <w:rStyle w:val="FontStyle13"/>
          <w:rFonts w:eastAsia="MS Mincho"/>
          <w:i/>
          <w:sz w:val="24"/>
          <w:szCs w:val="24"/>
        </w:rPr>
        <w:t xml:space="preserve"> результаты: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72" w:line="245" w:lineRule="exact"/>
        <w:ind w:firstLine="709"/>
        <w:rPr>
          <w:rStyle w:val="FontStyle12"/>
          <w:rFonts w:eastAsia="MS Mincho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5" w:line="245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освоение способами решения проблем творческого и по</w:t>
      </w:r>
      <w:r w:rsidRPr="006D26CF">
        <w:rPr>
          <w:rStyle w:val="FontStyle12"/>
          <w:i w:val="0"/>
          <w:sz w:val="24"/>
          <w:szCs w:val="24"/>
        </w:rPr>
        <w:softHyphen/>
        <w:t>искового характера;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14"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D26CF">
        <w:rPr>
          <w:rStyle w:val="FontStyle12"/>
          <w:i w:val="0"/>
          <w:sz w:val="24"/>
          <w:szCs w:val="24"/>
        </w:rPr>
        <w:softHyphen/>
        <w:t>фективные способы достижения результата;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5"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29" w:line="23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lastRenderedPageBreak/>
        <w:t>использование знаково-символических сре</w:t>
      </w:r>
      <w:proofErr w:type="gramStart"/>
      <w:r w:rsidRPr="006D26CF">
        <w:rPr>
          <w:rStyle w:val="FontStyle12"/>
          <w:i w:val="0"/>
          <w:sz w:val="24"/>
          <w:szCs w:val="24"/>
        </w:rPr>
        <w:t>дств пр</w:t>
      </w:r>
      <w:proofErr w:type="gramEnd"/>
      <w:r w:rsidRPr="006D26CF">
        <w:rPr>
          <w:rStyle w:val="FontStyle12"/>
          <w:i w:val="0"/>
          <w:sz w:val="24"/>
          <w:szCs w:val="24"/>
        </w:rPr>
        <w:t>едстав</w:t>
      </w:r>
      <w:r w:rsidRPr="006D26CF">
        <w:rPr>
          <w:rStyle w:val="FontStyle12"/>
          <w:i w:val="0"/>
          <w:sz w:val="24"/>
          <w:szCs w:val="24"/>
        </w:rPr>
        <w:softHyphen/>
        <w:t>ления информации о книгах;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19"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активное использование речевых сре</w:t>
      </w:r>
      <w:proofErr w:type="gramStart"/>
      <w:r w:rsidRPr="006D26CF">
        <w:rPr>
          <w:rStyle w:val="FontStyle12"/>
          <w:i w:val="0"/>
          <w:sz w:val="24"/>
          <w:szCs w:val="24"/>
        </w:rPr>
        <w:t>дств дл</w:t>
      </w:r>
      <w:proofErr w:type="gramEnd"/>
      <w:r w:rsidRPr="006D26CF">
        <w:rPr>
          <w:rStyle w:val="FontStyle12"/>
          <w:i w:val="0"/>
          <w:sz w:val="24"/>
          <w:szCs w:val="24"/>
        </w:rPr>
        <w:t>я решения коммуникативных и познавательных задач;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5"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использование различных способов поиска учебной ин</w:t>
      </w:r>
      <w:r w:rsidRPr="006D26CF">
        <w:rPr>
          <w:rStyle w:val="FontStyle12"/>
          <w:i w:val="0"/>
          <w:sz w:val="24"/>
          <w:szCs w:val="24"/>
        </w:rPr>
        <w:softHyphen/>
        <w:t>формации в справочниках, словарях, энциклопедиях и интер</w:t>
      </w:r>
      <w:r w:rsidRPr="006D26CF">
        <w:rPr>
          <w:rStyle w:val="FontStyle12"/>
          <w:i w:val="0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10" w:line="250" w:lineRule="exact"/>
        <w:ind w:firstLine="709"/>
        <w:rPr>
          <w:rStyle w:val="FontStyle12"/>
          <w:i w:val="0"/>
          <w:sz w:val="24"/>
          <w:szCs w:val="24"/>
        </w:rPr>
      </w:pPr>
      <w:proofErr w:type="gramStart"/>
      <w:r w:rsidRPr="006D26CF">
        <w:rPr>
          <w:rStyle w:val="FontStyle12"/>
          <w:i w:val="0"/>
          <w:sz w:val="24"/>
          <w:szCs w:val="24"/>
        </w:rPr>
        <w:t>овладение навыками смыслового чтения текстов в соот</w:t>
      </w:r>
      <w:r w:rsidRPr="006D26CF">
        <w:rPr>
          <w:rStyle w:val="FontStyle12"/>
          <w:i w:val="0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6D26CF">
        <w:rPr>
          <w:rStyle w:val="FontStyle12"/>
          <w:i w:val="0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5B7B69" w:rsidRPr="006D26CF" w:rsidRDefault="005B7B69" w:rsidP="005B7B69">
      <w:pPr>
        <w:pStyle w:val="Style4"/>
        <w:widowControl/>
        <w:numPr>
          <w:ilvl w:val="0"/>
          <w:numId w:val="3"/>
        </w:numPr>
        <w:tabs>
          <w:tab w:val="left" w:pos="586"/>
        </w:tabs>
        <w:spacing w:before="5" w:line="250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6D26CF">
        <w:rPr>
          <w:rStyle w:val="FontStyle12"/>
          <w:i w:val="0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5B7B69" w:rsidRPr="006D26CF" w:rsidRDefault="005B7B69" w:rsidP="005B7B69">
      <w:pPr>
        <w:pStyle w:val="Style4"/>
        <w:widowControl/>
        <w:tabs>
          <w:tab w:val="left" w:pos="686"/>
        </w:tabs>
        <w:spacing w:before="10" w:line="254" w:lineRule="exact"/>
        <w:ind w:firstLine="709"/>
        <w:rPr>
          <w:rStyle w:val="FontStyle12"/>
          <w:i w:val="0"/>
          <w:sz w:val="24"/>
          <w:szCs w:val="24"/>
        </w:rPr>
      </w:pPr>
      <w:r w:rsidRPr="006D26CF">
        <w:rPr>
          <w:rStyle w:val="FontStyle12"/>
          <w:i w:val="0"/>
          <w:sz w:val="24"/>
          <w:szCs w:val="24"/>
        </w:rPr>
        <w:t>10)</w:t>
      </w:r>
      <w:r w:rsidRPr="006D26CF">
        <w:rPr>
          <w:rStyle w:val="FontStyle12"/>
          <w:i w:val="0"/>
          <w:sz w:val="24"/>
          <w:szCs w:val="24"/>
        </w:rPr>
        <w:tab/>
        <w:t>готовность слушать собе</w:t>
      </w:r>
      <w:r w:rsidRPr="006D26CF">
        <w:rPr>
          <w:rStyle w:val="FontStyle12"/>
          <w:rFonts w:eastAsia="MS Mincho"/>
          <w:sz w:val="24"/>
          <w:szCs w:val="24"/>
        </w:rPr>
        <w:t>седника и вести диалог, призна</w:t>
      </w:r>
      <w:r w:rsidRPr="006D26CF">
        <w:rPr>
          <w:rStyle w:val="FontStyle12"/>
          <w:i w:val="0"/>
          <w:sz w:val="24"/>
          <w:szCs w:val="24"/>
        </w:rPr>
        <w:t>вать различные точки зрения и право каждого иметь и излагать</w:t>
      </w:r>
    </w:p>
    <w:p w:rsidR="005B7B69" w:rsidRPr="006D26CF" w:rsidRDefault="005B7B69" w:rsidP="005B7B69">
      <w:pPr>
        <w:pStyle w:val="Style3"/>
        <w:widowControl/>
        <w:spacing w:line="269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своё мнение и аргументировать свою точку зрения и оценку событий;</w:t>
      </w:r>
    </w:p>
    <w:p w:rsidR="005B7B69" w:rsidRPr="006D26CF" w:rsidRDefault="005B7B69" w:rsidP="005B7B69">
      <w:pPr>
        <w:pStyle w:val="Style5"/>
        <w:widowControl/>
        <w:numPr>
          <w:ilvl w:val="0"/>
          <w:numId w:val="4"/>
        </w:numPr>
        <w:tabs>
          <w:tab w:val="left" w:pos="677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умение договариваться о распределении ролей в совмест</w:t>
      </w:r>
      <w:r w:rsidRPr="006D26CF">
        <w:rPr>
          <w:rStyle w:val="FontStyle13"/>
          <w:b w:val="0"/>
          <w:sz w:val="24"/>
          <w:szCs w:val="24"/>
        </w:rPr>
        <w:softHyphen/>
        <w:t>ной деятельности, осуществлять взаимный контроль в совмест</w:t>
      </w:r>
      <w:r w:rsidRPr="006D26CF">
        <w:rPr>
          <w:rStyle w:val="FontStyle13"/>
          <w:b w:val="0"/>
          <w:sz w:val="24"/>
          <w:szCs w:val="24"/>
        </w:rPr>
        <w:softHyphen/>
        <w:t>ной деятельности, общей цели и путей её достижения, осмыс</w:t>
      </w:r>
      <w:r w:rsidRPr="006D26CF">
        <w:rPr>
          <w:rStyle w:val="FontStyle13"/>
          <w:b w:val="0"/>
          <w:sz w:val="24"/>
          <w:szCs w:val="24"/>
        </w:rPr>
        <w:softHyphen/>
        <w:t>ливать собственное поведение и поведение окружающих;</w:t>
      </w:r>
    </w:p>
    <w:p w:rsidR="005B7B69" w:rsidRPr="006D26CF" w:rsidRDefault="005B7B69" w:rsidP="005B7B69">
      <w:pPr>
        <w:pStyle w:val="Style5"/>
        <w:widowControl/>
        <w:numPr>
          <w:ilvl w:val="0"/>
          <w:numId w:val="4"/>
        </w:numPr>
        <w:tabs>
          <w:tab w:val="left" w:pos="677"/>
        </w:tabs>
        <w:spacing w:line="250" w:lineRule="exact"/>
        <w:ind w:firstLine="709"/>
        <w:rPr>
          <w:bCs/>
        </w:rPr>
      </w:pPr>
      <w:r w:rsidRPr="006D26CF">
        <w:rPr>
          <w:rStyle w:val="FontStyle13"/>
          <w:b w:val="0"/>
          <w:sz w:val="24"/>
          <w:szCs w:val="24"/>
        </w:rPr>
        <w:t>готовность конструктивно разрешать конфликты посред</w:t>
      </w:r>
      <w:r w:rsidRPr="006D26CF">
        <w:rPr>
          <w:rStyle w:val="FontStyle13"/>
          <w:b w:val="0"/>
          <w:sz w:val="24"/>
          <w:szCs w:val="24"/>
        </w:rPr>
        <w:softHyphen/>
        <w:t>ством учёта интересов сторон и сотрудничества.</w:t>
      </w:r>
    </w:p>
    <w:p w:rsidR="005B7B69" w:rsidRPr="006D26CF" w:rsidRDefault="005B7B69" w:rsidP="005B7B69">
      <w:pPr>
        <w:pStyle w:val="Style2"/>
        <w:widowControl/>
        <w:spacing w:before="221"/>
        <w:ind w:firstLine="709"/>
        <w:rPr>
          <w:rStyle w:val="FontStyle14"/>
          <w:b/>
          <w:bCs/>
          <w:i/>
          <w:sz w:val="24"/>
          <w:szCs w:val="24"/>
        </w:rPr>
      </w:pPr>
      <w:r w:rsidRPr="006D26CF">
        <w:rPr>
          <w:rStyle w:val="FontStyle14"/>
          <w:b/>
          <w:bCs/>
          <w:i/>
          <w:sz w:val="24"/>
          <w:szCs w:val="24"/>
        </w:rPr>
        <w:t>Предметные результаты: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before="38" w:line="250" w:lineRule="exact"/>
        <w:ind w:firstLine="709"/>
        <w:rPr>
          <w:rStyle w:val="FontStyle13"/>
          <w:b w:val="0"/>
          <w:bCs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понимание литературы как явления национальной и ми</w:t>
      </w:r>
      <w:r w:rsidRPr="006D26CF">
        <w:rPr>
          <w:rStyle w:val="FontStyle13"/>
          <w:b w:val="0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осознание значимости чтения для личного развития; фор</w:t>
      </w:r>
      <w:r w:rsidRPr="006D26CF">
        <w:rPr>
          <w:rStyle w:val="FontStyle13"/>
          <w:b w:val="0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6D26CF">
        <w:rPr>
          <w:rStyle w:val="FontStyle13"/>
          <w:b w:val="0"/>
          <w:sz w:val="24"/>
          <w:szCs w:val="24"/>
        </w:rPr>
        <w:softHyphen/>
        <w:t>нятий о добре и зле, дружбе, честности; формирование потреб</w:t>
      </w:r>
      <w:r w:rsidRPr="006D26CF">
        <w:rPr>
          <w:rStyle w:val="FontStyle13"/>
          <w:b w:val="0"/>
          <w:sz w:val="24"/>
          <w:szCs w:val="24"/>
        </w:rPr>
        <w:softHyphen/>
        <w:t>ности в систематическом чтении;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6D26CF">
        <w:rPr>
          <w:rStyle w:val="FontStyle13"/>
          <w:b w:val="0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6D26CF">
        <w:rPr>
          <w:rStyle w:val="FontStyle13"/>
          <w:b w:val="0"/>
          <w:sz w:val="24"/>
          <w:szCs w:val="24"/>
        </w:rPr>
        <w:softHyphen/>
        <w:t>ведческих понятий;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использование разных видов чтения (изучающее (смысло</w:t>
      </w:r>
      <w:r w:rsidRPr="006D26CF">
        <w:rPr>
          <w:rStyle w:val="FontStyle13"/>
          <w:b w:val="0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6D26CF">
        <w:rPr>
          <w:rStyle w:val="FontStyle13"/>
          <w:b w:val="0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умение самостоятельно выбирать интересующую литера</w:t>
      </w:r>
      <w:r w:rsidRPr="006D26CF">
        <w:rPr>
          <w:rStyle w:val="FontStyle13"/>
          <w:b w:val="0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6D26CF">
        <w:rPr>
          <w:rStyle w:val="FontStyle13"/>
          <w:b w:val="0"/>
          <w:sz w:val="24"/>
          <w:szCs w:val="24"/>
        </w:rPr>
        <w:softHyphen/>
        <w:t>ятельно краткую аннотацию;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6D26CF">
        <w:rPr>
          <w:rStyle w:val="FontStyle13"/>
          <w:b w:val="0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B7B69" w:rsidRPr="006D26CF" w:rsidRDefault="005B7B69" w:rsidP="005B7B69">
      <w:pPr>
        <w:pStyle w:val="Style5"/>
        <w:widowControl/>
        <w:numPr>
          <w:ilvl w:val="0"/>
          <w:numId w:val="5"/>
        </w:numPr>
        <w:tabs>
          <w:tab w:val="left" w:pos="586"/>
        </w:tabs>
        <w:spacing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умение работать с разными видами текстов, находить ха</w:t>
      </w:r>
      <w:r w:rsidRPr="006D26CF">
        <w:rPr>
          <w:rStyle w:val="FontStyle13"/>
          <w:b w:val="0"/>
          <w:sz w:val="24"/>
          <w:szCs w:val="24"/>
        </w:rPr>
        <w:softHyphen/>
        <w:t>рактерные особенности научно-познавательных, учебных и ху</w:t>
      </w:r>
      <w:r w:rsidRPr="006D26CF">
        <w:rPr>
          <w:rStyle w:val="FontStyle13"/>
          <w:b w:val="0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6D26CF">
        <w:rPr>
          <w:rStyle w:val="FontStyle13"/>
          <w:b w:val="0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B7B69" w:rsidRPr="006D26CF" w:rsidRDefault="005B7B69" w:rsidP="005B7B69">
      <w:pPr>
        <w:pStyle w:val="Style4"/>
        <w:widowControl/>
        <w:spacing w:before="10" w:line="250" w:lineRule="exact"/>
        <w:ind w:firstLine="709"/>
        <w:rPr>
          <w:rStyle w:val="FontStyle13"/>
          <w:b w:val="0"/>
          <w:sz w:val="24"/>
          <w:szCs w:val="24"/>
        </w:rPr>
      </w:pPr>
      <w:r w:rsidRPr="006D26CF">
        <w:rPr>
          <w:rStyle w:val="FontStyle13"/>
          <w:b w:val="0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6D26CF">
        <w:rPr>
          <w:rStyle w:val="FontStyle13"/>
          <w:b w:val="0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5B7B69" w:rsidRPr="006D26CF" w:rsidRDefault="005B7B69" w:rsidP="005B7B69">
      <w:pPr>
        <w:ind w:firstLine="540"/>
        <w:jc w:val="both"/>
      </w:pP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b/>
          <w:bCs/>
          <w:color w:val="000000"/>
        </w:rPr>
        <w:t xml:space="preserve">                         </w:t>
      </w:r>
      <w:r w:rsidR="005B7B69" w:rsidRPr="006D26CF">
        <w:rPr>
          <w:b/>
          <w:bCs/>
          <w:color w:val="000000"/>
        </w:rPr>
        <w:t xml:space="preserve">                     </w:t>
      </w:r>
      <w:r w:rsidR="006726BB" w:rsidRPr="006D26CF">
        <w:rPr>
          <w:b/>
          <w:bCs/>
          <w:color w:val="000000"/>
        </w:rPr>
        <w:t xml:space="preserve">      </w:t>
      </w:r>
      <w:r w:rsidRPr="006D26CF">
        <w:rPr>
          <w:b/>
          <w:bCs/>
          <w:color w:val="000000"/>
        </w:rPr>
        <w:t xml:space="preserve"> Содержание курса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b/>
          <w:bCs/>
          <w:color w:val="000000"/>
        </w:rPr>
        <w:t>Виды речевой и читательской деятельности: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D26CF">
        <w:rPr>
          <w:b/>
          <w:bCs/>
          <w:i/>
          <w:iCs/>
          <w:color w:val="000000"/>
        </w:rPr>
        <w:t>Аудирование</w:t>
      </w:r>
      <w:proofErr w:type="spellEnd"/>
      <w:r w:rsidRPr="006D26CF">
        <w:rPr>
          <w:b/>
          <w:bCs/>
          <w:i/>
          <w:iCs/>
          <w:color w:val="000000"/>
        </w:rPr>
        <w:t xml:space="preserve"> (слушание). </w:t>
      </w:r>
      <w:r w:rsidRPr="006D26CF">
        <w:rPr>
          <w:color w:val="000000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6D26CF">
        <w:rPr>
          <w:color w:val="000000"/>
        </w:rPr>
        <w:softHyphen/>
        <w:t xml:space="preserve">тий, осознание цели речевого высказывания. Умение задавать </w:t>
      </w:r>
      <w:r w:rsidRPr="006D26CF">
        <w:rPr>
          <w:color w:val="000000"/>
        </w:rPr>
        <w:lastRenderedPageBreak/>
        <w:t>вопрос по услышанному учебно</w:t>
      </w:r>
      <w:r w:rsidRPr="006D26CF">
        <w:rPr>
          <w:color w:val="000000"/>
        </w:rPr>
        <w:softHyphen/>
        <w:t>му, научно-познавательному и художественному произведению.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b/>
          <w:bCs/>
          <w:i/>
          <w:iCs/>
          <w:color w:val="000000"/>
        </w:rPr>
        <w:t>Чтение: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Чтение вслух. </w:t>
      </w:r>
      <w:r w:rsidRPr="006D26CF">
        <w:rPr>
          <w:color w:val="000000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6D26CF">
        <w:rPr>
          <w:color w:val="000000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6D26CF">
        <w:rPr>
          <w:color w:val="000000"/>
        </w:rPr>
        <w:softHyphen/>
        <w:t>ние смысловых особенностей разных по виду и типу текстов, передача их с помощью инто</w:t>
      </w:r>
      <w:r w:rsidRPr="006D26CF">
        <w:rPr>
          <w:color w:val="000000"/>
        </w:rPr>
        <w:softHyphen/>
        <w:t>нирования.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Чтение про себя. </w:t>
      </w:r>
      <w:r w:rsidRPr="006D26CF">
        <w:rPr>
          <w:color w:val="000000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Работа с разными видами текста. </w:t>
      </w:r>
      <w:r w:rsidRPr="006D26CF">
        <w:rPr>
          <w:color w:val="000000"/>
        </w:rPr>
        <w:t>Общее представление о разных видах текста: художест</w:t>
      </w:r>
      <w:r w:rsidRPr="006D26CF">
        <w:rPr>
          <w:color w:val="000000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6D26CF">
        <w:rPr>
          <w:color w:val="000000"/>
        </w:rPr>
        <w:softHyphen/>
        <w:t>лению.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6D26CF">
        <w:rPr>
          <w:color w:val="000000"/>
        </w:rPr>
        <w:t>озаглавливание</w:t>
      </w:r>
      <w:proofErr w:type="spellEnd"/>
      <w:r w:rsidRPr="006D26CF">
        <w:rPr>
          <w:color w:val="000000"/>
        </w:rPr>
        <w:t>. Умение работать с разными видами информации.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Участие в коллективном обсуждении: умение отвечать на вопросы, выступать по теме, слу</w:t>
      </w:r>
      <w:r w:rsidRPr="006D26CF">
        <w:rPr>
          <w:color w:val="000000"/>
        </w:rPr>
        <w:softHyphen/>
        <w:t>шать выступления товарищей, дополнять ответы по ходу беседы, использовать текст. Привлече</w:t>
      </w:r>
      <w:r w:rsidRPr="006D26CF">
        <w:rPr>
          <w:color w:val="000000"/>
        </w:rPr>
        <w:softHyphen/>
        <w:t>ние справочных и иллюстративно-изобразительных материалов.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Библиографическая культура. </w:t>
      </w:r>
      <w:r w:rsidRPr="006D26CF">
        <w:rPr>
          <w:color w:val="000000"/>
        </w:rPr>
        <w:t xml:space="preserve"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</w:t>
      </w:r>
      <w:proofErr w:type="spellStart"/>
      <w:r w:rsidRPr="006D26CF">
        <w:rPr>
          <w:color w:val="000000"/>
        </w:rPr>
        <w:t>справочно-иллюстра-тивный</w:t>
      </w:r>
      <w:proofErr w:type="spellEnd"/>
      <w:r w:rsidRPr="006D26CF">
        <w:rPr>
          <w:color w:val="000000"/>
        </w:rPr>
        <w:t xml:space="preserve"> материал).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CF">
        <w:rPr>
          <w:color w:val="000000"/>
        </w:rPr>
        <w:t>Типы книг (изданий): книга-произведение, книга-сборник, собрание сочинений, периодиче</w:t>
      </w:r>
      <w:r w:rsidRPr="006D26CF">
        <w:rPr>
          <w:color w:val="000000"/>
        </w:rPr>
        <w:softHyphen/>
        <w:t>ская печать, справочные издания (справочники, словари, энциклопедии).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Выбор книг на основе рекомендованного списка, картотеки, открытого доступа к детским книгам в библиотеке.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Работа с текстом художественного произведения. </w:t>
      </w:r>
      <w:r w:rsidRPr="006D26CF">
        <w:rPr>
          <w:color w:val="000000"/>
        </w:rPr>
        <w:t>При работе с текстом художественного про</w:t>
      </w:r>
      <w:r w:rsidRPr="006D26CF">
        <w:rPr>
          <w:color w:val="000000"/>
        </w:rPr>
        <w:softHyphen/>
        <w:t>изведения знания детей должны пополниться понятиями литературоведческого характера: простей</w:t>
      </w:r>
      <w:r w:rsidRPr="006D26CF">
        <w:rPr>
          <w:color w:val="000000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6D26CF">
        <w:rPr>
          <w:color w:val="000000"/>
        </w:rPr>
        <w:softHyphen/>
        <w:t>писании словом», о метафоре, сравнении, олицетворении, ритмичности и музыкальности стихотвор</w:t>
      </w:r>
      <w:r w:rsidRPr="006D26CF">
        <w:rPr>
          <w:color w:val="000000"/>
        </w:rPr>
        <w:softHyphen/>
        <w:t>ной речи).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6D26CF">
        <w:rPr>
          <w:color w:val="000000"/>
        </w:rPr>
        <w:softHyphen/>
        <w:t>ского общества, включая в себя осознание понятий «Родина», «защитник Отечества» и т. п.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lastRenderedPageBreak/>
        <w:t xml:space="preserve">Итогом является освоение разных видов пересказа художественного текста: </w:t>
      </w:r>
      <w:proofErr w:type="gramStart"/>
      <w:r w:rsidRPr="006D26CF">
        <w:rPr>
          <w:color w:val="000000"/>
        </w:rPr>
        <w:t>подробный</w:t>
      </w:r>
      <w:proofErr w:type="gramEnd"/>
      <w:r w:rsidRPr="006D26CF">
        <w:rPr>
          <w:color w:val="000000"/>
        </w:rPr>
        <w:t>, вы</w:t>
      </w:r>
      <w:r w:rsidRPr="006D26CF">
        <w:rPr>
          <w:color w:val="000000"/>
        </w:rPr>
        <w:softHyphen/>
        <w:t>борочный и краткий (передача основных мыслей), вычленение и сопоставление эпизодов из раз</w:t>
      </w:r>
      <w:r w:rsidRPr="006D26CF">
        <w:rPr>
          <w:color w:val="000000"/>
        </w:rPr>
        <w:softHyphen/>
        <w:t>ных произведений по общности ситуаций, эмоциональной окраске, характеру поступков героев.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Работа с учебными и научно-популярными текстами. </w:t>
      </w:r>
      <w:r w:rsidRPr="006D26CF">
        <w:rPr>
          <w:color w:val="000000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6D26CF">
        <w:rPr>
          <w:color w:val="000000"/>
        </w:rPr>
        <w:softHyphen/>
        <w:t xml:space="preserve">ние текста на части. Определение </w:t>
      </w:r>
      <w:proofErr w:type="spellStart"/>
      <w:r w:rsidRPr="006D26CF">
        <w:rPr>
          <w:color w:val="000000"/>
        </w:rPr>
        <w:t>микротем</w:t>
      </w:r>
      <w:proofErr w:type="spellEnd"/>
      <w:r w:rsidRPr="006D26CF">
        <w:rPr>
          <w:color w:val="000000"/>
        </w:rPr>
        <w:t>. Ключевые или опорные слова. Схема, модель текс</w:t>
      </w:r>
      <w:r w:rsidRPr="006D26CF">
        <w:rPr>
          <w:color w:val="000000"/>
        </w:rPr>
        <w:softHyphen/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</w:t>
      </w:r>
      <w:r w:rsidRPr="006D26CF">
        <w:rPr>
          <w:color w:val="000000"/>
        </w:rPr>
        <w:softHyphen/>
        <w:t>та (отбор главного в содержании текста).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Говорение (культура речевого общения). </w:t>
      </w:r>
      <w:r w:rsidRPr="006D26CF">
        <w:rPr>
          <w:color w:val="000000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6D26CF">
        <w:rPr>
          <w:color w:val="000000"/>
        </w:rPr>
        <w:softHyphen/>
        <w:t>вать вопросы по тексту. Самостоятельное построение плана собственного высказывания. Отра</w:t>
      </w:r>
      <w:r w:rsidRPr="006D26CF">
        <w:rPr>
          <w:color w:val="000000"/>
        </w:rPr>
        <w:softHyphen/>
        <w:t>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Умение выслушивать, не перебивая, собеседника и в вежливой форме высказывать свою точ</w:t>
      </w:r>
      <w:r w:rsidRPr="006D26CF">
        <w:rPr>
          <w:color w:val="000000"/>
        </w:rPr>
        <w:softHyphen/>
        <w:t>ку зрения по обсуждаемому произведению или ответу одноклассника. Использование норм рече</w:t>
      </w:r>
      <w:r w:rsidRPr="006D26CF">
        <w:rPr>
          <w:color w:val="000000"/>
        </w:rPr>
        <w:softHyphen/>
        <w:t xml:space="preserve">вого этикета в условиях учебного и </w:t>
      </w:r>
      <w:proofErr w:type="spellStart"/>
      <w:r w:rsidRPr="006D26CF">
        <w:rPr>
          <w:color w:val="000000"/>
        </w:rPr>
        <w:t>внеучебного</w:t>
      </w:r>
      <w:proofErr w:type="spellEnd"/>
      <w:r w:rsidRPr="006D26CF">
        <w:rPr>
          <w:color w:val="000000"/>
        </w:rPr>
        <w:t xml:space="preserve"> общения.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Письмо (культура письменной речи). </w:t>
      </w:r>
      <w:proofErr w:type="gramStart"/>
      <w:r w:rsidRPr="006D26CF">
        <w:rPr>
          <w:color w:val="000000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Круг детского чтения. </w:t>
      </w:r>
      <w:r w:rsidRPr="006D26CF">
        <w:rPr>
          <w:color w:val="000000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6D26CF">
        <w:rPr>
          <w:color w:val="000000"/>
        </w:rPr>
        <w:softHyphen/>
        <w:t>циально-нравственного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</w:t>
      </w:r>
      <w:r w:rsidRPr="006D26CF">
        <w:rPr>
          <w:color w:val="000000"/>
        </w:rPr>
        <w:softHyphen/>
        <w:t>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 xml:space="preserve">Все произведения сгруппированы по жанрово-тематическому принципу. </w:t>
      </w:r>
      <w:proofErr w:type="spellStart"/>
      <w:proofErr w:type="gramStart"/>
      <w:r w:rsidRPr="006D26CF">
        <w:rPr>
          <w:color w:val="000000"/>
        </w:rPr>
        <w:t>Представленность</w:t>
      </w:r>
      <w:proofErr w:type="spellEnd"/>
      <w:r w:rsidRPr="006D26CF">
        <w:rPr>
          <w:color w:val="000000"/>
        </w:rPr>
        <w:t xml:space="preserve"> разных видов книг: историческая, приключенческая, фантастическая, научно-популярная, </w:t>
      </w:r>
      <w:proofErr w:type="spellStart"/>
      <w:r w:rsidRPr="006D26CF">
        <w:rPr>
          <w:color w:val="000000"/>
        </w:rPr>
        <w:t>спра-зочно-энциклопедическая</w:t>
      </w:r>
      <w:proofErr w:type="spellEnd"/>
      <w:r w:rsidRPr="006D26CF">
        <w:rPr>
          <w:color w:val="000000"/>
        </w:rPr>
        <w:t xml:space="preserve"> литература; детские периодические издания (по выбору).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Основные темы детского чтения отражают наиболее важные и интересные для данного воз</w:t>
      </w:r>
      <w:r w:rsidRPr="006D26CF">
        <w:rPr>
          <w:color w:val="000000"/>
        </w:rPr>
        <w:softHyphen/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Литературоведческая пропедевтика (практическое освоение). </w:t>
      </w:r>
      <w:proofErr w:type="gramStart"/>
      <w:r w:rsidRPr="006D26CF">
        <w:rPr>
          <w:color w:val="000000"/>
        </w:rPr>
        <w:t>Формирование умений узнавать и различать такие жанры литературных произведений, как сказка и рассказ, стихотво</w:t>
      </w:r>
      <w:r w:rsidRPr="006D26CF">
        <w:rPr>
          <w:color w:val="000000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6D26CF">
        <w:rPr>
          <w:color w:val="000000"/>
        </w:rPr>
        <w:t>потешки</w:t>
      </w:r>
      <w:proofErr w:type="spellEnd"/>
      <w:r w:rsidRPr="006D26CF">
        <w:rPr>
          <w:color w:val="000000"/>
        </w:rPr>
        <w:t>, послови</w:t>
      </w:r>
      <w:r w:rsidRPr="006D26CF">
        <w:rPr>
          <w:color w:val="000000"/>
        </w:rPr>
        <w:softHyphen/>
        <w:t>цы и поговорки, загадки); определение художественных особенностей произведений: лексика, построение (композиция).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CF">
        <w:rPr>
          <w:color w:val="000000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</w:t>
      </w:r>
      <w:r w:rsidRPr="006D26CF">
        <w:rPr>
          <w:color w:val="000000"/>
        </w:rPr>
        <w:softHyphen/>
        <w:t>цетворений, звукописи.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lastRenderedPageBreak/>
        <w:t>Прозаическая и стихотворная речь: узнавание, различение, выделение особенностей стихо</w:t>
      </w:r>
      <w:r w:rsidRPr="006D26CF">
        <w:rPr>
          <w:color w:val="000000"/>
        </w:rPr>
        <w:softHyphen/>
        <w:t>творного произведения (ритм, рифма).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i/>
          <w:iCs/>
          <w:color w:val="000000"/>
        </w:rPr>
        <w:t xml:space="preserve">Творческая деятельность учащихся (на основе литературных произведений). </w:t>
      </w:r>
      <w:r w:rsidRPr="006D26CF">
        <w:rPr>
          <w:color w:val="000000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CF">
        <w:rPr>
          <w:color w:val="000000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D26CF">
        <w:rPr>
          <w:color w:val="000000"/>
        </w:rPr>
        <w:t>инсценирование</w:t>
      </w:r>
      <w:proofErr w:type="spellEnd"/>
      <w:r w:rsidRPr="006D26CF">
        <w:rPr>
          <w:color w:val="000000"/>
        </w:rPr>
        <w:t>, драматизация, устное словесное рисование, изложение с эле</w:t>
      </w:r>
      <w:r w:rsidRPr="006D26CF">
        <w:rPr>
          <w:color w:val="000000"/>
        </w:rPr>
        <w:softHyphen/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</w:t>
      </w:r>
      <w:r w:rsidRPr="006D26CF">
        <w:rPr>
          <w:color w:val="000000"/>
        </w:rPr>
        <w:softHyphen/>
        <w:t>менные отзывы о прочитанных книгах, телевизионных передачах, фильмах, краткие аннотации к прочитанным книгам.-- Первые пробы пера: собственные стихи, художественные рассказы.</w:t>
      </w:r>
      <w:proofErr w:type="gramEnd"/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Развитие у детей способности предвидеть ход развития сюжета произведения, прогнозиро</w:t>
      </w:r>
      <w:r w:rsidRPr="006D26CF">
        <w:rPr>
          <w:color w:val="000000"/>
        </w:rPr>
        <w:softHyphen/>
        <w:t>вать тему и содержание книги по ее заглавию и началу.</w:t>
      </w:r>
    </w:p>
    <w:p w:rsidR="00B034E4" w:rsidRPr="006D26CF" w:rsidRDefault="00B034E4" w:rsidP="00B034E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D26CF">
        <w:rPr>
          <w:color w:val="000000"/>
        </w:rPr>
        <w:t>Развитие образных представлений с помощью произведений изобразительного искусст</w:t>
      </w:r>
      <w:proofErr w:type="gramStart"/>
      <w:r w:rsidRPr="006D26CF">
        <w:rPr>
          <w:color w:val="000000"/>
        </w:rPr>
        <w:t>в-</w:t>
      </w:r>
      <w:proofErr w:type="gramEnd"/>
      <w:r w:rsidRPr="006D26CF">
        <w:rPr>
          <w:color w:val="000000"/>
        </w:rPr>
        <w:t>; и музыки.</w:t>
      </w:r>
    </w:p>
    <w:p w:rsidR="006726BB" w:rsidRPr="006D26CF" w:rsidRDefault="006726BB" w:rsidP="00B034E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94B7C" w:rsidRPr="00C94B7C" w:rsidRDefault="00C94B7C" w:rsidP="00C94B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94B7C">
        <w:rPr>
          <w:b/>
          <w:sz w:val="20"/>
          <w:szCs w:val="20"/>
        </w:rPr>
        <w:t xml:space="preserve">УЧЕБНО </w:t>
      </w:r>
      <w:proofErr w:type="gramStart"/>
      <w:r w:rsidRPr="00C94B7C">
        <w:rPr>
          <w:b/>
          <w:sz w:val="20"/>
          <w:szCs w:val="20"/>
        </w:rPr>
        <w:t>-Т</w:t>
      </w:r>
      <w:proofErr w:type="gramEnd"/>
      <w:r w:rsidRPr="00C94B7C">
        <w:rPr>
          <w:b/>
          <w:sz w:val="20"/>
          <w:szCs w:val="20"/>
        </w:rPr>
        <w:t xml:space="preserve">ЕМАТИЧЕСКОЕ ПЛАНИРОВАНИЕ ПО ЛИТЕРАТУРНОМУ ЧТЕНИЮ В 1  КЛАССЕ  </w:t>
      </w:r>
      <w:r>
        <w:rPr>
          <w:b/>
          <w:sz w:val="20"/>
          <w:szCs w:val="20"/>
        </w:rPr>
        <w:t xml:space="preserve">          </w:t>
      </w:r>
      <w:r w:rsidRPr="00C94B7C">
        <w:rPr>
          <w:b/>
          <w:sz w:val="20"/>
          <w:szCs w:val="20"/>
        </w:rPr>
        <w:t>УМК «ШКОЛА РОССИИ»</w:t>
      </w:r>
    </w:p>
    <w:tbl>
      <w:tblPr>
        <w:tblStyle w:val="ac"/>
        <w:tblW w:w="0" w:type="auto"/>
        <w:tblInd w:w="-459" w:type="dxa"/>
        <w:tblLook w:val="04A0"/>
      </w:tblPr>
      <w:tblGrid>
        <w:gridCol w:w="705"/>
        <w:gridCol w:w="2253"/>
        <w:gridCol w:w="1392"/>
        <w:gridCol w:w="5680"/>
      </w:tblGrid>
      <w:tr w:rsidR="00C94B7C" w:rsidTr="00CC563C">
        <w:tc>
          <w:tcPr>
            <w:tcW w:w="709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1320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733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 xml:space="preserve">Основные 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C94B7C" w:rsidRPr="00A5086A" w:rsidRDefault="00C94B7C" w:rsidP="00CC563C">
            <w:r w:rsidRPr="00A5086A">
              <w:t>Введение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1 ч.</w:t>
            </w:r>
          </w:p>
        </w:tc>
        <w:tc>
          <w:tcPr>
            <w:tcW w:w="5733" w:type="dxa"/>
          </w:tcPr>
          <w:p w:rsidR="00C94B7C" w:rsidRPr="00445D7E" w:rsidRDefault="00C94B7C" w:rsidP="00CC563C">
            <w:r w:rsidRPr="00445D7E">
              <w:t xml:space="preserve">Ориентироваться в учебнике. </w:t>
            </w:r>
          </w:p>
          <w:p w:rsidR="00C94B7C" w:rsidRPr="00445D7E" w:rsidRDefault="00C94B7C" w:rsidP="00CC563C">
            <w:r w:rsidRPr="00445D7E">
              <w:t xml:space="preserve">Находить нужную главу в содержании учебника. </w:t>
            </w:r>
          </w:p>
          <w:p w:rsidR="00C94B7C" w:rsidRPr="00445D7E" w:rsidRDefault="00C94B7C" w:rsidP="00CC563C">
            <w:r w:rsidRPr="00445D7E">
              <w:t xml:space="preserve">Понимать условные обозначения, использовать их при выполнении заданий. </w:t>
            </w:r>
          </w:p>
          <w:p w:rsidR="00C94B7C" w:rsidRPr="00445D7E" w:rsidRDefault="00C94B7C" w:rsidP="00CC563C">
            <w:r w:rsidRPr="00445D7E">
              <w:t xml:space="preserve">Предполагать на основе названия содержание главы. </w:t>
            </w:r>
          </w:p>
          <w:p w:rsidR="00C94B7C" w:rsidRDefault="00C94B7C" w:rsidP="00CC563C">
            <w:r w:rsidRPr="00445D7E">
              <w:t>Находить в словаре непонятные слова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C94B7C" w:rsidRPr="00A5086A" w:rsidRDefault="00C94B7C" w:rsidP="00CC563C">
            <w:r w:rsidRPr="00A5086A">
              <w:rPr>
                <w:szCs w:val="28"/>
              </w:rPr>
              <w:t>Жили-были буквы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6 ч.</w:t>
            </w:r>
          </w:p>
        </w:tc>
        <w:tc>
          <w:tcPr>
            <w:tcW w:w="5733" w:type="dxa"/>
          </w:tcPr>
          <w:p w:rsidR="00C94B7C" w:rsidRPr="00445D7E" w:rsidRDefault="00C94B7C" w:rsidP="00CC563C">
            <w:pPr>
              <w:pStyle w:val="ad"/>
              <w:rPr>
                <w:szCs w:val="28"/>
              </w:rPr>
            </w:pPr>
          </w:p>
          <w:p w:rsidR="00C94B7C" w:rsidRPr="00445D7E" w:rsidRDefault="00C94B7C" w:rsidP="00CC563C">
            <w:pPr>
              <w:pStyle w:val="ad"/>
              <w:rPr>
                <w:szCs w:val="28"/>
              </w:rPr>
            </w:pPr>
            <w:r w:rsidRPr="00445D7E">
              <w:rPr>
                <w:szCs w:val="28"/>
              </w:rPr>
              <w:t xml:space="preserve">Предполагать на основе названия содержание главы. </w:t>
            </w:r>
          </w:p>
          <w:p w:rsidR="00C94B7C" w:rsidRPr="00445D7E" w:rsidRDefault="00C94B7C" w:rsidP="00CC563C">
            <w:pPr>
              <w:pStyle w:val="ad"/>
            </w:pPr>
            <w:r w:rsidRPr="00445D7E">
              <w:rPr>
                <w:szCs w:val="28"/>
              </w:rPr>
              <w:t>Описывать внешний</w:t>
            </w:r>
            <w:r w:rsidRPr="00445D7E">
              <w:t xml:space="preserve"> вид героя, его характер, привлекая те</w:t>
            </w:r>
            <w:proofErr w:type="gramStart"/>
            <w:r w:rsidRPr="00445D7E">
              <w:t>кст пр</w:t>
            </w:r>
            <w:proofErr w:type="gramEnd"/>
            <w:r w:rsidRPr="00445D7E">
              <w:t>оизведения и свой читатель</w:t>
            </w:r>
            <w:r w:rsidRPr="00445D7E">
              <w:softHyphen/>
              <w:t xml:space="preserve">ский и жизненный опыт.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Передавать </w:t>
            </w:r>
            <w:r w:rsidRPr="00445D7E">
              <w:t xml:space="preserve">характер героя с помощью жестов, мимики, изображать героев.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Определять </w:t>
            </w:r>
            <w:r w:rsidRPr="00445D7E">
              <w:t xml:space="preserve">главную мысль; соотносить главную мысль с содержанием произведения.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Составлять </w:t>
            </w:r>
            <w:r w:rsidRPr="00445D7E">
              <w:t>план пересказа прочитанного: что произошло в начале, потом, чем закончился рас</w:t>
            </w:r>
            <w:r w:rsidRPr="00445D7E">
              <w:softHyphen/>
              <w:t xml:space="preserve">сказ.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Находить </w:t>
            </w:r>
            <w:r w:rsidRPr="00445D7E">
              <w:t xml:space="preserve">слова, которые помогают представить самого героя или его речь.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Использовать </w:t>
            </w:r>
            <w:r w:rsidRPr="00445D7E">
              <w:t>приём звукописи при изображе</w:t>
            </w:r>
            <w:r w:rsidRPr="00445D7E">
              <w:softHyphen/>
              <w:t xml:space="preserve">нии различных героев. </w:t>
            </w:r>
          </w:p>
          <w:p w:rsidR="00C94B7C" w:rsidRPr="00445D7E" w:rsidRDefault="00C94B7C" w:rsidP="00CC563C">
            <w:r w:rsidRPr="00445D7E">
              <w:rPr>
                <w:b/>
                <w:bCs/>
              </w:rPr>
              <w:t xml:space="preserve">Читать </w:t>
            </w:r>
            <w:r w:rsidRPr="00445D7E">
              <w:t xml:space="preserve">стихи наизусть. 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C94B7C" w:rsidRPr="00A5086A" w:rsidRDefault="00C94B7C" w:rsidP="00CC563C">
            <w:r w:rsidRPr="00A5086A">
              <w:rPr>
                <w:szCs w:val="28"/>
              </w:rPr>
              <w:t xml:space="preserve">Сказки, загадки, </w:t>
            </w:r>
            <w:r w:rsidRPr="00A5086A">
              <w:rPr>
                <w:bCs/>
                <w:szCs w:val="28"/>
              </w:rPr>
              <w:t>небылицы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7 ч.</w:t>
            </w:r>
          </w:p>
        </w:tc>
        <w:tc>
          <w:tcPr>
            <w:tcW w:w="5733" w:type="dxa"/>
          </w:tcPr>
          <w:p w:rsidR="00C94B7C" w:rsidRPr="00445D7E" w:rsidRDefault="00C94B7C" w:rsidP="00CC563C">
            <w:pPr>
              <w:rPr>
                <w:bCs/>
              </w:rPr>
            </w:pPr>
          </w:p>
          <w:p w:rsidR="00C94B7C" w:rsidRPr="00445D7E" w:rsidRDefault="00C94B7C" w:rsidP="00CC563C">
            <w:pPr>
              <w:rPr>
                <w:bCs/>
              </w:rPr>
            </w:pPr>
            <w:r w:rsidRPr="00445D7E">
              <w:rPr>
                <w:b/>
                <w:bCs/>
              </w:rPr>
              <w:t>Рассказывать</w:t>
            </w:r>
            <w:r w:rsidRPr="00445D7E">
              <w:rPr>
                <w:bCs/>
              </w:rPr>
              <w:t xml:space="preserve"> сказку на основе картинного плана. </w:t>
            </w:r>
          </w:p>
          <w:p w:rsidR="00C94B7C" w:rsidRPr="00445D7E" w:rsidRDefault="00C94B7C" w:rsidP="00CC563C">
            <w:pPr>
              <w:rPr>
                <w:bCs/>
              </w:rPr>
            </w:pPr>
            <w:r w:rsidRPr="00445D7E">
              <w:rPr>
                <w:b/>
                <w:bCs/>
              </w:rPr>
              <w:t>Отвечать</w:t>
            </w:r>
            <w:r w:rsidRPr="00445D7E">
              <w:rPr>
                <w:bCs/>
              </w:rPr>
              <w:t xml:space="preserve"> на вопросы по содержанию произве</w:t>
            </w:r>
            <w:r w:rsidRPr="00445D7E">
              <w:rPr>
                <w:bCs/>
              </w:rPr>
              <w:softHyphen/>
              <w:t xml:space="preserve">дения. </w:t>
            </w:r>
          </w:p>
          <w:p w:rsidR="00C94B7C" w:rsidRPr="00445D7E" w:rsidRDefault="00C94B7C" w:rsidP="00CC563C">
            <w:pPr>
              <w:rPr>
                <w:bCs/>
              </w:rPr>
            </w:pPr>
            <w:r w:rsidRPr="00445D7E">
              <w:rPr>
                <w:b/>
                <w:bCs/>
              </w:rPr>
              <w:t>Пересказывать</w:t>
            </w:r>
            <w:r w:rsidRPr="00445D7E">
              <w:rPr>
                <w:bCs/>
              </w:rPr>
              <w:t xml:space="preserve"> сказку подробно на основе кар</w:t>
            </w:r>
            <w:r w:rsidRPr="00445D7E">
              <w:rPr>
                <w:bCs/>
              </w:rPr>
              <w:softHyphen/>
              <w:t xml:space="preserve">тинного плана и по памяти. </w:t>
            </w:r>
          </w:p>
          <w:p w:rsidR="00C94B7C" w:rsidRPr="00445D7E" w:rsidRDefault="00C94B7C" w:rsidP="00CC563C">
            <w:pPr>
              <w:rPr>
                <w:bCs/>
              </w:rPr>
            </w:pPr>
            <w:r w:rsidRPr="00445D7E">
              <w:rPr>
                <w:b/>
                <w:bCs/>
              </w:rPr>
              <w:t>Сравнивать</w:t>
            </w:r>
            <w:r w:rsidRPr="00445D7E">
              <w:rPr>
                <w:bCs/>
              </w:rPr>
              <w:t xml:space="preserve"> различные произведения малых и больших жанров: </w:t>
            </w:r>
            <w:r w:rsidRPr="00445D7E">
              <w:rPr>
                <w:b/>
                <w:bCs/>
              </w:rPr>
              <w:t>находить</w:t>
            </w:r>
            <w:r w:rsidRPr="00445D7E">
              <w:rPr>
                <w:bCs/>
              </w:rPr>
              <w:t xml:space="preserve"> общее и отличия. 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r>
              <w:t>4</w:t>
            </w:r>
          </w:p>
        </w:tc>
        <w:tc>
          <w:tcPr>
            <w:tcW w:w="2268" w:type="dxa"/>
          </w:tcPr>
          <w:p w:rsidR="00C94B7C" w:rsidRPr="00A5086A" w:rsidRDefault="00C94B7C" w:rsidP="00CC563C">
            <w:r w:rsidRPr="00A5086A">
              <w:rPr>
                <w:szCs w:val="28"/>
              </w:rPr>
              <w:t>Апрель, апрель. 3</w:t>
            </w:r>
            <w:r w:rsidRPr="00A5086A">
              <w:rPr>
                <w:bCs/>
                <w:szCs w:val="28"/>
              </w:rPr>
              <w:t>венит капель!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6 ч.</w:t>
            </w:r>
          </w:p>
        </w:tc>
        <w:tc>
          <w:tcPr>
            <w:tcW w:w="5733" w:type="dxa"/>
          </w:tcPr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>Воспринимать на слух художественное произ</w:t>
            </w:r>
            <w:r w:rsidRPr="00C94B7C">
              <w:rPr>
                <w:bCs/>
                <w:sz w:val="24"/>
                <w:szCs w:val="24"/>
              </w:rPr>
              <w:softHyphen/>
              <w:t xml:space="preserve">ведение.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>Читать вслух лирические стихотворения, пере</w:t>
            </w:r>
            <w:r w:rsidRPr="00C94B7C">
              <w:rPr>
                <w:bCs/>
                <w:sz w:val="24"/>
                <w:szCs w:val="24"/>
              </w:rPr>
              <w:softHyphen/>
              <w:t xml:space="preserve">давая настроение; отражая интонацию начала и конца </w:t>
            </w:r>
            <w:r w:rsidRPr="00C94B7C">
              <w:rPr>
                <w:bCs/>
                <w:sz w:val="24"/>
                <w:szCs w:val="24"/>
              </w:rPr>
              <w:lastRenderedPageBreak/>
              <w:t>предложения; с опорой на знак препина</w:t>
            </w:r>
            <w:r w:rsidRPr="00C94B7C">
              <w:rPr>
                <w:bCs/>
                <w:sz w:val="24"/>
                <w:szCs w:val="24"/>
              </w:rPr>
              <w:softHyphen/>
              <w:t>ния в конце предложения.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>Находить в стихотворении слова, которые по</w:t>
            </w:r>
            <w:r w:rsidRPr="00C94B7C">
              <w:rPr>
                <w:bCs/>
                <w:sz w:val="24"/>
                <w:szCs w:val="24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>Наблюдать за ритмом стихотворного произведе</w:t>
            </w:r>
            <w:r w:rsidRPr="00C94B7C">
              <w:rPr>
                <w:bCs/>
                <w:sz w:val="24"/>
                <w:szCs w:val="24"/>
              </w:rPr>
              <w:softHyphen/>
              <w:t xml:space="preserve">ния, сравнивать ритмический рисунок разных стихотворений.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 xml:space="preserve">Сравнивать стихотворения разных поэтов на одну и ту же тему; на разные темы. 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r>
              <w:lastRenderedPageBreak/>
              <w:t>5</w:t>
            </w:r>
          </w:p>
        </w:tc>
        <w:tc>
          <w:tcPr>
            <w:tcW w:w="2268" w:type="dxa"/>
          </w:tcPr>
          <w:p w:rsidR="00C94B7C" w:rsidRPr="00A5086A" w:rsidRDefault="00C94B7C" w:rsidP="00CC563C">
            <w:pPr>
              <w:rPr>
                <w:szCs w:val="28"/>
              </w:rPr>
            </w:pPr>
            <w:r w:rsidRPr="00A5086A">
              <w:rPr>
                <w:szCs w:val="28"/>
              </w:rPr>
              <w:t xml:space="preserve">И в шутку и </w:t>
            </w:r>
            <w:r w:rsidRPr="00A5086A">
              <w:rPr>
                <w:bCs/>
                <w:szCs w:val="28"/>
              </w:rPr>
              <w:t>всерьёз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7 ч.</w:t>
            </w:r>
          </w:p>
        </w:tc>
        <w:tc>
          <w:tcPr>
            <w:tcW w:w="5733" w:type="dxa"/>
          </w:tcPr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 xml:space="preserve">Читать стихи с разным подтекстом, выражая удивление, радость, испуг.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 xml:space="preserve">Придумывать свои заголовки.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>Читать по ролям, отражая характер героя произ</w:t>
            </w:r>
            <w:r w:rsidRPr="00C94B7C">
              <w:rPr>
                <w:bCs/>
                <w:sz w:val="24"/>
                <w:szCs w:val="24"/>
              </w:rPr>
              <w:softHyphen/>
              <w:t xml:space="preserve">ведения. </w:t>
            </w:r>
          </w:p>
          <w:p w:rsidR="00C94B7C" w:rsidRPr="00C94B7C" w:rsidRDefault="00C94B7C" w:rsidP="00CC563C">
            <w:pPr>
              <w:rPr>
                <w:bCs/>
                <w:sz w:val="24"/>
                <w:szCs w:val="24"/>
              </w:rPr>
            </w:pPr>
            <w:r w:rsidRPr="00C94B7C">
              <w:rPr>
                <w:bCs/>
                <w:sz w:val="24"/>
                <w:szCs w:val="24"/>
              </w:rPr>
              <w:t xml:space="preserve">Сравнивать произведения на одну и ту же тему; находить сходства и различия. 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r>
              <w:t>6</w:t>
            </w:r>
          </w:p>
        </w:tc>
        <w:tc>
          <w:tcPr>
            <w:tcW w:w="2268" w:type="dxa"/>
          </w:tcPr>
          <w:p w:rsidR="00C94B7C" w:rsidRPr="00A5086A" w:rsidRDefault="00C94B7C" w:rsidP="00CC563C">
            <w:pPr>
              <w:rPr>
                <w:szCs w:val="28"/>
              </w:rPr>
            </w:pPr>
            <w:r w:rsidRPr="00A5086A">
              <w:rPr>
                <w:szCs w:val="28"/>
              </w:rPr>
              <w:t>Я и мои д</w:t>
            </w:r>
            <w:r w:rsidRPr="00A5086A">
              <w:rPr>
                <w:bCs/>
                <w:szCs w:val="28"/>
              </w:rPr>
              <w:t>рузья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7 ч.</w:t>
            </w:r>
          </w:p>
        </w:tc>
        <w:tc>
          <w:tcPr>
            <w:tcW w:w="5733" w:type="dxa"/>
          </w:tcPr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Определять тему произведения и главную мысль.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>Соотносить содержание произведения с посло</w:t>
            </w:r>
            <w:r w:rsidRPr="00445D7E">
              <w:rPr>
                <w:bCs/>
                <w:sz w:val="24"/>
                <w:szCs w:val="24"/>
              </w:rPr>
              <w:softHyphen/>
              <w:t>вицами.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Составлять план рассказа.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Сравнивать рассказы и стихотворения. </w:t>
            </w:r>
          </w:p>
          <w:p w:rsidR="00C94B7C" w:rsidRPr="00445D7E" w:rsidRDefault="00C94B7C" w:rsidP="00CC563C">
            <w:pPr>
              <w:rPr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>Участвовать в работе группы; распределять ра</w:t>
            </w:r>
            <w:r w:rsidRPr="00445D7E">
              <w:rPr>
                <w:bCs/>
                <w:sz w:val="24"/>
                <w:szCs w:val="24"/>
              </w:rPr>
              <w:softHyphen/>
              <w:t>боту в группе; находить нужную информацию в соответствии с заданием; представлять най</w:t>
            </w:r>
            <w:r w:rsidRPr="00445D7E">
              <w:rPr>
                <w:bCs/>
                <w:sz w:val="24"/>
                <w:szCs w:val="24"/>
              </w:rPr>
              <w:softHyphen/>
              <w:t>денную информацию группе.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>
            <w:r>
              <w:t>7</w:t>
            </w:r>
          </w:p>
        </w:tc>
        <w:tc>
          <w:tcPr>
            <w:tcW w:w="2268" w:type="dxa"/>
          </w:tcPr>
          <w:p w:rsidR="00C94B7C" w:rsidRPr="00A5086A" w:rsidRDefault="00C94B7C" w:rsidP="00CC563C">
            <w:pPr>
              <w:rPr>
                <w:szCs w:val="28"/>
              </w:rPr>
            </w:pPr>
            <w:r w:rsidRPr="00A5086A">
              <w:rPr>
                <w:szCs w:val="28"/>
              </w:rPr>
              <w:t>О братьях наши</w:t>
            </w:r>
            <w:r w:rsidRPr="00A5086A">
              <w:rPr>
                <w:bCs/>
                <w:szCs w:val="28"/>
              </w:rPr>
              <w:t>х меньших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6 ч.</w:t>
            </w:r>
          </w:p>
        </w:tc>
        <w:tc>
          <w:tcPr>
            <w:tcW w:w="5733" w:type="dxa"/>
          </w:tcPr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Читать произведение с выражением.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>Сравнивать художественный и научно-популяр</w:t>
            </w:r>
            <w:r w:rsidRPr="00445D7E">
              <w:rPr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>Определять основные особенности художест</w:t>
            </w:r>
            <w:r w:rsidRPr="00445D7E">
              <w:rPr>
                <w:bCs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Характеризовать героя художественного текста на основе поступков. </w:t>
            </w:r>
          </w:p>
          <w:p w:rsidR="00C94B7C" w:rsidRPr="00445D7E" w:rsidRDefault="00C94B7C" w:rsidP="00CC563C">
            <w:pPr>
              <w:rPr>
                <w:bCs/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 xml:space="preserve">Рассказывать содержание текста с опорой на иллюстрации. </w:t>
            </w:r>
          </w:p>
          <w:p w:rsidR="00C94B7C" w:rsidRPr="00445D7E" w:rsidRDefault="00C94B7C" w:rsidP="00CC563C">
            <w:pPr>
              <w:rPr>
                <w:sz w:val="24"/>
                <w:szCs w:val="24"/>
              </w:rPr>
            </w:pPr>
            <w:r w:rsidRPr="00445D7E">
              <w:rPr>
                <w:bCs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</w:tr>
      <w:tr w:rsidR="00C94B7C" w:rsidTr="00CC563C">
        <w:tc>
          <w:tcPr>
            <w:tcW w:w="709" w:type="dxa"/>
          </w:tcPr>
          <w:p w:rsidR="00C94B7C" w:rsidRDefault="00C94B7C" w:rsidP="00CC563C"/>
        </w:tc>
        <w:tc>
          <w:tcPr>
            <w:tcW w:w="2268" w:type="dxa"/>
          </w:tcPr>
          <w:p w:rsidR="00C94B7C" w:rsidRPr="00A5086A" w:rsidRDefault="00C94B7C" w:rsidP="00CC563C">
            <w:pPr>
              <w:rPr>
                <w:szCs w:val="28"/>
              </w:rPr>
            </w:pPr>
            <w:r w:rsidRPr="00A5086A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1320" w:type="dxa"/>
          </w:tcPr>
          <w:p w:rsidR="00C94B7C" w:rsidRPr="00A5086A" w:rsidRDefault="00C94B7C" w:rsidP="00CC563C">
            <w:r w:rsidRPr="00A5086A">
              <w:t>40 часов</w:t>
            </w:r>
          </w:p>
        </w:tc>
        <w:tc>
          <w:tcPr>
            <w:tcW w:w="5733" w:type="dxa"/>
          </w:tcPr>
          <w:p w:rsidR="00C94B7C" w:rsidRPr="00445D7E" w:rsidRDefault="00C94B7C" w:rsidP="00CC563C">
            <w:pPr>
              <w:rPr>
                <w:sz w:val="24"/>
                <w:szCs w:val="24"/>
              </w:rPr>
            </w:pPr>
          </w:p>
        </w:tc>
      </w:tr>
    </w:tbl>
    <w:p w:rsidR="00C94B7C" w:rsidRPr="009E1C15" w:rsidRDefault="00C94B7C" w:rsidP="00C94B7C"/>
    <w:p w:rsidR="006726BB" w:rsidRPr="006D26CF" w:rsidRDefault="006726BB" w:rsidP="00B034E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726BB" w:rsidRPr="006D26CF" w:rsidRDefault="006726BB" w:rsidP="00B034E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A0B3F" w:rsidRPr="006D26CF" w:rsidRDefault="003A0B3F" w:rsidP="00B034E4">
      <w:pPr>
        <w:rPr>
          <w:color w:val="000000"/>
        </w:rPr>
      </w:pPr>
    </w:p>
    <w:p w:rsidR="00C94B7C" w:rsidRDefault="00C94B7C" w:rsidP="003A0B3F">
      <w:pPr>
        <w:pStyle w:val="default"/>
        <w:rPr>
          <w:rStyle w:val="aa"/>
        </w:rPr>
      </w:pPr>
    </w:p>
    <w:p w:rsidR="00C94B7C" w:rsidRDefault="00C94B7C" w:rsidP="003A0B3F">
      <w:pPr>
        <w:pStyle w:val="default"/>
        <w:rPr>
          <w:rStyle w:val="aa"/>
        </w:rPr>
      </w:pPr>
    </w:p>
    <w:p w:rsidR="00C94B7C" w:rsidRDefault="00C94B7C" w:rsidP="003A0B3F">
      <w:pPr>
        <w:pStyle w:val="default"/>
        <w:rPr>
          <w:rStyle w:val="aa"/>
        </w:rPr>
      </w:pPr>
    </w:p>
    <w:p w:rsidR="003A0B3F" w:rsidRPr="006D26CF" w:rsidRDefault="00C94B7C" w:rsidP="003A0B3F">
      <w:pPr>
        <w:pStyle w:val="default"/>
      </w:pPr>
      <w:r>
        <w:rPr>
          <w:rStyle w:val="aa"/>
        </w:rPr>
        <w:lastRenderedPageBreak/>
        <w:t xml:space="preserve">                               </w:t>
      </w:r>
      <w:proofErr w:type="gramStart"/>
      <w:r w:rsidR="003A0B3F" w:rsidRPr="006D26CF">
        <w:rPr>
          <w:rStyle w:val="aa"/>
        </w:rPr>
        <w:t>Матер</w:t>
      </w:r>
      <w:r>
        <w:rPr>
          <w:rStyle w:val="aa"/>
        </w:rPr>
        <w:t>иально-технического</w:t>
      </w:r>
      <w:proofErr w:type="gramEnd"/>
      <w:r>
        <w:rPr>
          <w:rStyle w:val="aa"/>
        </w:rPr>
        <w:t xml:space="preserve"> обеспечение</w:t>
      </w:r>
      <w:r w:rsidR="003A0B3F" w:rsidRPr="006D26CF">
        <w:rPr>
          <w:rStyle w:val="aa"/>
        </w:rPr>
        <w:t xml:space="preserve"> </w:t>
      </w:r>
    </w:p>
    <w:p w:rsidR="003A0B3F" w:rsidRPr="006D26CF" w:rsidRDefault="003A0B3F" w:rsidP="003A0B3F">
      <w:pPr>
        <w:spacing w:before="100" w:beforeAutospacing="1" w:after="100" w:afterAutospacing="1"/>
        <w:rPr>
          <w:b/>
          <w:bCs/>
          <w:color w:val="000000"/>
        </w:rPr>
      </w:pPr>
      <w:r w:rsidRPr="006D26CF">
        <w:rPr>
          <w:b/>
          <w:bCs/>
          <w:color w:val="000000"/>
        </w:rPr>
        <w:t>2. Литературное чтение. Рабочие программы. 1—4 классы.</w:t>
      </w:r>
    </w:p>
    <w:p w:rsidR="003A0B3F" w:rsidRPr="006D26CF" w:rsidRDefault="003A0B3F" w:rsidP="003A0B3F">
      <w:pPr>
        <w:framePr w:hSpace="180" w:wrap="around" w:hAnchor="margin" w:y="703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A0B3F" w:rsidRPr="006D26CF" w:rsidRDefault="003A0B3F" w:rsidP="003A0B3F">
      <w:pPr>
        <w:spacing w:before="100" w:beforeAutospacing="1" w:after="100" w:afterAutospacing="1"/>
      </w:pPr>
      <w:r w:rsidRPr="006D26CF">
        <w:rPr>
          <w:b/>
          <w:bCs/>
          <w:color w:val="000000"/>
        </w:rPr>
        <w:t xml:space="preserve">3. Литературное чтение. Учебник. 1 класс. В 2 ч. Ч. 2 / </w:t>
      </w:r>
      <w:r w:rsidRPr="006D26CF">
        <w:rPr>
          <w:color w:val="000000"/>
        </w:rPr>
        <w:t>(сост. Л. Ф. Климанова, В. Г. Горецкий, М. В. Голованова, Л. А. Виноградская).</w:t>
      </w:r>
    </w:p>
    <w:p w:rsidR="003A0B3F" w:rsidRPr="006D26CF" w:rsidRDefault="003A0B3F" w:rsidP="003A0B3F">
      <w:pPr>
        <w:spacing w:before="100" w:beforeAutospacing="1" w:after="100" w:afterAutospacing="1"/>
        <w:jc w:val="both"/>
      </w:pPr>
      <w:r w:rsidRPr="006D26CF">
        <w:rPr>
          <w:rStyle w:val="ab"/>
          <w:b/>
          <w:bCs/>
        </w:rPr>
        <w:t>Демонстрационные пособия.</w:t>
      </w:r>
    </w:p>
    <w:p w:rsidR="003A0B3F" w:rsidRPr="006D26CF" w:rsidRDefault="003A0B3F" w:rsidP="003A0B3F">
      <w:pPr>
        <w:pStyle w:val="a9"/>
        <w:rPr>
          <w:color w:val="000000"/>
        </w:rPr>
      </w:pPr>
      <w:r w:rsidRPr="006D26CF">
        <w:rPr>
          <w:color w:val="000000"/>
        </w:rPr>
        <w:t>Детские книги разных типов из круга детского чтения. Портре</w:t>
      </w:r>
      <w:r w:rsidRPr="006D26CF">
        <w:rPr>
          <w:color w:val="000000"/>
        </w:rPr>
        <w:softHyphen/>
        <w:t>ты поэтов и писателей</w:t>
      </w:r>
    </w:p>
    <w:p w:rsidR="003A0B3F" w:rsidRPr="006D26CF" w:rsidRDefault="003A0B3F" w:rsidP="003A0B3F">
      <w:pPr>
        <w:pStyle w:val="a9"/>
        <w:rPr>
          <w:color w:val="000000"/>
        </w:rPr>
      </w:pPr>
      <w:r w:rsidRPr="006D26CF">
        <w:rPr>
          <w:rStyle w:val="aa"/>
          <w:color w:val="000000"/>
        </w:rPr>
        <w:t>Материально-технические средства:</w:t>
      </w:r>
    </w:p>
    <w:p w:rsidR="003A0B3F" w:rsidRPr="006D26CF" w:rsidRDefault="003A0B3F" w:rsidP="003A0B3F">
      <w:pPr>
        <w:pStyle w:val="a9"/>
        <w:rPr>
          <w:color w:val="000000"/>
        </w:rPr>
      </w:pPr>
      <w:r w:rsidRPr="006D26CF">
        <w:rPr>
          <w:color w:val="000000"/>
        </w:rPr>
        <w:t>Компьютерная техника, интерактивная доска, видеопроектор, магнитная доска с набором приспособлений для крепления таблиц.</w:t>
      </w:r>
    </w:p>
    <w:p w:rsidR="003A0B3F" w:rsidRPr="006D26CF" w:rsidRDefault="003A0B3F" w:rsidP="003A0B3F"/>
    <w:p w:rsidR="003A0B3F" w:rsidRPr="006D26CF" w:rsidRDefault="003A0B3F" w:rsidP="00B034E4"/>
    <w:sectPr w:rsidR="003A0B3F" w:rsidRPr="006D26CF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F82AFEE0"/>
    <w:lvl w:ilvl="0">
      <w:start w:val="1"/>
      <w:numFmt w:val="bullet"/>
      <w:pStyle w:val="a"/>
      <w:lvlText w:val=""/>
      <w:lvlJc w:val="left"/>
      <w:pPr>
        <w:ind w:left="1432" w:hanging="360"/>
      </w:pPr>
      <w:rPr>
        <w:rFonts w:ascii="Symbol" w:hAnsi="Symbol" w:cs="Symbol" w:hint="default"/>
        <w:color w:val="auto"/>
      </w:rPr>
    </w:lvl>
  </w:abstractNum>
  <w:abstractNum w:abstractNumId="1">
    <w:nsid w:val="318574F5"/>
    <w:multiLevelType w:val="singleLevel"/>
    <w:tmpl w:val="393AE7A2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0770E8"/>
    <w:multiLevelType w:val="singleLevel"/>
    <w:tmpl w:val="8D544FDE"/>
    <w:lvl w:ilvl="0">
      <w:start w:val="1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A3455B"/>
    <w:multiLevelType w:val="singleLevel"/>
    <w:tmpl w:val="E084AF8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9144572"/>
    <w:multiLevelType w:val="singleLevel"/>
    <w:tmpl w:val="C3F2C6A6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034E4"/>
    <w:rsid w:val="001826DF"/>
    <w:rsid w:val="00211459"/>
    <w:rsid w:val="003A0B3F"/>
    <w:rsid w:val="005210FD"/>
    <w:rsid w:val="005B7B69"/>
    <w:rsid w:val="006726BB"/>
    <w:rsid w:val="006D26CF"/>
    <w:rsid w:val="00797206"/>
    <w:rsid w:val="007A61B5"/>
    <w:rsid w:val="00B034E4"/>
    <w:rsid w:val="00B72D8E"/>
    <w:rsid w:val="00C94B7C"/>
    <w:rsid w:val="00E07C64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11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список Знак"/>
    <w:basedOn w:val="a1"/>
    <w:link w:val="a"/>
    <w:locked/>
    <w:rsid w:val="00211459"/>
    <w:rPr>
      <w:sz w:val="24"/>
      <w:szCs w:val="24"/>
      <w:lang w:eastAsia="zh-CN" w:bidi="en-US"/>
    </w:rPr>
  </w:style>
  <w:style w:type="paragraph" w:customStyle="1" w:styleId="a">
    <w:name w:val="список"/>
    <w:basedOn w:val="a0"/>
    <w:link w:val="a5"/>
    <w:qFormat/>
    <w:rsid w:val="00211459"/>
    <w:pPr>
      <w:numPr>
        <w:numId w:val="1"/>
      </w:numPr>
      <w:suppressAutoHyphens/>
      <w:jc w:val="both"/>
    </w:pPr>
    <w:rPr>
      <w:rFonts w:asciiTheme="minorHAnsi" w:eastAsiaTheme="minorHAnsi" w:hAnsiTheme="minorHAnsi" w:cstheme="minorBidi"/>
      <w:lang w:eastAsia="zh-CN" w:bidi="en-US"/>
    </w:rPr>
  </w:style>
  <w:style w:type="character" w:customStyle="1" w:styleId="a6">
    <w:name w:val="абзац Знак"/>
    <w:basedOn w:val="a1"/>
    <w:link w:val="a7"/>
    <w:locked/>
    <w:rsid w:val="00211459"/>
    <w:rPr>
      <w:sz w:val="24"/>
      <w:szCs w:val="24"/>
      <w:lang w:eastAsia="zh-CN" w:bidi="en-US"/>
    </w:rPr>
  </w:style>
  <w:style w:type="paragraph" w:customStyle="1" w:styleId="a7">
    <w:name w:val="абзац"/>
    <w:basedOn w:val="a0"/>
    <w:link w:val="a6"/>
    <w:qFormat/>
    <w:rsid w:val="00211459"/>
    <w:pPr>
      <w:suppressAutoHyphens/>
      <w:ind w:firstLine="709"/>
      <w:jc w:val="both"/>
    </w:pPr>
    <w:rPr>
      <w:rFonts w:asciiTheme="minorHAnsi" w:eastAsiaTheme="minorHAnsi" w:hAnsiTheme="minorHAnsi" w:cstheme="minorBidi"/>
      <w:lang w:eastAsia="zh-CN" w:bidi="en-US"/>
    </w:rPr>
  </w:style>
  <w:style w:type="paragraph" w:customStyle="1" w:styleId="a8">
    <w:name w:val="Базовый"/>
    <w:rsid w:val="0021145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211459"/>
  </w:style>
  <w:style w:type="paragraph" w:customStyle="1" w:styleId="Style5">
    <w:name w:val="Style5"/>
    <w:basedOn w:val="a0"/>
    <w:rsid w:val="005B7B69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13">
    <w:name w:val="Font Style13"/>
    <w:basedOn w:val="a1"/>
    <w:rsid w:val="005B7B6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4">
    <w:name w:val="Font Style14"/>
    <w:basedOn w:val="a1"/>
    <w:rsid w:val="005B7B6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0"/>
    <w:rsid w:val="005B7B69"/>
    <w:pPr>
      <w:widowControl w:val="0"/>
      <w:autoSpaceDE w:val="0"/>
      <w:autoSpaceDN w:val="0"/>
      <w:adjustRightInd w:val="0"/>
      <w:spacing w:line="231" w:lineRule="exact"/>
      <w:ind w:firstLine="259"/>
      <w:jc w:val="both"/>
    </w:pPr>
  </w:style>
  <w:style w:type="paragraph" w:customStyle="1" w:styleId="Style3">
    <w:name w:val="Style3"/>
    <w:basedOn w:val="a0"/>
    <w:rsid w:val="005B7B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4">
    <w:name w:val="Style4"/>
    <w:basedOn w:val="a0"/>
    <w:rsid w:val="005B7B6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2">
    <w:name w:val="Font Style12"/>
    <w:basedOn w:val="a1"/>
    <w:rsid w:val="005B7B69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0"/>
    <w:rsid w:val="003A0B3F"/>
    <w:pPr>
      <w:spacing w:before="100" w:beforeAutospacing="1" w:after="100" w:afterAutospacing="1"/>
    </w:pPr>
  </w:style>
  <w:style w:type="paragraph" w:customStyle="1" w:styleId="default">
    <w:name w:val="default"/>
    <w:basedOn w:val="a0"/>
    <w:rsid w:val="003A0B3F"/>
    <w:pPr>
      <w:spacing w:before="100" w:beforeAutospacing="1" w:after="100" w:afterAutospacing="1"/>
    </w:pPr>
  </w:style>
  <w:style w:type="character" w:styleId="aa">
    <w:name w:val="Strong"/>
    <w:basedOn w:val="a1"/>
    <w:qFormat/>
    <w:rsid w:val="003A0B3F"/>
    <w:rPr>
      <w:b/>
      <w:bCs/>
    </w:rPr>
  </w:style>
  <w:style w:type="character" w:styleId="ab">
    <w:name w:val="Emphasis"/>
    <w:basedOn w:val="a1"/>
    <w:qFormat/>
    <w:rsid w:val="003A0B3F"/>
    <w:rPr>
      <w:i/>
      <w:iCs/>
    </w:rPr>
  </w:style>
  <w:style w:type="table" w:styleId="ac">
    <w:name w:val="Table Grid"/>
    <w:basedOn w:val="a2"/>
    <w:uiPriority w:val="59"/>
    <w:rsid w:val="00C9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94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4347</Words>
  <Characters>24780</Characters>
  <Application>Microsoft Office Word</Application>
  <DocSecurity>0</DocSecurity>
  <Lines>206</Lines>
  <Paragraphs>58</Paragraphs>
  <ScaleCrop>false</ScaleCrop>
  <Company>Microsoft</Company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2013-08-31T05:04:00Z</dcterms:created>
  <dcterms:modified xsi:type="dcterms:W3CDTF">2013-08-31T05:36:00Z</dcterms:modified>
</cp:coreProperties>
</file>