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F6" w:rsidRPr="00F329A2" w:rsidRDefault="00F329A2">
      <w:pPr>
        <w:rPr>
          <w:sz w:val="28"/>
          <w:szCs w:val="28"/>
        </w:rPr>
      </w:pPr>
      <w:r w:rsidRPr="00F329A2">
        <w:rPr>
          <w:sz w:val="28"/>
          <w:szCs w:val="28"/>
        </w:rPr>
        <w:t xml:space="preserve">1. Проверка порога восприятия </w:t>
      </w:r>
      <w:proofErr w:type="gramStart"/>
      <w:r w:rsidRPr="00F329A2">
        <w:rPr>
          <w:sz w:val="28"/>
          <w:szCs w:val="28"/>
        </w:rPr>
        <w:t xml:space="preserve">( </w:t>
      </w:r>
      <w:proofErr w:type="gramEnd"/>
      <w:r w:rsidRPr="00F329A2">
        <w:rPr>
          <w:sz w:val="28"/>
          <w:szCs w:val="28"/>
        </w:rPr>
        <w:t>длины читаемого слова по горке №1 ).</w:t>
      </w:r>
    </w:p>
    <w:p w:rsidR="00F329A2" w:rsidRDefault="00F329A2">
      <w:pPr>
        <w:rPr>
          <w:sz w:val="28"/>
          <w:szCs w:val="28"/>
        </w:rPr>
      </w:pPr>
      <w:r w:rsidRPr="00F329A2">
        <w:rPr>
          <w:sz w:val="28"/>
          <w:szCs w:val="28"/>
        </w:rPr>
        <w:t>2.Выбор серии столбиков.</w:t>
      </w:r>
    </w:p>
    <w:p w:rsidR="00F329A2" w:rsidRDefault="00F329A2">
      <w:pPr>
        <w:rPr>
          <w:sz w:val="28"/>
          <w:szCs w:val="28"/>
        </w:rPr>
      </w:pPr>
      <w:r>
        <w:rPr>
          <w:sz w:val="28"/>
          <w:szCs w:val="28"/>
        </w:rPr>
        <w:t>3.Тренировка чтен</w:t>
      </w:r>
      <w:r w:rsidR="0025662D">
        <w:rPr>
          <w:sz w:val="28"/>
          <w:szCs w:val="28"/>
        </w:rPr>
        <w:t>ия по карточкам-столбикам №1</w:t>
      </w:r>
      <w:r w:rsidR="00616681">
        <w:rPr>
          <w:sz w:val="28"/>
          <w:szCs w:val="28"/>
        </w:rPr>
        <w:t>, №2,  №3, №4, №5,</w:t>
      </w:r>
      <w:r w:rsidR="004B1B72">
        <w:rPr>
          <w:sz w:val="28"/>
          <w:szCs w:val="28"/>
        </w:rPr>
        <w:t xml:space="preserve"> №6</w:t>
      </w:r>
      <w:r w:rsidR="0025662D">
        <w:rPr>
          <w:sz w:val="28"/>
          <w:szCs w:val="28"/>
        </w:rPr>
        <w:t xml:space="preserve"> (серия 1</w:t>
      </w:r>
      <w:r>
        <w:rPr>
          <w:sz w:val="28"/>
          <w:szCs w:val="28"/>
        </w:rPr>
        <w:t>).</w:t>
      </w:r>
    </w:p>
    <w:p w:rsidR="00F329A2" w:rsidRDefault="00F329A2">
      <w:pPr>
        <w:rPr>
          <w:sz w:val="28"/>
          <w:szCs w:val="28"/>
        </w:rPr>
      </w:pPr>
      <w:r>
        <w:rPr>
          <w:sz w:val="28"/>
          <w:szCs w:val="28"/>
        </w:rPr>
        <w:t>4. Тренировка чтения по</w:t>
      </w:r>
      <w:r w:rsidR="00616681">
        <w:rPr>
          <w:sz w:val="28"/>
          <w:szCs w:val="28"/>
        </w:rPr>
        <w:t xml:space="preserve"> карточкам-столбикам №7, №8, №9, №10, </w:t>
      </w:r>
      <w:r w:rsidR="004B1B72">
        <w:rPr>
          <w:sz w:val="28"/>
          <w:szCs w:val="28"/>
        </w:rPr>
        <w:t>№11</w:t>
      </w:r>
      <w:r w:rsidR="0025662D">
        <w:rPr>
          <w:sz w:val="28"/>
          <w:szCs w:val="28"/>
        </w:rPr>
        <w:t xml:space="preserve"> (серия </w:t>
      </w:r>
      <w:r w:rsidR="00967AE1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25662D" w:rsidRPr="0025662D" w:rsidRDefault="0025662D">
      <w:pPr>
        <w:rPr>
          <w:color w:val="C00000"/>
          <w:sz w:val="28"/>
          <w:szCs w:val="28"/>
        </w:rPr>
      </w:pPr>
      <w:r w:rsidRPr="0025662D">
        <w:rPr>
          <w:color w:val="C00000"/>
          <w:sz w:val="28"/>
          <w:szCs w:val="28"/>
        </w:rPr>
        <w:t>5. Первичная проверка чтения по карточке-горке №1.</w:t>
      </w:r>
    </w:p>
    <w:p w:rsidR="0025662D" w:rsidRDefault="0025662D">
      <w:pPr>
        <w:rPr>
          <w:sz w:val="28"/>
          <w:szCs w:val="28"/>
        </w:rPr>
      </w:pPr>
      <w:r>
        <w:rPr>
          <w:sz w:val="28"/>
          <w:szCs w:val="28"/>
        </w:rPr>
        <w:t>6. Тренировка чтения по</w:t>
      </w:r>
      <w:r w:rsidR="00967AE1">
        <w:rPr>
          <w:sz w:val="28"/>
          <w:szCs w:val="28"/>
        </w:rPr>
        <w:t xml:space="preserve"> карточкам-столбикам №1</w:t>
      </w:r>
      <w:r w:rsidR="004B1B72">
        <w:rPr>
          <w:sz w:val="28"/>
          <w:szCs w:val="28"/>
        </w:rPr>
        <w:t xml:space="preserve">- №6 </w:t>
      </w:r>
      <w:r w:rsidR="00967AE1">
        <w:rPr>
          <w:sz w:val="28"/>
          <w:szCs w:val="28"/>
        </w:rPr>
        <w:t>(серия 2</w:t>
      </w:r>
      <w:r>
        <w:rPr>
          <w:sz w:val="28"/>
          <w:szCs w:val="28"/>
        </w:rPr>
        <w:t>).</w:t>
      </w:r>
    </w:p>
    <w:p w:rsidR="0025662D" w:rsidRDefault="0025662D">
      <w:pPr>
        <w:rPr>
          <w:sz w:val="28"/>
          <w:szCs w:val="28"/>
        </w:rPr>
      </w:pPr>
      <w:r>
        <w:rPr>
          <w:sz w:val="28"/>
          <w:szCs w:val="28"/>
        </w:rPr>
        <w:t xml:space="preserve">7. Тренировка </w:t>
      </w:r>
      <w:r w:rsidR="004B1B72">
        <w:rPr>
          <w:sz w:val="28"/>
          <w:szCs w:val="28"/>
        </w:rPr>
        <w:t>чтения по карточкам-столбикам №7 - №11</w:t>
      </w:r>
      <w:r>
        <w:rPr>
          <w:sz w:val="28"/>
          <w:szCs w:val="28"/>
        </w:rPr>
        <w:t xml:space="preserve"> (серия</w:t>
      </w:r>
      <w:r w:rsidR="002F36B7">
        <w:rPr>
          <w:sz w:val="28"/>
          <w:szCs w:val="28"/>
        </w:rPr>
        <w:t xml:space="preserve"> </w:t>
      </w:r>
      <w:r w:rsidR="00967AE1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25662D" w:rsidRDefault="0025662D">
      <w:pPr>
        <w:rPr>
          <w:color w:val="C00000"/>
          <w:sz w:val="28"/>
          <w:szCs w:val="28"/>
        </w:rPr>
      </w:pPr>
      <w:r w:rsidRPr="0025662D">
        <w:rPr>
          <w:color w:val="C00000"/>
          <w:sz w:val="28"/>
          <w:szCs w:val="28"/>
        </w:rPr>
        <w:t>8. Проверка чтения по карточке-горке №2.</w:t>
      </w:r>
    </w:p>
    <w:p w:rsidR="0025662D" w:rsidRDefault="0025662D">
      <w:pPr>
        <w:rPr>
          <w:color w:val="404040" w:themeColor="text1" w:themeTint="BF"/>
          <w:sz w:val="28"/>
          <w:szCs w:val="28"/>
        </w:rPr>
      </w:pPr>
      <w:r w:rsidRPr="0025662D">
        <w:rPr>
          <w:color w:val="404040" w:themeColor="text1" w:themeTint="BF"/>
          <w:sz w:val="28"/>
          <w:szCs w:val="28"/>
        </w:rPr>
        <w:t>9</w:t>
      </w:r>
      <w:r>
        <w:rPr>
          <w:color w:val="404040" w:themeColor="text1" w:themeTint="BF"/>
          <w:sz w:val="28"/>
          <w:szCs w:val="28"/>
        </w:rPr>
        <w:t xml:space="preserve">. Тренировка </w:t>
      </w:r>
      <w:r w:rsidR="00967AE1">
        <w:rPr>
          <w:color w:val="404040" w:themeColor="text1" w:themeTint="BF"/>
          <w:sz w:val="28"/>
          <w:szCs w:val="28"/>
        </w:rPr>
        <w:t xml:space="preserve">чтения по карточкам-столбикам </w:t>
      </w:r>
      <w:r w:rsidR="00616681">
        <w:rPr>
          <w:color w:val="404040" w:themeColor="text1" w:themeTint="BF"/>
          <w:sz w:val="28"/>
          <w:szCs w:val="28"/>
        </w:rPr>
        <w:t xml:space="preserve"> </w:t>
      </w:r>
      <w:r w:rsidR="00967AE1">
        <w:rPr>
          <w:color w:val="404040" w:themeColor="text1" w:themeTint="BF"/>
          <w:sz w:val="28"/>
          <w:szCs w:val="28"/>
        </w:rPr>
        <w:t>№1</w:t>
      </w:r>
      <w:r w:rsidR="00616681">
        <w:rPr>
          <w:color w:val="404040" w:themeColor="text1" w:themeTint="BF"/>
          <w:sz w:val="28"/>
          <w:szCs w:val="28"/>
        </w:rPr>
        <w:t>, №2,  №3,  №4, №5</w:t>
      </w:r>
      <w:r>
        <w:rPr>
          <w:color w:val="404040" w:themeColor="text1" w:themeTint="BF"/>
          <w:sz w:val="28"/>
          <w:szCs w:val="28"/>
        </w:rPr>
        <w:t xml:space="preserve"> </w:t>
      </w:r>
      <w:r w:rsidR="002F36B7">
        <w:rPr>
          <w:color w:val="404040" w:themeColor="text1" w:themeTint="BF"/>
          <w:sz w:val="28"/>
          <w:szCs w:val="28"/>
        </w:rPr>
        <w:t>(</w:t>
      </w:r>
      <w:r w:rsidR="00616681">
        <w:rPr>
          <w:color w:val="404040" w:themeColor="text1" w:themeTint="BF"/>
          <w:sz w:val="28"/>
          <w:szCs w:val="28"/>
        </w:rPr>
        <w:t>серия 3).</w:t>
      </w:r>
    </w:p>
    <w:p w:rsidR="002F36B7" w:rsidRDefault="002F36B7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10. Тренировка чтения по карточкам</w:t>
      </w:r>
      <w:r w:rsidR="00616681">
        <w:rPr>
          <w:color w:val="404040" w:themeColor="text1" w:themeTint="BF"/>
          <w:sz w:val="28"/>
          <w:szCs w:val="28"/>
        </w:rPr>
        <w:t>-столбикам  №6,№7, №8, №9, №10</w:t>
      </w:r>
      <w:r>
        <w:rPr>
          <w:color w:val="404040" w:themeColor="text1" w:themeTint="BF"/>
          <w:sz w:val="28"/>
          <w:szCs w:val="28"/>
        </w:rPr>
        <w:t xml:space="preserve"> (серия</w:t>
      </w:r>
      <w:r w:rsidR="00967AE1"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 xml:space="preserve">3). </w:t>
      </w:r>
    </w:p>
    <w:p w:rsidR="002F36B7" w:rsidRPr="002F36B7" w:rsidRDefault="002F36B7">
      <w:pPr>
        <w:rPr>
          <w:color w:val="C00000"/>
          <w:sz w:val="28"/>
          <w:szCs w:val="28"/>
        </w:rPr>
      </w:pPr>
      <w:r w:rsidRPr="002F36B7">
        <w:rPr>
          <w:color w:val="C00000"/>
          <w:sz w:val="28"/>
          <w:szCs w:val="28"/>
        </w:rPr>
        <w:t>11. Проверка чтения по карточке-горке №3.</w:t>
      </w:r>
    </w:p>
    <w:p w:rsidR="0025662D" w:rsidRPr="00967AE1" w:rsidRDefault="002F36B7">
      <w:pPr>
        <w:rPr>
          <w:color w:val="00B0F0"/>
          <w:sz w:val="28"/>
          <w:szCs w:val="28"/>
        </w:rPr>
      </w:pPr>
      <w:r w:rsidRPr="00967AE1">
        <w:rPr>
          <w:color w:val="00B0F0"/>
          <w:sz w:val="28"/>
          <w:szCs w:val="28"/>
        </w:rPr>
        <w:t>12. Текстовое чтение молча.</w:t>
      </w:r>
    </w:p>
    <w:p w:rsidR="002F36B7" w:rsidRDefault="002F36B7">
      <w:pPr>
        <w:rPr>
          <w:sz w:val="28"/>
          <w:szCs w:val="28"/>
        </w:rPr>
      </w:pPr>
      <w:r>
        <w:rPr>
          <w:sz w:val="28"/>
          <w:szCs w:val="28"/>
        </w:rPr>
        <w:t>13. Тренировка чтения по карточкам-столбикам №1</w:t>
      </w:r>
      <w:r w:rsidR="00616681">
        <w:rPr>
          <w:sz w:val="28"/>
          <w:szCs w:val="28"/>
        </w:rPr>
        <w:t xml:space="preserve"> , №2, </w:t>
      </w:r>
      <w:r w:rsidR="004B1B72">
        <w:rPr>
          <w:sz w:val="28"/>
          <w:szCs w:val="28"/>
        </w:rPr>
        <w:t>№3</w:t>
      </w:r>
      <w:r>
        <w:rPr>
          <w:sz w:val="28"/>
          <w:szCs w:val="28"/>
        </w:rPr>
        <w:t xml:space="preserve"> (серия</w:t>
      </w:r>
      <w:r w:rsidR="00967AE1">
        <w:rPr>
          <w:sz w:val="28"/>
          <w:szCs w:val="28"/>
        </w:rPr>
        <w:t xml:space="preserve"> </w:t>
      </w:r>
      <w:r>
        <w:rPr>
          <w:sz w:val="28"/>
          <w:szCs w:val="28"/>
        </w:rPr>
        <w:t>4).</w:t>
      </w:r>
      <w:r w:rsidR="00967AE1">
        <w:rPr>
          <w:sz w:val="28"/>
          <w:szCs w:val="28"/>
        </w:rPr>
        <w:t xml:space="preserve"> </w:t>
      </w:r>
    </w:p>
    <w:p w:rsidR="00967AE1" w:rsidRDefault="00967AE1">
      <w:pPr>
        <w:rPr>
          <w:sz w:val="28"/>
          <w:szCs w:val="28"/>
        </w:rPr>
      </w:pPr>
      <w:r>
        <w:rPr>
          <w:sz w:val="28"/>
          <w:szCs w:val="28"/>
        </w:rPr>
        <w:t>14. Трени</w:t>
      </w:r>
      <w:r w:rsidR="004B1B72">
        <w:rPr>
          <w:sz w:val="28"/>
          <w:szCs w:val="28"/>
        </w:rPr>
        <w:t>ровка по карточкам столбикам №4,</w:t>
      </w:r>
      <w:r w:rsidR="00616681">
        <w:rPr>
          <w:sz w:val="28"/>
          <w:szCs w:val="28"/>
        </w:rPr>
        <w:t xml:space="preserve"> </w:t>
      </w:r>
      <w:r w:rsidR="004B1B72">
        <w:rPr>
          <w:sz w:val="28"/>
          <w:szCs w:val="28"/>
        </w:rPr>
        <w:t>№5,</w:t>
      </w:r>
      <w:r w:rsidR="00616681">
        <w:rPr>
          <w:sz w:val="28"/>
          <w:szCs w:val="28"/>
        </w:rPr>
        <w:t xml:space="preserve"> </w:t>
      </w:r>
      <w:r w:rsidR="004B1B72">
        <w:rPr>
          <w:sz w:val="28"/>
          <w:szCs w:val="28"/>
        </w:rPr>
        <w:t xml:space="preserve">№6 </w:t>
      </w:r>
      <w:r>
        <w:rPr>
          <w:sz w:val="28"/>
          <w:szCs w:val="28"/>
        </w:rPr>
        <w:t>(серия 4).</w:t>
      </w:r>
    </w:p>
    <w:p w:rsidR="00967AE1" w:rsidRDefault="00967AE1">
      <w:pPr>
        <w:rPr>
          <w:sz w:val="28"/>
          <w:szCs w:val="28"/>
        </w:rPr>
      </w:pPr>
      <w:r>
        <w:rPr>
          <w:sz w:val="28"/>
          <w:szCs w:val="28"/>
        </w:rPr>
        <w:t xml:space="preserve">15.  Тренировка чтения по карточкам-столбикам </w:t>
      </w:r>
      <w:r w:rsidR="004B1B72">
        <w:rPr>
          <w:sz w:val="28"/>
          <w:szCs w:val="28"/>
        </w:rPr>
        <w:t>№7,</w:t>
      </w:r>
      <w:r w:rsidR="00616681">
        <w:rPr>
          <w:sz w:val="28"/>
          <w:szCs w:val="28"/>
        </w:rPr>
        <w:t xml:space="preserve"> </w:t>
      </w:r>
      <w:r w:rsidR="004B1B72">
        <w:rPr>
          <w:sz w:val="28"/>
          <w:szCs w:val="28"/>
        </w:rPr>
        <w:t>№8,</w:t>
      </w:r>
      <w:r w:rsidR="00616681">
        <w:rPr>
          <w:sz w:val="28"/>
          <w:szCs w:val="28"/>
        </w:rPr>
        <w:t xml:space="preserve"> </w:t>
      </w:r>
      <w:r w:rsidR="004B1B72">
        <w:rPr>
          <w:sz w:val="28"/>
          <w:szCs w:val="28"/>
        </w:rPr>
        <w:t>№9</w:t>
      </w:r>
      <w:r>
        <w:rPr>
          <w:sz w:val="28"/>
          <w:szCs w:val="28"/>
        </w:rPr>
        <w:t xml:space="preserve"> (серия 4).</w:t>
      </w:r>
    </w:p>
    <w:p w:rsidR="00967AE1" w:rsidRDefault="00967AE1">
      <w:pPr>
        <w:rPr>
          <w:color w:val="C00000"/>
          <w:sz w:val="28"/>
          <w:szCs w:val="28"/>
        </w:rPr>
      </w:pPr>
      <w:r w:rsidRPr="00967AE1">
        <w:rPr>
          <w:color w:val="C00000"/>
          <w:sz w:val="28"/>
          <w:szCs w:val="28"/>
        </w:rPr>
        <w:t>16. П</w:t>
      </w:r>
      <w:r w:rsidR="004C65B2">
        <w:rPr>
          <w:color w:val="C00000"/>
          <w:sz w:val="28"/>
          <w:szCs w:val="28"/>
        </w:rPr>
        <w:t xml:space="preserve">роверка чтения по карточке-горке </w:t>
      </w:r>
      <w:r w:rsidRPr="00967AE1">
        <w:rPr>
          <w:color w:val="C00000"/>
          <w:sz w:val="28"/>
          <w:szCs w:val="28"/>
        </w:rPr>
        <w:t>№4.</w:t>
      </w:r>
      <w:r>
        <w:rPr>
          <w:color w:val="C00000"/>
          <w:sz w:val="28"/>
          <w:szCs w:val="28"/>
        </w:rPr>
        <w:t xml:space="preserve"> </w:t>
      </w:r>
    </w:p>
    <w:p w:rsidR="00967AE1" w:rsidRPr="004C65B2" w:rsidRDefault="00967AE1">
      <w:pPr>
        <w:rPr>
          <w:color w:val="00B0F0"/>
          <w:sz w:val="28"/>
          <w:szCs w:val="28"/>
        </w:rPr>
      </w:pPr>
      <w:r w:rsidRPr="004C65B2">
        <w:rPr>
          <w:color w:val="00B0F0"/>
          <w:sz w:val="28"/>
          <w:szCs w:val="28"/>
        </w:rPr>
        <w:t>17. Текстовое чтение молча.</w:t>
      </w:r>
    </w:p>
    <w:p w:rsidR="00967AE1" w:rsidRDefault="00967A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18. Тренировка чтения по карточкам-столбикам №1</w:t>
      </w:r>
      <w:r w:rsidR="004B1B72">
        <w:rPr>
          <w:color w:val="000000" w:themeColor="text1"/>
          <w:sz w:val="28"/>
          <w:szCs w:val="28"/>
        </w:rPr>
        <w:t>,</w:t>
      </w:r>
      <w:r w:rsidR="00616681">
        <w:rPr>
          <w:color w:val="000000" w:themeColor="text1"/>
          <w:sz w:val="28"/>
          <w:szCs w:val="28"/>
        </w:rPr>
        <w:t xml:space="preserve"> </w:t>
      </w:r>
      <w:r w:rsidR="004B1B72">
        <w:rPr>
          <w:color w:val="000000" w:themeColor="text1"/>
          <w:sz w:val="28"/>
          <w:szCs w:val="28"/>
        </w:rPr>
        <w:t>№2</w:t>
      </w:r>
      <w:r>
        <w:rPr>
          <w:color w:val="000000" w:themeColor="text1"/>
          <w:sz w:val="28"/>
          <w:szCs w:val="28"/>
        </w:rPr>
        <w:t xml:space="preserve"> (серия 5).</w:t>
      </w:r>
    </w:p>
    <w:p w:rsidR="00967AE1" w:rsidRDefault="00967A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19. Тренировка чтения по карточ</w:t>
      </w:r>
      <w:r w:rsidR="004B1B72">
        <w:rPr>
          <w:color w:val="000000" w:themeColor="text1"/>
          <w:sz w:val="28"/>
          <w:szCs w:val="28"/>
        </w:rPr>
        <w:t>кам-столбикам №3,</w:t>
      </w:r>
      <w:r w:rsidR="00616681">
        <w:rPr>
          <w:color w:val="000000" w:themeColor="text1"/>
          <w:sz w:val="28"/>
          <w:szCs w:val="28"/>
        </w:rPr>
        <w:t xml:space="preserve"> </w:t>
      </w:r>
      <w:r w:rsidR="004B1B72">
        <w:rPr>
          <w:color w:val="000000" w:themeColor="text1"/>
          <w:sz w:val="28"/>
          <w:szCs w:val="28"/>
        </w:rPr>
        <w:t>№4,</w:t>
      </w:r>
      <w:r w:rsidR="00616681">
        <w:rPr>
          <w:color w:val="000000" w:themeColor="text1"/>
          <w:sz w:val="28"/>
          <w:szCs w:val="28"/>
        </w:rPr>
        <w:t xml:space="preserve"> </w:t>
      </w:r>
      <w:r w:rsidR="004B1B72">
        <w:rPr>
          <w:color w:val="000000" w:themeColor="text1"/>
          <w:sz w:val="28"/>
          <w:szCs w:val="28"/>
        </w:rPr>
        <w:t>№5</w:t>
      </w:r>
      <w:r>
        <w:rPr>
          <w:color w:val="000000" w:themeColor="text1"/>
          <w:sz w:val="28"/>
          <w:szCs w:val="28"/>
        </w:rPr>
        <w:t xml:space="preserve"> (серия</w:t>
      </w:r>
      <w:r w:rsidR="004C65B2">
        <w:rPr>
          <w:color w:val="000000" w:themeColor="text1"/>
          <w:sz w:val="28"/>
          <w:szCs w:val="28"/>
        </w:rPr>
        <w:t xml:space="preserve"> 5).</w:t>
      </w:r>
      <w:r w:rsidRPr="00967AE1">
        <w:rPr>
          <w:color w:val="000000" w:themeColor="text1"/>
          <w:sz w:val="28"/>
          <w:szCs w:val="28"/>
        </w:rPr>
        <w:t xml:space="preserve"> </w:t>
      </w:r>
    </w:p>
    <w:p w:rsidR="004C65B2" w:rsidRDefault="004C65B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20. Закрепление </w:t>
      </w:r>
      <w:r w:rsidR="00616681">
        <w:rPr>
          <w:color w:val="000000" w:themeColor="text1"/>
          <w:sz w:val="28"/>
          <w:szCs w:val="28"/>
        </w:rPr>
        <w:t xml:space="preserve"> </w:t>
      </w:r>
      <w:r w:rsidR="00E778B8">
        <w:rPr>
          <w:color w:val="000000" w:themeColor="text1"/>
          <w:sz w:val="28"/>
          <w:szCs w:val="28"/>
        </w:rPr>
        <w:t xml:space="preserve">чтения </w:t>
      </w:r>
      <w:r w:rsidR="00616681">
        <w:rPr>
          <w:color w:val="000000" w:themeColor="text1"/>
          <w:sz w:val="28"/>
          <w:szCs w:val="28"/>
        </w:rPr>
        <w:t xml:space="preserve">по карточкам-столбикам №1, №2, №3, №4, </w:t>
      </w:r>
      <w:r w:rsidR="004B1B72">
        <w:rPr>
          <w:color w:val="000000" w:themeColor="text1"/>
          <w:sz w:val="28"/>
          <w:szCs w:val="28"/>
        </w:rPr>
        <w:t xml:space="preserve">№5 </w:t>
      </w:r>
      <w:r>
        <w:rPr>
          <w:color w:val="000000" w:themeColor="text1"/>
          <w:sz w:val="28"/>
          <w:szCs w:val="28"/>
        </w:rPr>
        <w:t>(серия №5).</w:t>
      </w:r>
    </w:p>
    <w:p w:rsidR="004C65B2" w:rsidRDefault="004C65B2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21. Проверка чтения по карточке-</w:t>
      </w:r>
      <w:r w:rsidRPr="004C65B2">
        <w:rPr>
          <w:color w:val="C00000"/>
          <w:sz w:val="28"/>
          <w:szCs w:val="28"/>
        </w:rPr>
        <w:t>горке №5.</w:t>
      </w:r>
    </w:p>
    <w:p w:rsidR="004C65B2" w:rsidRDefault="004C65B2">
      <w:pPr>
        <w:rPr>
          <w:color w:val="00B0F0"/>
          <w:sz w:val="28"/>
          <w:szCs w:val="28"/>
        </w:rPr>
      </w:pPr>
      <w:r w:rsidRPr="004C65B2">
        <w:rPr>
          <w:color w:val="00B0F0"/>
          <w:sz w:val="28"/>
          <w:szCs w:val="28"/>
        </w:rPr>
        <w:lastRenderedPageBreak/>
        <w:t>22. Текстовое чтение молча.</w:t>
      </w:r>
    </w:p>
    <w:p w:rsidR="00616681" w:rsidRDefault="00616681">
      <w:pPr>
        <w:rPr>
          <w:color w:val="000000" w:themeColor="text1"/>
          <w:sz w:val="28"/>
          <w:szCs w:val="28"/>
        </w:rPr>
      </w:pPr>
      <w:r w:rsidRPr="00616681">
        <w:rPr>
          <w:color w:val="000000" w:themeColor="text1"/>
          <w:sz w:val="28"/>
          <w:szCs w:val="28"/>
        </w:rPr>
        <w:t>23.</w:t>
      </w:r>
      <w:r>
        <w:rPr>
          <w:color w:val="000000" w:themeColor="text1"/>
          <w:sz w:val="28"/>
          <w:szCs w:val="28"/>
        </w:rPr>
        <w:t xml:space="preserve"> Тренировка чтения по карточкам-столбикам</w:t>
      </w:r>
      <w:r w:rsidR="004F04D3">
        <w:rPr>
          <w:color w:val="000000" w:themeColor="text1"/>
          <w:sz w:val="28"/>
          <w:szCs w:val="28"/>
        </w:rPr>
        <w:t xml:space="preserve"> №1, №2 (серия 6). </w:t>
      </w:r>
    </w:p>
    <w:p w:rsidR="004F04D3" w:rsidRDefault="004F04D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24. Тренировка чтения по карточкам-столбикам №3, №4 (серия 6). </w:t>
      </w:r>
    </w:p>
    <w:p w:rsidR="004F04D3" w:rsidRDefault="004F04D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25. Закрепление чтения по карточкам-столбикам №1, №2, №3, 4 (серия</w:t>
      </w:r>
      <w:r w:rsidR="00E778B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6). </w:t>
      </w:r>
    </w:p>
    <w:p w:rsidR="004F04D3" w:rsidRPr="00E778B8" w:rsidRDefault="004F04D3">
      <w:pPr>
        <w:rPr>
          <w:color w:val="00B0F0"/>
          <w:sz w:val="28"/>
          <w:szCs w:val="28"/>
        </w:rPr>
      </w:pPr>
      <w:r w:rsidRPr="00E778B8">
        <w:rPr>
          <w:color w:val="00B0F0"/>
          <w:sz w:val="28"/>
          <w:szCs w:val="28"/>
        </w:rPr>
        <w:t xml:space="preserve">26. Текстовое чтение молча. </w:t>
      </w:r>
    </w:p>
    <w:p w:rsidR="004F04D3" w:rsidRDefault="004F04D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27. Тренировка чтения по карточкам-столбикам №1, №2 (серия 7). </w:t>
      </w:r>
    </w:p>
    <w:p w:rsidR="004F04D3" w:rsidRDefault="004F04D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28. Тренировка чтения по карточкам-столбикам №3, №4 (серия 7).</w:t>
      </w:r>
    </w:p>
    <w:p w:rsidR="004F04D3" w:rsidRDefault="004F04D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29. Закрепление чтения по карточкам-столбикам №1, №2, №3, №4 (серия</w:t>
      </w:r>
      <w:r w:rsidR="00E778B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7).</w:t>
      </w:r>
      <w:r w:rsidR="00E778B8">
        <w:rPr>
          <w:color w:val="000000" w:themeColor="text1"/>
          <w:sz w:val="28"/>
          <w:szCs w:val="28"/>
        </w:rPr>
        <w:t xml:space="preserve"> </w:t>
      </w:r>
    </w:p>
    <w:p w:rsidR="00E778B8" w:rsidRDefault="00E778B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30. Проверка чтения по карточке горке №7. </w:t>
      </w:r>
    </w:p>
    <w:p w:rsidR="00E778B8" w:rsidRDefault="00E778B8">
      <w:pPr>
        <w:rPr>
          <w:color w:val="00B0F0"/>
          <w:sz w:val="28"/>
          <w:szCs w:val="28"/>
        </w:rPr>
      </w:pPr>
      <w:r w:rsidRPr="00E778B8">
        <w:rPr>
          <w:color w:val="00B0F0"/>
          <w:sz w:val="28"/>
          <w:szCs w:val="28"/>
        </w:rPr>
        <w:t>31. Текстовое чтение молча.</w:t>
      </w:r>
      <w:r>
        <w:rPr>
          <w:color w:val="00B0F0"/>
          <w:sz w:val="28"/>
          <w:szCs w:val="28"/>
        </w:rPr>
        <w:t xml:space="preserve"> </w:t>
      </w:r>
    </w:p>
    <w:p w:rsidR="00E778B8" w:rsidRPr="00E778B8" w:rsidRDefault="003C5819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32. Контрольная </w:t>
      </w:r>
      <w:r w:rsidR="00E778B8" w:rsidRPr="00E778B8">
        <w:rPr>
          <w:color w:val="C00000"/>
          <w:sz w:val="28"/>
          <w:szCs w:val="28"/>
        </w:rPr>
        <w:t xml:space="preserve">проверка навыков текстового чтения молча. </w:t>
      </w:r>
    </w:p>
    <w:p w:rsidR="00E778B8" w:rsidRPr="00E778B8" w:rsidRDefault="00E778B8">
      <w:pPr>
        <w:rPr>
          <w:color w:val="C00000"/>
          <w:sz w:val="28"/>
          <w:szCs w:val="28"/>
        </w:rPr>
      </w:pPr>
      <w:r w:rsidRPr="00E778B8">
        <w:rPr>
          <w:color w:val="C00000"/>
          <w:sz w:val="28"/>
          <w:szCs w:val="28"/>
        </w:rPr>
        <w:t>33. Контрольная проверка навыков громкого чтения.</w:t>
      </w:r>
    </w:p>
    <w:p w:rsidR="004C65B2" w:rsidRDefault="004C65B2">
      <w:pPr>
        <w:rPr>
          <w:color w:val="C00000"/>
          <w:sz w:val="28"/>
          <w:szCs w:val="28"/>
        </w:rPr>
      </w:pPr>
    </w:p>
    <w:p w:rsidR="00E778B8" w:rsidRDefault="00E778B8">
      <w:pPr>
        <w:rPr>
          <w:color w:val="C00000"/>
          <w:sz w:val="28"/>
          <w:szCs w:val="28"/>
        </w:rPr>
      </w:pPr>
    </w:p>
    <w:p w:rsidR="00E778B8" w:rsidRDefault="00E778B8">
      <w:pPr>
        <w:rPr>
          <w:color w:val="C00000"/>
          <w:sz w:val="28"/>
          <w:szCs w:val="28"/>
        </w:rPr>
      </w:pPr>
    </w:p>
    <w:p w:rsidR="00E778B8" w:rsidRDefault="00E778B8">
      <w:pPr>
        <w:rPr>
          <w:color w:val="C00000"/>
          <w:sz w:val="28"/>
          <w:szCs w:val="28"/>
        </w:rPr>
      </w:pPr>
    </w:p>
    <w:p w:rsidR="00E778B8" w:rsidRDefault="00E778B8">
      <w:pPr>
        <w:rPr>
          <w:color w:val="C00000"/>
          <w:sz w:val="28"/>
          <w:szCs w:val="28"/>
        </w:rPr>
      </w:pPr>
    </w:p>
    <w:p w:rsidR="00E778B8" w:rsidRDefault="00E778B8">
      <w:pPr>
        <w:rPr>
          <w:color w:val="C00000"/>
          <w:sz w:val="28"/>
          <w:szCs w:val="28"/>
        </w:rPr>
      </w:pPr>
    </w:p>
    <w:p w:rsidR="00E778B8" w:rsidRDefault="00E778B8">
      <w:pPr>
        <w:rPr>
          <w:color w:val="C00000"/>
          <w:sz w:val="28"/>
          <w:szCs w:val="28"/>
        </w:rPr>
      </w:pPr>
    </w:p>
    <w:p w:rsidR="00E778B8" w:rsidRDefault="00E778B8">
      <w:pPr>
        <w:rPr>
          <w:color w:val="C00000"/>
          <w:sz w:val="28"/>
          <w:szCs w:val="28"/>
        </w:rPr>
      </w:pPr>
    </w:p>
    <w:p w:rsidR="00E778B8" w:rsidRDefault="00E778B8">
      <w:pPr>
        <w:rPr>
          <w:color w:val="C00000"/>
          <w:sz w:val="28"/>
          <w:szCs w:val="28"/>
        </w:rPr>
      </w:pPr>
    </w:p>
    <w:p w:rsidR="00E778B8" w:rsidRDefault="00E778B8">
      <w:pPr>
        <w:rPr>
          <w:color w:val="C00000"/>
          <w:sz w:val="28"/>
          <w:szCs w:val="28"/>
        </w:rPr>
      </w:pPr>
    </w:p>
    <w:p w:rsidR="00E778B8" w:rsidRDefault="00E778B8">
      <w:pPr>
        <w:rPr>
          <w:color w:val="C00000"/>
          <w:sz w:val="28"/>
          <w:szCs w:val="28"/>
        </w:rPr>
      </w:pPr>
    </w:p>
    <w:p w:rsidR="00E778B8" w:rsidRDefault="00E778B8">
      <w:pPr>
        <w:rPr>
          <w:color w:val="C00000"/>
          <w:sz w:val="28"/>
          <w:szCs w:val="28"/>
        </w:rPr>
      </w:pPr>
    </w:p>
    <w:p w:rsidR="00E778B8" w:rsidRDefault="00E778B8">
      <w:pPr>
        <w:rPr>
          <w:color w:val="C00000"/>
          <w:sz w:val="28"/>
          <w:szCs w:val="28"/>
        </w:rPr>
      </w:pPr>
    </w:p>
    <w:p w:rsidR="00E778B8" w:rsidRDefault="00E778B8">
      <w:pPr>
        <w:rPr>
          <w:color w:val="C00000"/>
          <w:sz w:val="28"/>
          <w:szCs w:val="28"/>
        </w:rPr>
      </w:pPr>
    </w:p>
    <w:p w:rsidR="00E778B8" w:rsidRDefault="00E778B8">
      <w:pPr>
        <w:rPr>
          <w:color w:val="C00000"/>
          <w:sz w:val="28"/>
          <w:szCs w:val="28"/>
        </w:rPr>
      </w:pPr>
    </w:p>
    <w:p w:rsidR="00E778B8" w:rsidRPr="00E778B8" w:rsidRDefault="00E778B8">
      <w:pPr>
        <w:rPr>
          <w:b/>
          <w:color w:val="C00000"/>
          <w:sz w:val="72"/>
          <w:szCs w:val="72"/>
        </w:rPr>
      </w:pPr>
      <w:r w:rsidRPr="00E778B8">
        <w:rPr>
          <w:b/>
          <w:color w:val="C00000"/>
          <w:sz w:val="72"/>
          <w:szCs w:val="72"/>
        </w:rPr>
        <w:t xml:space="preserve">Примерное </w:t>
      </w:r>
      <w:r>
        <w:rPr>
          <w:b/>
          <w:color w:val="C00000"/>
          <w:sz w:val="72"/>
          <w:szCs w:val="72"/>
        </w:rPr>
        <w:t xml:space="preserve"> </w:t>
      </w:r>
      <w:r w:rsidRPr="00E778B8">
        <w:rPr>
          <w:b/>
          <w:color w:val="C00000"/>
          <w:sz w:val="72"/>
          <w:szCs w:val="72"/>
        </w:rPr>
        <w:t xml:space="preserve">планирование </w:t>
      </w:r>
    </w:p>
    <w:p w:rsidR="00E778B8" w:rsidRPr="00E778B8" w:rsidRDefault="00E778B8">
      <w:pPr>
        <w:rPr>
          <w:b/>
          <w:color w:val="C00000"/>
          <w:sz w:val="72"/>
          <w:szCs w:val="72"/>
        </w:rPr>
      </w:pPr>
      <w:r>
        <w:rPr>
          <w:b/>
          <w:color w:val="C00000"/>
          <w:sz w:val="72"/>
          <w:szCs w:val="72"/>
        </w:rPr>
        <w:t xml:space="preserve">                     п</w:t>
      </w:r>
      <w:r w:rsidRPr="00E778B8">
        <w:rPr>
          <w:b/>
          <w:color w:val="C00000"/>
          <w:sz w:val="72"/>
          <w:szCs w:val="72"/>
        </w:rPr>
        <w:t>о</w:t>
      </w:r>
    </w:p>
    <w:p w:rsidR="00E778B8" w:rsidRDefault="00E778B8">
      <w:pPr>
        <w:rPr>
          <w:b/>
          <w:color w:val="C00000"/>
          <w:sz w:val="72"/>
          <w:szCs w:val="72"/>
        </w:rPr>
      </w:pPr>
      <w:r>
        <w:rPr>
          <w:b/>
          <w:color w:val="C00000"/>
          <w:sz w:val="72"/>
          <w:szCs w:val="72"/>
        </w:rPr>
        <w:t xml:space="preserve">       г</w:t>
      </w:r>
      <w:r w:rsidRPr="00E778B8">
        <w:rPr>
          <w:b/>
          <w:color w:val="C00000"/>
          <w:sz w:val="72"/>
          <w:szCs w:val="72"/>
        </w:rPr>
        <w:t>ромкому чтению.</w:t>
      </w:r>
    </w:p>
    <w:p w:rsidR="00E778B8" w:rsidRDefault="00E778B8">
      <w:pPr>
        <w:rPr>
          <w:b/>
          <w:color w:val="C00000"/>
          <w:sz w:val="72"/>
          <w:szCs w:val="72"/>
        </w:rPr>
      </w:pPr>
    </w:p>
    <w:p w:rsidR="00E778B8" w:rsidRDefault="00E778B8">
      <w:pPr>
        <w:rPr>
          <w:b/>
          <w:color w:val="C00000"/>
          <w:sz w:val="72"/>
          <w:szCs w:val="72"/>
        </w:rPr>
      </w:pPr>
    </w:p>
    <w:p w:rsidR="00E778B8" w:rsidRDefault="00E778B8">
      <w:pPr>
        <w:rPr>
          <w:b/>
          <w:color w:val="C00000"/>
          <w:sz w:val="72"/>
          <w:szCs w:val="72"/>
        </w:rPr>
      </w:pPr>
    </w:p>
    <w:p w:rsidR="00E778B8" w:rsidRDefault="00E778B8">
      <w:pPr>
        <w:rPr>
          <w:b/>
          <w:color w:val="C00000"/>
          <w:sz w:val="72"/>
          <w:szCs w:val="72"/>
        </w:rPr>
      </w:pPr>
    </w:p>
    <w:p w:rsidR="00E778B8" w:rsidRDefault="00E778B8">
      <w:pPr>
        <w:rPr>
          <w:b/>
          <w:color w:val="C00000"/>
          <w:sz w:val="72"/>
          <w:szCs w:val="72"/>
        </w:rPr>
      </w:pPr>
    </w:p>
    <w:p w:rsidR="00E778B8" w:rsidRDefault="00F53542">
      <w:pPr>
        <w:rPr>
          <w:color w:val="000000" w:themeColor="text1"/>
          <w:sz w:val="24"/>
          <w:szCs w:val="24"/>
        </w:rPr>
      </w:pPr>
      <w:r w:rsidRPr="00F53542">
        <w:rPr>
          <w:color w:val="000000" w:themeColor="text1"/>
          <w:sz w:val="24"/>
          <w:szCs w:val="24"/>
        </w:rPr>
        <w:t xml:space="preserve">     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Составили: </w:t>
      </w:r>
      <w:proofErr w:type="spellStart"/>
      <w:r>
        <w:rPr>
          <w:color w:val="000000" w:themeColor="text1"/>
          <w:sz w:val="24"/>
          <w:szCs w:val="24"/>
        </w:rPr>
        <w:t>Щуринова</w:t>
      </w:r>
      <w:proofErr w:type="spellEnd"/>
      <w:r>
        <w:rPr>
          <w:color w:val="000000" w:themeColor="text1"/>
          <w:sz w:val="24"/>
          <w:szCs w:val="24"/>
        </w:rPr>
        <w:t xml:space="preserve"> В.А.</w:t>
      </w:r>
    </w:p>
    <w:p w:rsidR="00F53542" w:rsidRDefault="00F53542">
      <w:pPr>
        <w:rPr>
          <w:color w:val="000000" w:themeColor="text1"/>
          <w:sz w:val="24"/>
          <w:szCs w:val="24"/>
        </w:rPr>
      </w:pPr>
    </w:p>
    <w:p w:rsidR="00F53542" w:rsidRPr="00F53542" w:rsidRDefault="00F5354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г. Тихвин</w:t>
      </w:r>
    </w:p>
    <w:sectPr w:rsidR="00F53542" w:rsidRPr="00F53542" w:rsidSect="0090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9A2"/>
    <w:rsid w:val="0025662D"/>
    <w:rsid w:val="002F36B7"/>
    <w:rsid w:val="003C5819"/>
    <w:rsid w:val="004B1B72"/>
    <w:rsid w:val="004C65B2"/>
    <w:rsid w:val="004F04D3"/>
    <w:rsid w:val="00616681"/>
    <w:rsid w:val="008115A2"/>
    <w:rsid w:val="009002F6"/>
    <w:rsid w:val="00967AE1"/>
    <w:rsid w:val="00DA6805"/>
    <w:rsid w:val="00E778B8"/>
    <w:rsid w:val="00F329A2"/>
    <w:rsid w:val="00F5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cp:lastPrinted>2013-01-13T15:38:00Z</cp:lastPrinted>
  <dcterms:created xsi:type="dcterms:W3CDTF">2013-01-13T14:00:00Z</dcterms:created>
  <dcterms:modified xsi:type="dcterms:W3CDTF">2013-01-13T15:48:00Z</dcterms:modified>
</cp:coreProperties>
</file>