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88" w:rsidRPr="00EA6DD4" w:rsidRDefault="007F0891" w:rsidP="007F0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DD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F0891" w:rsidRPr="00EA6DD4" w:rsidRDefault="007F0891" w:rsidP="007F0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DD4">
        <w:rPr>
          <w:rFonts w:ascii="Times New Roman" w:hAnsi="Times New Roman" w:cs="Times New Roman"/>
          <w:sz w:val="28"/>
          <w:szCs w:val="28"/>
        </w:rPr>
        <w:t>«Средняя общеобразовательная школа №1» г</w:t>
      </w:r>
      <w:proofErr w:type="gramStart"/>
      <w:r w:rsidRPr="00EA6DD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A6DD4">
        <w:rPr>
          <w:rFonts w:ascii="Times New Roman" w:hAnsi="Times New Roman" w:cs="Times New Roman"/>
          <w:sz w:val="28"/>
          <w:szCs w:val="28"/>
        </w:rPr>
        <w:t>орнозаводска</w:t>
      </w:r>
    </w:p>
    <w:p w:rsidR="007F0891" w:rsidRPr="00EA6DD4" w:rsidRDefault="007F0891" w:rsidP="007F0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с сообщением по теме: </w:t>
      </w: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«Роль чтения в общем развитии по системе Л.В.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Занкова</w:t>
      </w:r>
      <w:proofErr w:type="spellEnd"/>
    </w:p>
    <w:p w:rsidR="007F0891" w:rsidRPr="007F0891" w:rsidRDefault="007F0891" w:rsidP="007F0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плану работы проблемной группы</w:t>
      </w: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читательской компетентности младших школьников» </w:t>
      </w: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Маргарита Яковлевна,</w:t>
      </w:r>
    </w:p>
    <w:p w:rsidR="007F0891" w:rsidRPr="007F0891" w:rsidRDefault="007F0891" w:rsidP="007F08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F0891" w:rsidRPr="007F0891" w:rsidRDefault="007F0891" w:rsidP="007F08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7F0891" w:rsidRPr="007F0891" w:rsidRDefault="007F0891" w:rsidP="007F08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МБОУ «СОШ №1»</w:t>
      </w:r>
    </w:p>
    <w:p w:rsidR="007F0891" w:rsidRPr="007F0891" w:rsidRDefault="007F0891" w:rsidP="007F08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7F089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F0891">
        <w:rPr>
          <w:rFonts w:ascii="Times New Roman" w:hAnsi="Times New Roman" w:cs="Times New Roman"/>
          <w:sz w:val="28"/>
          <w:szCs w:val="28"/>
        </w:rPr>
        <w:t>орнозаводска</w:t>
      </w: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7F0891" w:rsidP="007F08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891" w:rsidRDefault="00BB45F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7F0891" w:rsidRDefault="007F0891" w:rsidP="007F0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Пути, средства и условия, повышающие роль чтения </w:t>
      </w:r>
    </w:p>
    <w:p w:rsidR="007F0891" w:rsidRDefault="007F0891" w:rsidP="00FD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общем развитии учащихся.</w:t>
      </w:r>
    </w:p>
    <w:p w:rsidR="00FD671A" w:rsidRPr="00FD671A" w:rsidRDefault="00FD671A" w:rsidP="00FD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891" w:rsidRPr="00EA6DD4" w:rsidRDefault="007F0891" w:rsidP="00FD671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беглого, сознательного и выразительного чтения всегда </w:t>
      </w:r>
      <w:r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волновал </w:t>
      </w:r>
      <w:r w:rsidR="00EA6DD4"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>меня, как учителя начальных классов</w:t>
      </w:r>
      <w:r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теперь, когда достигнуты заметные успехи на протяжении нескольких </w:t>
      </w:r>
      <w:r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выпусков, можно поделиться </w:t>
      </w:r>
      <w:r w:rsidR="00EA6DD4"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своим </w:t>
      </w:r>
      <w:r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>опытом.</w:t>
      </w:r>
    </w:p>
    <w:p w:rsidR="007F0891" w:rsidRPr="00EA6DD4" w:rsidRDefault="007F0891" w:rsidP="00FD671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атмосфера на уроках, в которой дети чувствуют себя хозяевами и творцами. А как им хочется быть на уроке в роли учителя (при этом автор добивается </w:t>
      </w:r>
      <w:r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A6DD4"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доброжелательного тона по отношению к одноклассникам, присутствия постоянного сопереживания между </w:t>
      </w:r>
      <w:r w:rsidR="00EA6DD4"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>ними</w:t>
      </w:r>
      <w:r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F0891" w:rsidRDefault="007F0891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«Можно я попробую», - часто </w:t>
      </w:r>
      <w:r w:rsidR="00D07503">
        <w:rPr>
          <w:rFonts w:ascii="Times New Roman" w:hAnsi="Times New Roman" w:cs="Times New Roman"/>
          <w:sz w:val="28"/>
          <w:szCs w:val="28"/>
        </w:rPr>
        <w:t>приходится слышать на уроке, и дети пробуют, читают, обсуждают, стараются интонацией голоса выразить настроение автора.</w:t>
      </w:r>
    </w:p>
    <w:p w:rsidR="00D07503" w:rsidRDefault="00D07503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Или: звучит музыка П. Чайковского «Времена года» (апрель); на фоне этой мелодии дети слушают стихотворение В. Жуковского «Жаворонок»,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читают его про себя готовятся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выразительному чтению. А когда ученик прочитал очень глухо, тяжело строчки «Я здесь пою приход весны …», ребята посоветовали читать звонко, голосисто, легко и радостно. В конце урока учащиеся послушали романс М. Глинки «Жаворонок».</w:t>
      </w:r>
    </w:p>
    <w:p w:rsidR="00D07503" w:rsidRDefault="00D07503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с интересом читают, появляется беглость и осмысленность чтения, повышается успеваемость по другим предметам.</w:t>
      </w:r>
    </w:p>
    <w:p w:rsidR="007F0891" w:rsidRDefault="00D07503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это важнейшее условие формирования мыслительных способностей. В.А. </w:t>
      </w:r>
      <w:proofErr w:type="gramStart"/>
      <w:r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>Сухомлинский</w:t>
      </w:r>
      <w:proofErr w:type="gramEnd"/>
      <w:r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исследовал причины </w:t>
      </w:r>
      <w:r w:rsidR="00EA6DD4"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>задержки психического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правильно подметил: «Если в начальной школе дети мало читали, мыслили, у них складывалась структура малодеятельного мозга».</w:t>
      </w:r>
    </w:p>
    <w:p w:rsidR="00D07503" w:rsidRDefault="00D07503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Эксперименты, проводимые в последнее время, показали, что быстрое чтение активизирует процессы мышления и является одним из средств совершенствования учебного процесса для самых различных уровней 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начального до высшей школы.</w:t>
      </w:r>
    </w:p>
    <w:p w:rsidR="00D07503" w:rsidRDefault="00D07503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приходится часто встречаться в школе? Наблюдая за выполнением домашнего задания, нетрудно заметить, что </w:t>
      </w:r>
      <w:r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</w:t>
      </w:r>
      <w:r w:rsidR="00EA6DD4" w:rsidRPr="00EA6DD4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="00EA6D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делят </w:t>
      </w:r>
      <w:r w:rsidR="001C6ECA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gramStart"/>
      <w:r w:rsidR="001C6E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6ECA">
        <w:rPr>
          <w:rFonts w:ascii="Times New Roman" w:hAnsi="Times New Roman" w:cs="Times New Roman"/>
          <w:sz w:val="28"/>
          <w:szCs w:val="28"/>
        </w:rPr>
        <w:t xml:space="preserve"> главные и второстепенные. Выполнение упражнений по русскому языку, решение примеров и задач по математике они считают главными и выполняют их в первую очередь ежедневно. А остальные -  </w:t>
      </w:r>
      <w:proofErr w:type="gramStart"/>
      <w:r w:rsidR="001C6ECA"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 w:rsidR="001C6ECA">
        <w:rPr>
          <w:rFonts w:ascii="Times New Roman" w:hAnsi="Times New Roman" w:cs="Times New Roman"/>
          <w:sz w:val="28"/>
          <w:szCs w:val="28"/>
        </w:rPr>
        <w:t xml:space="preserve">. И, к сожалению, некоторые родители со своей стороны не уделяют внимания чтению рассказа, статьи и т.д. </w:t>
      </w:r>
    </w:p>
    <w:p w:rsidR="001C6ECA" w:rsidRDefault="001C6ECA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родительских собраниях стара</w:t>
      </w:r>
      <w:r w:rsidR="00EA6DD4">
        <w:rPr>
          <w:rFonts w:ascii="Times New Roman" w:hAnsi="Times New Roman" w:cs="Times New Roman"/>
          <w:sz w:val="28"/>
          <w:szCs w:val="28"/>
        </w:rPr>
        <w:t>юс</w:t>
      </w:r>
      <w:r w:rsidR="00FD671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убедить родителей в том, что громкое чтение, как и чтение про себя, должно войти в ежедневную привычку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>, особенно на первых ступенях громкого чтения, необходимо создавать ситуацию интереса окружающих, слушающих его чтение.</w:t>
      </w:r>
    </w:p>
    <w:p w:rsidR="001C6ECA" w:rsidRDefault="001C6ECA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родители проявляют живой, ярко выраженный интерес к содер</w:t>
      </w:r>
      <w:r w:rsidR="00EA6DD4">
        <w:rPr>
          <w:rFonts w:ascii="Times New Roman" w:hAnsi="Times New Roman" w:cs="Times New Roman"/>
          <w:sz w:val="28"/>
          <w:szCs w:val="28"/>
        </w:rPr>
        <w:t xml:space="preserve">жанию рассказа, отрывка и т.д. </w:t>
      </w:r>
      <w:r>
        <w:rPr>
          <w:rFonts w:ascii="Times New Roman" w:hAnsi="Times New Roman" w:cs="Times New Roman"/>
          <w:sz w:val="28"/>
          <w:szCs w:val="28"/>
        </w:rPr>
        <w:t>Очень важно</w:t>
      </w:r>
      <w:r w:rsidR="00EA6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</w:t>
      </w:r>
      <w:r w:rsidR="00EA6DD4">
        <w:rPr>
          <w:rFonts w:ascii="Times New Roman" w:hAnsi="Times New Roman" w:cs="Times New Roman"/>
          <w:sz w:val="28"/>
          <w:szCs w:val="28"/>
        </w:rPr>
        <w:t xml:space="preserve">вать родителей </w:t>
      </w:r>
      <w:r>
        <w:rPr>
          <w:rFonts w:ascii="Times New Roman" w:hAnsi="Times New Roman" w:cs="Times New Roman"/>
          <w:sz w:val="28"/>
          <w:szCs w:val="28"/>
        </w:rPr>
        <w:t>быть во время таких чтений предельно сдержанными, терпеливыми, снисходительным</w:t>
      </w:r>
      <w:r w:rsidR="00EA6DD4">
        <w:rPr>
          <w:rFonts w:ascii="Times New Roman" w:hAnsi="Times New Roman" w:cs="Times New Roman"/>
          <w:sz w:val="28"/>
          <w:szCs w:val="28"/>
        </w:rPr>
        <w:t>и и доброжелательными к ребенку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5A6" w:rsidRDefault="001C6ECA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A6D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родительском собрании заводятся дневники чтения. Берётся полтетради и разлиновывается по графам</w:t>
      </w:r>
      <w:r w:rsidR="00EA6D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Дневник чтения заводится, когда идет работа над 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последней частью </w:t>
      </w:r>
      <w:r w:rsidR="00EA6DD4"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>букваря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Дневник заполняется дома родителями. </w:t>
      </w:r>
      <w:r w:rsidR="00F91E65"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 н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дом задается прочитать самостоятельно несколько строк, затем полстраницы и целую страницу. </w:t>
      </w:r>
      <w:r w:rsidR="00D715A6"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r w:rsidR="00D715A6">
        <w:rPr>
          <w:rFonts w:ascii="Times New Roman" w:hAnsi="Times New Roman" w:cs="Times New Roman"/>
          <w:sz w:val="28"/>
          <w:szCs w:val="28"/>
        </w:rPr>
        <w:t xml:space="preserve"> текст читать – из журнала, из книги, родители и дети вбирают сами. Повышается ответственность ребенка. Без подписи родителей оценка не ставится. </w:t>
      </w:r>
      <w:r w:rsidR="00B315AF">
        <w:rPr>
          <w:rFonts w:ascii="Times New Roman" w:hAnsi="Times New Roman" w:cs="Times New Roman"/>
          <w:sz w:val="28"/>
          <w:szCs w:val="28"/>
        </w:rPr>
        <w:t>Родители должны хвалить ребенка за чтение, да так, чтобы ему хотелось читать. Если дети перевыполняют заданное, учитель ставит «5» и пишет «Молодец!». Эта оценка даёт ребенку радость успеха. А родители поддерживают эту радость дома.</w:t>
      </w:r>
    </w:p>
    <w:p w:rsidR="002075B2" w:rsidRDefault="002075B2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Создается атмосфера заинтересованности в учении. Дети, которые прилично считают, начинают записываться в библиотеки: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 w:rsidR="00FA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городские, </w:t>
      </w:r>
      <w:r w:rsidR="00FA481C">
        <w:rPr>
          <w:rFonts w:ascii="Times New Roman" w:hAnsi="Times New Roman" w:cs="Times New Roman"/>
          <w:sz w:val="28"/>
          <w:szCs w:val="28"/>
        </w:rPr>
        <w:t>посещают</w:t>
      </w:r>
      <w:r>
        <w:rPr>
          <w:rFonts w:ascii="Times New Roman" w:hAnsi="Times New Roman" w:cs="Times New Roman"/>
          <w:sz w:val="28"/>
          <w:szCs w:val="28"/>
        </w:rPr>
        <w:t xml:space="preserve"> читальные залы сначал</w:t>
      </w:r>
      <w:r w:rsidR="00FA48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учителем, затем с родителями и самостоятельно. </w:t>
      </w:r>
      <w:r w:rsidR="004E7C5F">
        <w:rPr>
          <w:rFonts w:ascii="Times New Roman" w:hAnsi="Times New Roman" w:cs="Times New Roman"/>
          <w:sz w:val="28"/>
          <w:szCs w:val="28"/>
        </w:rPr>
        <w:t>Остальным тоже хочется скорее записаться в библиотеку, но они понимают, что отстают в технике чтения.</w:t>
      </w:r>
    </w:p>
    <w:p w:rsidR="001E045B" w:rsidRDefault="001E045B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стимулирует детей, чтобы догнать 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>сверстников. На уроках дети читают вслух тексты, отрывки из стихотворений, зачитывают</w:t>
      </w:r>
      <w:r>
        <w:rPr>
          <w:rFonts w:ascii="Times New Roman" w:hAnsi="Times New Roman" w:cs="Times New Roman"/>
          <w:sz w:val="28"/>
          <w:szCs w:val="28"/>
        </w:rPr>
        <w:t xml:space="preserve"> наиболее смешные, понравившиеся места в тексте. Всё это подталкивает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слабочитающих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к совершенствованию. Опрос</w:t>
      </w:r>
      <w:r w:rsidRPr="001E04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</w:t>
      </w:r>
      <w:r w:rsidR="00F91E6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со слабых детей, каждый ребенок в кл</w:t>
      </w:r>
      <w:r w:rsidR="00F91E65">
        <w:rPr>
          <w:rFonts w:ascii="Times New Roman" w:hAnsi="Times New Roman" w:cs="Times New Roman"/>
          <w:sz w:val="28"/>
          <w:szCs w:val="28"/>
        </w:rPr>
        <w:t>ассе должен говорить</w:t>
      </w:r>
      <w:proofErr w:type="gramStart"/>
      <w:r w:rsidR="00F91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E6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ужна доверительная атмосфера, 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вера в </w:t>
      </w:r>
      <w:r w:rsidR="00F91E65"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ученика, особое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доверие. Детские обиды не забываются.</w:t>
      </w:r>
    </w:p>
    <w:p w:rsidR="001E045B" w:rsidRDefault="001E045B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1E65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="00F91E65">
        <w:rPr>
          <w:rFonts w:ascii="Times New Roman" w:hAnsi="Times New Roman" w:cs="Times New Roman"/>
          <w:sz w:val="28"/>
          <w:szCs w:val="28"/>
        </w:rPr>
        <w:t xml:space="preserve"> висит стенд, на котором </w:t>
      </w:r>
      <w:r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успехи </w:t>
      </w:r>
      <w:r w:rsidR="00F91E65"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чтению. </w:t>
      </w:r>
    </w:p>
    <w:p w:rsidR="001E045B" w:rsidRDefault="001E045B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месяц проверяет</w:t>
      </w:r>
      <w:r w:rsidR="00F91E6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F91E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чтения </w:t>
      </w:r>
      <w:r w:rsidR="00F91E65"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на стенде. Есть рубрика «Молодцы!», где печатаются фамилии и имена детей, которые выполнили и перевыполнили годовую норму чтения. Например, во втором классе дети к концу года должны читать 60-70 слов в минуту.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 2011-2012 учебного </w:t>
      </w:r>
      <w:r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F91E65" w:rsidRPr="00F91E65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показали результат 82,3 слова в минуту.</w:t>
      </w:r>
    </w:p>
    <w:p w:rsidR="001E045B" w:rsidRPr="00D74A0F" w:rsidRDefault="001E045B" w:rsidP="00FD671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привитии любви к чтению играет связь с библиотеками, особенно </w:t>
      </w:r>
      <w:r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школьной. Обязательно проводим «Посвящение в читатели», как в школьной библиотеке, так и в </w:t>
      </w:r>
      <w:r w:rsidR="00F91E65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центральной детской</w:t>
      </w:r>
      <w:r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91E65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Детская </w:t>
      </w:r>
      <w:r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0A7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библиотека</w:t>
      </w:r>
      <w:r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E65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</w:t>
      </w:r>
      <w:r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r w:rsidR="004C13B2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>праздник</w:t>
      </w:r>
      <w:r w:rsidR="00F91E65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C13B2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Доме культуры</w:t>
      </w:r>
      <w:r w:rsidR="00F91E65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Школе искусств:</w:t>
      </w:r>
      <w:r w:rsidR="004C13B2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700A7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>аттракционами</w:t>
      </w:r>
      <w:r w:rsidR="004C13B2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4A0F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играми, конкурсами </w:t>
      </w:r>
      <w:r w:rsidR="004C13B2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детей </w:t>
      </w:r>
      <w:r w:rsidR="00D74A0F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C13B2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>геро</w:t>
      </w:r>
      <w:r w:rsidR="00D74A0F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4C13B2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книг.</w:t>
      </w:r>
      <w:r w:rsidR="000700A7">
        <w:rPr>
          <w:rFonts w:ascii="Times New Roman" w:hAnsi="Times New Roman" w:cs="Times New Roman"/>
          <w:sz w:val="28"/>
          <w:szCs w:val="28"/>
        </w:rPr>
        <w:t xml:space="preserve"> </w:t>
      </w:r>
      <w:r w:rsidR="00D74A0F">
        <w:rPr>
          <w:rFonts w:ascii="Times New Roman" w:hAnsi="Times New Roman" w:cs="Times New Roman"/>
          <w:sz w:val="28"/>
          <w:szCs w:val="28"/>
        </w:rPr>
        <w:t xml:space="preserve">Традицией Горнозаводского района стал грандиозный праздник по </w:t>
      </w:r>
      <w:r w:rsidR="00D74A0F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продвижению </w:t>
      </w:r>
      <w:r w:rsidR="000700A7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чтения</w:t>
      </w:r>
      <w:r w:rsidR="00D74A0F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D74A0F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>Читайленд</w:t>
      </w:r>
      <w:proofErr w:type="spellEnd"/>
      <w:r w:rsidR="00D74A0F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D74A0F" w:rsidRPr="00D74A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 ребята активно принимают участие в этом мероприятии и добиваются высоких результатов</w:t>
      </w:r>
      <w:proofErr w:type="gramStart"/>
      <w:r w:rsidR="00D74A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7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копилке</w:t>
      </w:r>
      <w:r w:rsidR="00256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класса имеются дипломы и грамоты муниципального и краевого уровня</w:t>
      </w:r>
      <w:proofErr w:type="gramStart"/>
      <w:r w:rsidR="002563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56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детей публикуются в журнале детского литературно-художественного творчества «Родничок» </w:t>
      </w:r>
      <w:proofErr w:type="gramStart"/>
      <w:r w:rsidR="002563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256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Пермь, в  сборнике «Каменные сказки» г. Горнозаводска. В 2013 году учащиеся приняли участие в муниципальном проекте «Горнозаводское – прочное». </w:t>
      </w:r>
    </w:p>
    <w:p w:rsidR="004C13B2" w:rsidRPr="000700A7" w:rsidRDefault="00256357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библиотеке</w:t>
      </w:r>
      <w:r w:rsidR="0007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0700A7">
        <w:rPr>
          <w:rFonts w:ascii="Times New Roman" w:hAnsi="Times New Roman" w:cs="Times New Roman"/>
          <w:sz w:val="28"/>
          <w:szCs w:val="28"/>
        </w:rPr>
        <w:t xml:space="preserve"> уроки об авторах детских книг, устраива</w:t>
      </w:r>
      <w:r w:rsidR="00B760A7">
        <w:rPr>
          <w:rFonts w:ascii="Times New Roman" w:hAnsi="Times New Roman" w:cs="Times New Roman"/>
          <w:sz w:val="28"/>
          <w:szCs w:val="28"/>
        </w:rPr>
        <w:t>ются</w:t>
      </w:r>
      <w:r w:rsidR="000700A7"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="00B760A7">
        <w:rPr>
          <w:rFonts w:ascii="Times New Roman" w:hAnsi="Times New Roman" w:cs="Times New Roman"/>
          <w:sz w:val="28"/>
          <w:szCs w:val="28"/>
        </w:rPr>
        <w:t xml:space="preserve"> и </w:t>
      </w:r>
      <w:r w:rsidR="000700A7">
        <w:rPr>
          <w:rFonts w:ascii="Times New Roman" w:hAnsi="Times New Roman" w:cs="Times New Roman"/>
          <w:sz w:val="28"/>
          <w:szCs w:val="28"/>
        </w:rPr>
        <w:t xml:space="preserve">конкурсы. </w:t>
      </w:r>
      <w:r w:rsidR="00B760A7">
        <w:rPr>
          <w:rFonts w:ascii="Times New Roman" w:hAnsi="Times New Roman" w:cs="Times New Roman"/>
          <w:sz w:val="28"/>
          <w:szCs w:val="28"/>
        </w:rPr>
        <w:t>В начальной школе проводятся</w:t>
      </w:r>
      <w:r w:rsidR="000700A7">
        <w:rPr>
          <w:rFonts w:ascii="Times New Roman" w:hAnsi="Times New Roman" w:cs="Times New Roman"/>
          <w:sz w:val="28"/>
          <w:szCs w:val="28"/>
        </w:rPr>
        <w:t xml:space="preserve"> линейки, где награждаются лучшие читатели каждого класса за полугодие, за год. </w:t>
      </w:r>
      <w:proofErr w:type="gramStart"/>
      <w:r w:rsidR="000700A7">
        <w:rPr>
          <w:rFonts w:ascii="Times New Roman" w:hAnsi="Times New Roman" w:cs="Times New Roman"/>
          <w:sz w:val="28"/>
          <w:szCs w:val="28"/>
        </w:rPr>
        <w:t>Ежегодно проводится «</w:t>
      </w:r>
      <w:proofErr w:type="spellStart"/>
      <w:r w:rsidR="000700A7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0700A7">
        <w:rPr>
          <w:rFonts w:ascii="Times New Roman" w:hAnsi="Times New Roman" w:cs="Times New Roman"/>
          <w:sz w:val="28"/>
          <w:szCs w:val="28"/>
        </w:rPr>
        <w:t xml:space="preserve"> неделя», к которой все дети активно готовятся: пишут сочинения, стихи, делают рисунки, поделки, разыгрывают сценки, учат стихи</w:t>
      </w:r>
      <w:r w:rsidR="00B760A7">
        <w:rPr>
          <w:rFonts w:ascii="Times New Roman" w:hAnsi="Times New Roman" w:cs="Times New Roman"/>
          <w:sz w:val="28"/>
          <w:szCs w:val="28"/>
        </w:rPr>
        <w:t>, а также «Неделя литературного чтения».</w:t>
      </w:r>
      <w:r w:rsidR="000700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0700A7" w:rsidRDefault="000700A7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общем развитии детей занимают наблюдения и экскурсии. С первого </w:t>
      </w:r>
      <w:r w:rsidRPr="00B76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 </w:t>
      </w:r>
      <w:r w:rsidR="00B760A7" w:rsidRPr="00B76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Pr="00B760A7">
        <w:rPr>
          <w:rFonts w:ascii="Times New Roman" w:hAnsi="Times New Roman" w:cs="Times New Roman"/>
          <w:color w:val="000000" w:themeColor="text1"/>
          <w:sz w:val="28"/>
          <w:szCs w:val="28"/>
        </w:rPr>
        <w:t>приуча</w:t>
      </w:r>
      <w:r w:rsidR="00B760A7" w:rsidRPr="00B760A7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наблюдениям по дороге в школу. Что интересного заметили, идя в школу? А дети замечают красивую зарю, снегопад, гололёд, первые проталины, ручьи, звонкие голоса птиц весной</w:t>
      </w:r>
      <w:proofErr w:type="gramStart"/>
      <w:r w:rsidR="00B760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60A7">
        <w:rPr>
          <w:rFonts w:ascii="Times New Roman" w:hAnsi="Times New Roman" w:cs="Times New Roman"/>
          <w:sz w:val="28"/>
          <w:szCs w:val="28"/>
        </w:rPr>
        <w:t xml:space="preserve"> Во время любого урока проводятся </w:t>
      </w:r>
      <w:proofErr w:type="spellStart"/>
      <w:r w:rsidR="00B760A7">
        <w:rPr>
          <w:rFonts w:ascii="Times New Roman" w:hAnsi="Times New Roman" w:cs="Times New Roman"/>
          <w:sz w:val="28"/>
          <w:szCs w:val="28"/>
        </w:rPr>
        <w:t>миговые</w:t>
      </w:r>
      <w:proofErr w:type="spellEnd"/>
      <w:r w:rsidR="00B760A7">
        <w:rPr>
          <w:rFonts w:ascii="Times New Roman" w:hAnsi="Times New Roman" w:cs="Times New Roman"/>
          <w:sz w:val="28"/>
          <w:szCs w:val="28"/>
        </w:rPr>
        <w:t xml:space="preserve"> экскурсии </w:t>
      </w:r>
      <w:r>
        <w:rPr>
          <w:rFonts w:ascii="Times New Roman" w:hAnsi="Times New Roman" w:cs="Times New Roman"/>
          <w:sz w:val="28"/>
          <w:szCs w:val="28"/>
        </w:rPr>
        <w:t xml:space="preserve">(утренняя заря, хлопья снега, ворона на заборе). Экскурсия на целый урок – весенние проталины, первоцветы. А потом сочинение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2125F2">
        <w:rPr>
          <w:rFonts w:ascii="Times New Roman" w:hAnsi="Times New Roman" w:cs="Times New Roman"/>
          <w:sz w:val="28"/>
          <w:szCs w:val="28"/>
        </w:rPr>
        <w:t xml:space="preserve">. Детям очень нравится быть в роли автора. </w:t>
      </w:r>
    </w:p>
    <w:p w:rsidR="00665254" w:rsidRDefault="00665254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</w:t>
      </w:r>
      <w:r w:rsidR="00B760A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анализу сочинений: вместе с детьми ищут удачные работы, работают над стилем предложений, в каждом сочинении подмечают удачные выражения, слова.</w:t>
      </w:r>
    </w:p>
    <w:p w:rsidR="00E21FAB" w:rsidRDefault="00E21FAB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E21FAB">
        <w:rPr>
          <w:rFonts w:ascii="Times New Roman" w:hAnsi="Times New Roman" w:cs="Times New Roman"/>
          <w:sz w:val="28"/>
          <w:szCs w:val="28"/>
        </w:rPr>
        <w:t>написанием сочинения не делается предварительного обсуждения, не дается плана.</w:t>
      </w:r>
      <w:r>
        <w:rPr>
          <w:rFonts w:ascii="Times New Roman" w:hAnsi="Times New Roman" w:cs="Times New Roman"/>
          <w:sz w:val="28"/>
          <w:szCs w:val="28"/>
        </w:rPr>
        <w:t xml:space="preserve"> Поэтому сочинения получаются сугубо индивидуальными, творческими. Они требуют напряжённой работы.</w:t>
      </w:r>
    </w:p>
    <w:p w:rsidR="00792BBB" w:rsidRDefault="00792BBB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каждый ребенок поэт. Поэта в душе побуждает человеческое чувство прекрасного. Первое знакомство с рифмой начинается в первом классе. Сначала рифмы находят в стихах поэтов. А потом начинается проба пера. Еще К. Чуковский утверждал: «В начале детства мы все стихотворцы и лишь потом постепенно научаемся говорить прозой».</w:t>
      </w:r>
    </w:p>
    <w:p w:rsidR="007F0891" w:rsidRDefault="00792BBB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</w:t>
      </w:r>
      <w:r w:rsidR="00B76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выпуска</w:t>
      </w:r>
      <w:r w:rsidR="00B760A7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B760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 стихами </w:t>
      </w:r>
      <w:r w:rsidR="00B760A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по времен</w:t>
      </w:r>
      <w:r w:rsidR="00B760A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760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«Осенняя пора», «Зимушка», «Весна – красна».</w:t>
      </w:r>
    </w:p>
    <w:p w:rsidR="00792BBB" w:rsidRDefault="00792BBB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большинство детей не станут</w:t>
      </w:r>
      <w:r w:rsidR="00B76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поэтами, но все они будут профессиональными читателями, истинными ценителями поэтического слова.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Уже сейчас они чувствуют текст, сознательно воспринимают ритм, рифму, систему образных средств, невольно сопоставляют истинные поэтические образы со </w:t>
      </w:r>
      <w:r w:rsidRPr="00B760A7">
        <w:rPr>
          <w:rFonts w:ascii="Times New Roman" w:hAnsi="Times New Roman" w:cs="Times New Roman"/>
          <w:color w:val="000000" w:themeColor="text1"/>
          <w:sz w:val="28"/>
          <w:szCs w:val="28"/>
        </w:rPr>
        <w:t>своим детским опытом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BBB" w:rsidRDefault="00C36F45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очень любят, когда им читает учитель. Когда у них появляется свободная минутка, они просят почитать им вслух. </w:t>
      </w:r>
      <w:r w:rsidR="00B760A7">
        <w:rPr>
          <w:rFonts w:ascii="Times New Roman" w:hAnsi="Times New Roman" w:cs="Times New Roman"/>
          <w:sz w:val="28"/>
          <w:szCs w:val="28"/>
        </w:rPr>
        <w:t>Зная</w:t>
      </w:r>
      <w:r>
        <w:rPr>
          <w:rFonts w:ascii="Times New Roman" w:hAnsi="Times New Roman" w:cs="Times New Roman"/>
          <w:sz w:val="28"/>
          <w:szCs w:val="28"/>
        </w:rPr>
        <w:t>, что книга должна быть веселой, интересной, забавной, что соответствует природе младшего школьника, ему жизнерадостному восприятию мира</w:t>
      </w:r>
      <w:r w:rsidR="00B760A7"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>чита</w:t>
      </w:r>
      <w:r w:rsidR="00B760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рассказы Н. Носова, В. Драгунского, повесть Э. Успенского: «Дядя Фёдор, пёс и кот», повесть Л. Давыдычева и др.</w:t>
      </w:r>
    </w:p>
    <w:p w:rsidR="00C36F45" w:rsidRDefault="00C36F45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детей к искусству можно только средствами самого искусства. Развивать художественный вкус, интерес к чтению можно только в процессе чтения подлинно художественных произведений.</w:t>
      </w:r>
    </w:p>
    <w:p w:rsidR="00C36F45" w:rsidRDefault="00C36F45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классах, работающих  по системе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интересно проходят уроки </w:t>
      </w:r>
      <w:r w:rsidR="00B760A7">
        <w:rPr>
          <w:rFonts w:ascii="Times New Roman" w:hAnsi="Times New Roman" w:cs="Times New Roman"/>
          <w:sz w:val="28"/>
          <w:szCs w:val="28"/>
        </w:rPr>
        <w:t xml:space="preserve">окружающего мира. </w:t>
      </w:r>
      <w:r>
        <w:rPr>
          <w:rFonts w:ascii="Times New Roman" w:hAnsi="Times New Roman" w:cs="Times New Roman"/>
          <w:sz w:val="28"/>
          <w:szCs w:val="28"/>
        </w:rPr>
        <w:t>Игры, кроссворды, задания способствуют пониманию и усвоению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A7" w:rsidRPr="00B760A7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A44">
        <w:rPr>
          <w:rFonts w:ascii="Times New Roman" w:hAnsi="Times New Roman" w:cs="Times New Roman"/>
          <w:sz w:val="28"/>
          <w:szCs w:val="28"/>
        </w:rPr>
        <w:t xml:space="preserve">совершают экскурсии в прошлое и 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будущее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, пишут сочинения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760A7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делают</w:t>
      </w:r>
      <w:r>
        <w:rPr>
          <w:rFonts w:ascii="Times New Roman" w:hAnsi="Times New Roman" w:cs="Times New Roman"/>
          <w:sz w:val="28"/>
          <w:szCs w:val="28"/>
        </w:rPr>
        <w:t xml:space="preserve"> зарисовки. Дети копаются в словарях</w:t>
      </w:r>
      <w:r w:rsidR="008C504D">
        <w:rPr>
          <w:rFonts w:ascii="Times New Roman" w:hAnsi="Times New Roman" w:cs="Times New Roman"/>
          <w:sz w:val="28"/>
          <w:szCs w:val="28"/>
        </w:rPr>
        <w:t>, справочниках, энциклопедиях. Эт</w:t>
      </w:r>
      <w:r w:rsidR="00AA5A44">
        <w:rPr>
          <w:rFonts w:ascii="Times New Roman" w:hAnsi="Times New Roman" w:cs="Times New Roman"/>
          <w:sz w:val="28"/>
          <w:szCs w:val="28"/>
        </w:rPr>
        <w:t xml:space="preserve">о </w:t>
      </w:r>
      <w:r w:rsidR="008C504D">
        <w:rPr>
          <w:rFonts w:ascii="Times New Roman" w:hAnsi="Times New Roman" w:cs="Times New Roman"/>
          <w:sz w:val="28"/>
          <w:szCs w:val="28"/>
        </w:rPr>
        <w:t>развива</w:t>
      </w:r>
      <w:r w:rsidR="00AA5A44">
        <w:rPr>
          <w:rFonts w:ascii="Times New Roman" w:hAnsi="Times New Roman" w:cs="Times New Roman"/>
          <w:sz w:val="28"/>
          <w:szCs w:val="28"/>
        </w:rPr>
        <w:t>е</w:t>
      </w:r>
      <w:r w:rsidR="008C504D">
        <w:rPr>
          <w:rFonts w:ascii="Times New Roman" w:hAnsi="Times New Roman" w:cs="Times New Roman"/>
          <w:sz w:val="28"/>
          <w:szCs w:val="28"/>
        </w:rPr>
        <w:t>т в них любознательность, учат азбуке общения, умению работать сообща. При обсуждении темы на уроке высказываются все желающие, не повторяя уже сказанное другими. Каждый вносит свою лепту в общую копилку.</w:t>
      </w:r>
      <w:r w:rsidR="00F3276E">
        <w:rPr>
          <w:rFonts w:ascii="Times New Roman" w:hAnsi="Times New Roman" w:cs="Times New Roman"/>
          <w:sz w:val="28"/>
          <w:szCs w:val="28"/>
        </w:rPr>
        <w:t xml:space="preserve"> Спорят. Доказывают. Не делается никаких упрёков при неправильных суждений. Ребенок не боится ошибиться. Он чувствует себя свободно. Учитель направляет этот процесс незаметно. В необходимых случаях даёт новую информацию. </w:t>
      </w:r>
    </w:p>
    <w:p w:rsidR="007F0891" w:rsidRDefault="006477FB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 всё получается 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меня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гладко</w:t>
      </w:r>
      <w:r>
        <w:rPr>
          <w:rFonts w:ascii="Times New Roman" w:hAnsi="Times New Roman" w:cs="Times New Roman"/>
          <w:sz w:val="28"/>
          <w:szCs w:val="28"/>
        </w:rPr>
        <w:t xml:space="preserve">, хотя 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21 год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работаю</w:t>
      </w:r>
      <w:r>
        <w:rPr>
          <w:rFonts w:ascii="Times New Roman" w:hAnsi="Times New Roman" w:cs="Times New Roman"/>
          <w:sz w:val="28"/>
          <w:szCs w:val="28"/>
        </w:rPr>
        <w:t xml:space="preserve"> по этой 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proofErr w:type="gramStart"/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показывает, что детям необходимо давать больше простора для фантазии, творчества и самостоятельности. 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иначе стал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относиться к своим 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ученикам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, стал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а более терпеливой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терпим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. Позволя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</w:t>
      </w:r>
      <w:r w:rsidR="00AA5A44" w:rsidRPr="00AA5A44">
        <w:rPr>
          <w:rFonts w:ascii="Times New Roman" w:hAnsi="Times New Roman" w:cs="Times New Roman"/>
          <w:color w:val="000000" w:themeColor="text1"/>
          <w:sz w:val="28"/>
          <w:szCs w:val="28"/>
        </w:rPr>
        <w:t>детям свободно высказывать свои мысли и суждения.</w:t>
      </w:r>
      <w:r w:rsidR="00AA5A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D671A" w:rsidRDefault="006477FB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 ориентацией на более высокое об</w:t>
      </w:r>
      <w:r w:rsidR="008C4ECF">
        <w:rPr>
          <w:rFonts w:ascii="Times New Roman" w:hAnsi="Times New Roman" w:cs="Times New Roman"/>
          <w:sz w:val="28"/>
          <w:szCs w:val="28"/>
        </w:rPr>
        <w:t xml:space="preserve">щее развитие детей предусматривается </w:t>
      </w:r>
      <w:r w:rsidR="00AE6239">
        <w:rPr>
          <w:rFonts w:ascii="Times New Roman" w:hAnsi="Times New Roman" w:cs="Times New Roman"/>
          <w:sz w:val="28"/>
          <w:szCs w:val="28"/>
        </w:rPr>
        <w:t>проведение различных мероприятий вне учебного времени в школе и за её пределами: кружки, праздники, посещение театров, выставок, му</w:t>
      </w:r>
      <w:r w:rsidR="00FD671A">
        <w:rPr>
          <w:rFonts w:ascii="Times New Roman" w:hAnsi="Times New Roman" w:cs="Times New Roman"/>
          <w:sz w:val="28"/>
          <w:szCs w:val="28"/>
        </w:rPr>
        <w:t>зеев, экскурсии, прогулки и т.д.</w:t>
      </w:r>
    </w:p>
    <w:p w:rsidR="00AE6239" w:rsidRPr="00FD671A" w:rsidRDefault="00FD671A" w:rsidP="00FD6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E6239">
        <w:rPr>
          <w:rFonts w:ascii="Times New Roman" w:hAnsi="Times New Roman" w:cs="Times New Roman"/>
          <w:sz w:val="28"/>
          <w:szCs w:val="28"/>
        </w:rPr>
        <w:t xml:space="preserve"> ребенок входит в мир исследователей. У него повышается познавательный интерес</w:t>
      </w:r>
      <w:r>
        <w:rPr>
          <w:rFonts w:ascii="Times New Roman" w:hAnsi="Times New Roman" w:cs="Times New Roman"/>
          <w:sz w:val="28"/>
          <w:szCs w:val="28"/>
        </w:rPr>
        <w:t xml:space="preserve"> к чтению</w:t>
      </w:r>
      <w:r w:rsidR="00AE6239">
        <w:rPr>
          <w:rFonts w:ascii="Times New Roman" w:hAnsi="Times New Roman" w:cs="Times New Roman"/>
          <w:sz w:val="28"/>
          <w:szCs w:val="28"/>
        </w:rPr>
        <w:t>, реализуются способности и таланты.</w:t>
      </w:r>
    </w:p>
    <w:sectPr w:rsidR="00AE6239" w:rsidRPr="00FD671A" w:rsidSect="00FD671A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B6" w:rsidRDefault="006933B6" w:rsidP="00D07503">
      <w:pPr>
        <w:spacing w:after="0" w:line="240" w:lineRule="auto"/>
      </w:pPr>
      <w:r>
        <w:separator/>
      </w:r>
    </w:p>
  </w:endnote>
  <w:endnote w:type="continuationSeparator" w:id="0">
    <w:p w:rsidR="006933B6" w:rsidRDefault="006933B6" w:rsidP="00D0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5824"/>
      <w:docPartObj>
        <w:docPartGallery w:val="Page Numbers (Bottom of Page)"/>
        <w:docPartUnique/>
      </w:docPartObj>
    </w:sdtPr>
    <w:sdtContent>
      <w:p w:rsidR="00B760A7" w:rsidRDefault="00B760A7">
        <w:pPr>
          <w:pStyle w:val="a5"/>
          <w:jc w:val="center"/>
        </w:pPr>
        <w:fldSimple w:instr=" PAGE   \* MERGEFORMAT ">
          <w:r w:rsidR="00BB45F1">
            <w:rPr>
              <w:noProof/>
            </w:rPr>
            <w:t>1</w:t>
          </w:r>
        </w:fldSimple>
      </w:p>
    </w:sdtContent>
  </w:sdt>
  <w:p w:rsidR="00B760A7" w:rsidRDefault="00B760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B6" w:rsidRDefault="006933B6" w:rsidP="00D07503">
      <w:pPr>
        <w:spacing w:after="0" w:line="240" w:lineRule="auto"/>
      </w:pPr>
      <w:r>
        <w:separator/>
      </w:r>
    </w:p>
  </w:footnote>
  <w:footnote w:type="continuationSeparator" w:id="0">
    <w:p w:rsidR="006933B6" w:rsidRDefault="006933B6" w:rsidP="00D07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891"/>
    <w:rsid w:val="000700A7"/>
    <w:rsid w:val="000E5FA5"/>
    <w:rsid w:val="001C6ECA"/>
    <w:rsid w:val="001E045B"/>
    <w:rsid w:val="002075B2"/>
    <w:rsid w:val="002125F2"/>
    <w:rsid w:val="00256357"/>
    <w:rsid w:val="00416D88"/>
    <w:rsid w:val="004C13B2"/>
    <w:rsid w:val="004E7C5F"/>
    <w:rsid w:val="006477FB"/>
    <w:rsid w:val="00665254"/>
    <w:rsid w:val="006933B6"/>
    <w:rsid w:val="00792BBB"/>
    <w:rsid w:val="007F0891"/>
    <w:rsid w:val="008C4ECF"/>
    <w:rsid w:val="008C504D"/>
    <w:rsid w:val="00906DAB"/>
    <w:rsid w:val="00AA5A44"/>
    <w:rsid w:val="00AE6239"/>
    <w:rsid w:val="00B315AF"/>
    <w:rsid w:val="00B760A7"/>
    <w:rsid w:val="00BB45F1"/>
    <w:rsid w:val="00C36F45"/>
    <w:rsid w:val="00D07503"/>
    <w:rsid w:val="00D715A6"/>
    <w:rsid w:val="00D74A0F"/>
    <w:rsid w:val="00E21FAB"/>
    <w:rsid w:val="00E61C38"/>
    <w:rsid w:val="00EA6DD4"/>
    <w:rsid w:val="00F30EAC"/>
    <w:rsid w:val="00F3276E"/>
    <w:rsid w:val="00F91E65"/>
    <w:rsid w:val="00FA481C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7503"/>
  </w:style>
  <w:style w:type="paragraph" w:styleId="a5">
    <w:name w:val="footer"/>
    <w:basedOn w:val="a"/>
    <w:link w:val="a6"/>
    <w:uiPriority w:val="99"/>
    <w:unhideWhenUsed/>
    <w:rsid w:val="00D0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A0242-90FB-4A9A-BE3C-7B990FD5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2014-02-09T14:42:00Z</cp:lastPrinted>
  <dcterms:created xsi:type="dcterms:W3CDTF">2014-02-09T09:30:00Z</dcterms:created>
  <dcterms:modified xsi:type="dcterms:W3CDTF">2014-02-09T14:42:00Z</dcterms:modified>
</cp:coreProperties>
</file>