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0" w:rsidRPr="00F86AA2" w:rsidRDefault="00FD5978" w:rsidP="00C56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План-конспект организации двигательной активности на прогу</w:t>
      </w:r>
      <w:r w:rsidR="00C56140" w:rsidRPr="00F8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лке</w:t>
      </w:r>
    </w:p>
    <w:p w:rsidR="00FD5978" w:rsidRPr="00F86AA2" w:rsidRDefault="00C56140" w:rsidP="00C56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с разными движениями и разной подвижными</w:t>
      </w:r>
      <w:proofErr w:type="gramEnd"/>
    </w:p>
    <w:p w:rsidR="00FD5978" w:rsidRPr="00F86AA2" w:rsidRDefault="00FD5978" w:rsidP="009C7AF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младшей группы</w:t>
      </w:r>
    </w:p>
    <w:p w:rsidR="00FD5978" w:rsidRPr="00F86AA2" w:rsidRDefault="00FD5978" w:rsidP="00FD59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3170"/>
        <w:gridCol w:w="1056"/>
        <w:gridCol w:w="4342"/>
      </w:tblGrid>
      <w:tr w:rsidR="00FD5978" w:rsidRPr="00F86AA2" w:rsidTr="00BC0897">
        <w:trPr>
          <w:tblCellSpacing w:w="0" w:type="dxa"/>
        </w:trPr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Части.</w:t>
            </w: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Мин.</w:t>
            </w: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Доз.</w:t>
            </w:r>
          </w:p>
        </w:tc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FD5978" w:rsidRPr="00F86AA2" w:rsidTr="00BC0897">
        <w:trPr>
          <w:tblCellSpacing w:w="0" w:type="dxa"/>
        </w:trPr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B6036C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колонну</w:t>
            </w:r>
          </w:p>
          <w:p w:rsidR="00B6036C" w:rsidRPr="00F86AA2" w:rsidRDefault="00B6036C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обычная</w:t>
            </w:r>
          </w:p>
          <w:p w:rsidR="00B6036C" w:rsidRPr="00F86AA2" w:rsidRDefault="00B6036C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Пятки вместе, носки врозь, голова приподнята</w:t>
            </w:r>
          </w:p>
          <w:p w:rsidR="00B6036C" w:rsidRPr="00F86AA2" w:rsidRDefault="00BC0897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носках</w:t>
            </w:r>
          </w:p>
          <w:p w:rsidR="00B6036C" w:rsidRPr="00F86AA2" w:rsidRDefault="00B6036C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0897" w:rsidRPr="00F86AA2" w:rsidRDefault="00BC0897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обычная</w:t>
            </w:r>
          </w:p>
          <w:p w:rsidR="00BC0897" w:rsidRPr="00F86AA2" w:rsidRDefault="00BC0897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0897" w:rsidRPr="00F86AA2" w:rsidRDefault="00BC0897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C0897" w:rsidRPr="00F86AA2" w:rsidRDefault="00B6036C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 круг</w:t>
            </w:r>
            <w:r w:rsidR="00BC0897"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BC0897" w:rsidRPr="00F86AA2" w:rsidRDefault="00BC0897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круг, темп сре</w:t>
            </w:r>
            <w:r w:rsidRPr="00F86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:rsidR="00BC0897" w:rsidRPr="00F86AA2" w:rsidRDefault="00BC0897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 круга</w:t>
            </w:r>
          </w:p>
        </w:tc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D5978" w:rsidRPr="00F86AA2" w:rsidRDefault="009614A3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давайте сейчас </w:t>
            </w:r>
            <w:proofErr w:type="gramStart"/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построимся друг за другом  и вы пойдете</w:t>
            </w:r>
            <w:proofErr w:type="gramEnd"/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мной! Не перегоняем друг друга! Смотрим друг другу в затылок!</w:t>
            </w:r>
          </w:p>
          <w:p w:rsidR="009614A3" w:rsidRPr="00F86AA2" w:rsidRDefault="009614A3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А сейчас побежали! Не перегоняем друг друга!</w:t>
            </w:r>
          </w:p>
          <w:p w:rsidR="00F86AA2" w:rsidRPr="00F86AA2" w:rsidRDefault="00F86AA2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6AA2" w:rsidRPr="00F86AA2" w:rsidRDefault="00F86AA2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Стоп! Молодцы! Идем друг за другом!</w:t>
            </w:r>
          </w:p>
          <w:p w:rsidR="00F86AA2" w:rsidRPr="00F86AA2" w:rsidRDefault="00F86AA2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978" w:rsidRPr="00F86AA2" w:rsidTr="00BC0897">
        <w:trPr>
          <w:tblCellSpacing w:w="0" w:type="dxa"/>
        </w:trPr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часть</w:t>
            </w: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 «Мой весёлый звонкий мяч»</w:t>
            </w: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малой подвижности «Назови игрушку</w:t>
            </w: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Дети стоят полукругом. Воспитатель становится перед ними на некотором расстоянии и выполняет упражнения с мячом; он показывает детям, как легко и высоко прыгает мяч, если его отбивать рукой, и при этом приговаривает: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Мой весёлый звонкий мяч,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Ты куда помчался вскачь?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Красный,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 xml:space="preserve">Жёлтый, 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Не угнаться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За тобой!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быть мячиками всем одновременно и подпрыгивать в </w:t>
            </w:r>
            <w:r w:rsidRPr="00F86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темпе, который он задаёт (быстрый темп чтения – прыжки частые, медленный темп – прыжки реже).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97" w:rsidRPr="00F86AA2" w:rsidRDefault="00BC0897" w:rsidP="00BC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Воспитатель поочерёдно бросает детям мяч, называя имя ребёнка, который должен поймать его  и, называя какую-либо игрушку, бросить мяч двумя руками снизу обратно воспитателю.</w:t>
            </w:r>
          </w:p>
          <w:p w:rsidR="00BC0897" w:rsidRPr="00F86AA2" w:rsidRDefault="00BC0897" w:rsidP="00BC08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978" w:rsidRPr="00F86AA2" w:rsidRDefault="00FD5978" w:rsidP="00BC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978" w:rsidRPr="00F86AA2" w:rsidTr="00BC0897">
        <w:trPr>
          <w:tblCellSpacing w:w="0" w:type="dxa"/>
        </w:trPr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часть</w:t>
            </w: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 «Мы топаем ногами</w:t>
            </w: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Мы топаем ногами, мы хлопаем руками,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 xml:space="preserve"> Киваем головой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 xml:space="preserve"> Мы руки поднимаем, мы руки опускаем,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 xml:space="preserve"> Мы руки подаём  и бегаем кругом.</w:t>
            </w:r>
          </w:p>
          <w:p w:rsidR="00BC0897" w:rsidRPr="00F86AA2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A2">
              <w:rPr>
                <w:rFonts w:ascii="Times New Roman" w:hAnsi="Times New Roman" w:cs="Times New Roman"/>
                <w:sz w:val="28"/>
                <w:szCs w:val="28"/>
              </w:rPr>
              <w:t>(Действия в соответствии с текстом)</w:t>
            </w:r>
          </w:p>
          <w:p w:rsidR="00FD5978" w:rsidRPr="00F86AA2" w:rsidRDefault="00FD5978" w:rsidP="00FD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498" w:rsidRDefault="00AD5498"/>
    <w:sectPr w:rsidR="00AD5498" w:rsidSect="00A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78"/>
    <w:rsid w:val="000C3328"/>
    <w:rsid w:val="004A68B8"/>
    <w:rsid w:val="007D6D52"/>
    <w:rsid w:val="00874B8F"/>
    <w:rsid w:val="009614A3"/>
    <w:rsid w:val="009706CD"/>
    <w:rsid w:val="009B22FC"/>
    <w:rsid w:val="009B5664"/>
    <w:rsid w:val="009C7AF9"/>
    <w:rsid w:val="00AD5498"/>
    <w:rsid w:val="00B6036C"/>
    <w:rsid w:val="00BC0897"/>
    <w:rsid w:val="00C56140"/>
    <w:rsid w:val="00DF4723"/>
    <w:rsid w:val="00DF580A"/>
    <w:rsid w:val="00F86AA2"/>
    <w:rsid w:val="00FA5C89"/>
    <w:rsid w:val="00F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2014-04-06T14:32:00Z</cp:lastPrinted>
  <dcterms:created xsi:type="dcterms:W3CDTF">2014-04-05T07:07:00Z</dcterms:created>
  <dcterms:modified xsi:type="dcterms:W3CDTF">2014-09-28T17:33:00Z</dcterms:modified>
</cp:coreProperties>
</file>