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6EEC">
        <w:rPr>
          <w:rFonts w:ascii="Times New Roman" w:hAnsi="Times New Roman"/>
          <w:b/>
          <w:bCs/>
          <w:i/>
          <w:iCs/>
          <w:color w:val="323232"/>
          <w:sz w:val="24"/>
          <w:szCs w:val="29"/>
        </w:rPr>
        <w:t>ПЕРСПЕКТИВНЫЙ ПЛАН РАБОТЫ С ДЕТЬМИ СТАРШЕГО ДОШКОЛЬНОГО ВОЗРАСТА ПО ОЗНАКОМЛЕНИЮ С РОДНЫМ КРАЕМ.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z w:val="28"/>
          <w:szCs w:val="29"/>
        </w:rPr>
      </w:pP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Сентябрь. </w:t>
      </w:r>
      <w:r w:rsidRPr="00956EEC">
        <w:rPr>
          <w:rFonts w:ascii="Times New Roman" w:hAnsi="Times New Roman"/>
          <w:color w:val="323232"/>
          <w:sz w:val="28"/>
          <w:szCs w:val="29"/>
        </w:rPr>
        <w:t>«Растительный мир севера» (познавательные занятия «Растительный мир севера» и «Грибы и ягоды тайги», занятие по конструированию (оригами) «Грибы», составление загадок и стихов о ягодах и грибах, чтение художественной литературы о родном крае, консультация для родителей «Любите природу родного края»),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z w:val="28"/>
          <w:szCs w:val="29"/>
        </w:rPr>
      </w:pPr>
      <w:r w:rsidRPr="00956EEC">
        <w:rPr>
          <w:rFonts w:ascii="Times New Roman" w:hAnsi="Times New Roman"/>
          <w:color w:val="323232"/>
          <w:sz w:val="28"/>
          <w:szCs w:val="29"/>
        </w:rPr>
        <w:t xml:space="preserve"> </w:t>
      </w: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Октябрь. </w:t>
      </w:r>
      <w:r w:rsidRPr="00956EEC">
        <w:rPr>
          <w:rFonts w:ascii="Times New Roman" w:hAnsi="Times New Roman"/>
          <w:bCs/>
          <w:i/>
          <w:iCs/>
          <w:color w:val="323232"/>
          <w:sz w:val="28"/>
          <w:szCs w:val="29"/>
        </w:rPr>
        <w:t>Беседа</w:t>
      </w:r>
      <w:r>
        <w:rPr>
          <w:rFonts w:ascii="Times New Roman" w:hAnsi="Times New Roman"/>
          <w:bCs/>
          <w:i/>
          <w:iCs/>
          <w:color w:val="323232"/>
          <w:sz w:val="28"/>
          <w:szCs w:val="29"/>
        </w:rPr>
        <w:t xml:space="preserve"> </w:t>
      </w:r>
      <w:r w:rsidRPr="00956EEC">
        <w:rPr>
          <w:rFonts w:ascii="Times New Roman" w:hAnsi="Times New Roman"/>
          <w:color w:val="323232"/>
          <w:sz w:val="28"/>
          <w:szCs w:val="29"/>
        </w:rPr>
        <w:t xml:space="preserve">«Город, который я люблю», знакомство с гербом города </w:t>
      </w:r>
      <w:r>
        <w:rPr>
          <w:rFonts w:ascii="Times New Roman" w:hAnsi="Times New Roman"/>
          <w:color w:val="323232"/>
          <w:sz w:val="28"/>
          <w:szCs w:val="29"/>
        </w:rPr>
        <w:t>Нян</w:t>
      </w:r>
      <w:r w:rsidRPr="00956EEC">
        <w:rPr>
          <w:rFonts w:ascii="Times New Roman" w:hAnsi="Times New Roman"/>
          <w:color w:val="323232"/>
          <w:sz w:val="28"/>
          <w:szCs w:val="29"/>
        </w:rPr>
        <w:t xml:space="preserve">дома, анкетирование детей и родителей «Мой город», чтение и заучивание стихов о </w:t>
      </w:r>
      <w:r>
        <w:rPr>
          <w:rFonts w:ascii="Times New Roman" w:hAnsi="Times New Roman"/>
          <w:color w:val="323232"/>
          <w:sz w:val="28"/>
          <w:szCs w:val="29"/>
        </w:rPr>
        <w:t>Нян</w:t>
      </w:r>
      <w:r w:rsidRPr="00956EEC">
        <w:rPr>
          <w:rFonts w:ascii="Times New Roman" w:hAnsi="Times New Roman"/>
          <w:color w:val="323232"/>
          <w:sz w:val="28"/>
          <w:szCs w:val="29"/>
        </w:rPr>
        <w:t>доме, рассматривание</w:t>
      </w:r>
      <w:r>
        <w:rPr>
          <w:rFonts w:ascii="Times New Roman" w:hAnsi="Times New Roman"/>
          <w:color w:val="323232"/>
          <w:sz w:val="28"/>
          <w:szCs w:val="29"/>
        </w:rPr>
        <w:t xml:space="preserve"> альбомов и открыток о родном городе</w:t>
      </w:r>
      <w:r w:rsidRPr="00956EEC">
        <w:rPr>
          <w:rFonts w:ascii="Times New Roman" w:hAnsi="Times New Roman"/>
          <w:color w:val="323232"/>
          <w:sz w:val="28"/>
          <w:szCs w:val="29"/>
        </w:rPr>
        <w:t xml:space="preserve"> 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z w:val="28"/>
          <w:szCs w:val="29"/>
        </w:rPr>
      </w:pP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Ноябрь. </w:t>
      </w:r>
      <w:r w:rsidRPr="00956EEC">
        <w:rPr>
          <w:rFonts w:ascii="Times New Roman" w:hAnsi="Times New Roman"/>
          <w:color w:val="323232"/>
          <w:sz w:val="28"/>
          <w:szCs w:val="29"/>
        </w:rPr>
        <w:t>«Край, в котором мы живем (знакомство с народностями Севера, с их обычаями)» (познавательное занятие «В гости к северянам», занятия по декоративному рисованию «Северные мотивы», постройки из снега «Ледяной дом», анкетирование детей «Мы на Севере живем», чтение художественной литературы).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56EEC">
        <w:rPr>
          <w:rFonts w:ascii="Times New Roman" w:hAnsi="Times New Roman"/>
          <w:color w:val="323232"/>
          <w:sz w:val="28"/>
          <w:szCs w:val="29"/>
        </w:rPr>
        <w:t xml:space="preserve"> </w:t>
      </w: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Декабрь. </w:t>
      </w:r>
      <w:r w:rsidRPr="00956EEC">
        <w:rPr>
          <w:rFonts w:ascii="Times New Roman" w:hAnsi="Times New Roman"/>
          <w:color w:val="323232"/>
          <w:sz w:val="28"/>
          <w:szCs w:val="29"/>
        </w:rPr>
        <w:t>«Улицы города» (экскурсия по центральным улицам города, познавательное занятие «Главная улица города», путешествие по карте города, викторина «Я люблю те</w:t>
      </w:r>
      <w:r w:rsidRPr="00956EEC">
        <w:rPr>
          <w:rFonts w:ascii="Times New Roman" w:hAnsi="Times New Roman"/>
          <w:color w:val="323232"/>
          <w:sz w:val="28"/>
          <w:szCs w:val="29"/>
        </w:rPr>
        <w:softHyphen/>
        <w:t xml:space="preserve">бя, </w:t>
      </w:r>
      <w:r>
        <w:rPr>
          <w:rFonts w:ascii="Times New Roman" w:hAnsi="Times New Roman"/>
          <w:color w:val="323232"/>
          <w:sz w:val="28"/>
          <w:szCs w:val="29"/>
        </w:rPr>
        <w:t>Нян</w:t>
      </w:r>
      <w:r w:rsidRPr="00956EEC">
        <w:rPr>
          <w:rFonts w:ascii="Times New Roman" w:hAnsi="Times New Roman"/>
          <w:color w:val="323232"/>
          <w:sz w:val="28"/>
          <w:szCs w:val="29"/>
        </w:rPr>
        <w:t>дома!», рисование «Улица, на которой я живу», консультация для родителей «Де</w:t>
      </w:r>
      <w:r w:rsidRPr="00956EEC">
        <w:rPr>
          <w:rFonts w:ascii="Times New Roman" w:hAnsi="Times New Roman"/>
          <w:color w:val="323232"/>
          <w:sz w:val="28"/>
          <w:szCs w:val="29"/>
        </w:rPr>
        <w:softHyphen/>
        <w:t xml:space="preserve">тям о </w:t>
      </w:r>
      <w:r>
        <w:rPr>
          <w:rFonts w:ascii="Times New Roman" w:hAnsi="Times New Roman"/>
          <w:color w:val="323232"/>
          <w:sz w:val="28"/>
          <w:szCs w:val="29"/>
        </w:rPr>
        <w:t>Нян</w:t>
      </w:r>
      <w:r w:rsidRPr="00956EEC">
        <w:rPr>
          <w:rFonts w:ascii="Times New Roman" w:hAnsi="Times New Roman"/>
          <w:color w:val="323232"/>
          <w:sz w:val="28"/>
          <w:szCs w:val="29"/>
        </w:rPr>
        <w:t>доме»).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Январь. </w:t>
      </w:r>
      <w:r w:rsidRPr="00956EEC">
        <w:rPr>
          <w:rFonts w:ascii="Times New Roman" w:hAnsi="Times New Roman"/>
          <w:color w:val="323232"/>
          <w:sz w:val="28"/>
          <w:szCs w:val="29"/>
        </w:rPr>
        <w:t>«Север - край суровый» (познавательные занятия «Полярная ночь, полярный день, метели, северное сияние», «Почему Север называют Крайним?», опыт «Полярное сияние», занятие по рисованию «Звездное небо», игра «Жилища разных народов», чтение «Легенды и сказки полярной ночи», консультация для родителей «Обряды и обычаи северян»).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z w:val="28"/>
          <w:szCs w:val="29"/>
        </w:rPr>
      </w:pP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Февраль. </w:t>
      </w:r>
      <w:r w:rsidRPr="00956EEC">
        <w:rPr>
          <w:rFonts w:ascii="Times New Roman" w:hAnsi="Times New Roman"/>
          <w:color w:val="323232"/>
          <w:sz w:val="28"/>
          <w:szCs w:val="29"/>
        </w:rPr>
        <w:t xml:space="preserve">«Профессии няндомцев» (познавательные занятия «Заводы, фабрики и предприятия </w:t>
      </w:r>
      <w:r>
        <w:rPr>
          <w:rFonts w:ascii="Times New Roman" w:hAnsi="Times New Roman"/>
          <w:color w:val="323232"/>
          <w:sz w:val="28"/>
          <w:szCs w:val="29"/>
        </w:rPr>
        <w:t>Нян</w:t>
      </w:r>
      <w:r w:rsidRPr="00956EEC">
        <w:rPr>
          <w:rFonts w:ascii="Times New Roman" w:hAnsi="Times New Roman"/>
          <w:color w:val="323232"/>
          <w:sz w:val="28"/>
          <w:szCs w:val="29"/>
        </w:rPr>
        <w:t xml:space="preserve">домы, «Знакомство с трудом работников железнодорожного транспорта», занятие по развитию речи «Знакомство с профессией птицевода», рисование «Все работы хороши», чтение художественной литературы по теме). </w:t>
      </w:r>
    </w:p>
    <w:p w:rsidR="00B11CEF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z w:val="28"/>
          <w:szCs w:val="29"/>
        </w:rPr>
      </w:pP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Март. </w:t>
      </w:r>
      <w:r w:rsidRPr="00956EEC">
        <w:rPr>
          <w:rFonts w:ascii="Times New Roman" w:hAnsi="Times New Roman"/>
          <w:color w:val="323232"/>
          <w:sz w:val="28"/>
          <w:szCs w:val="29"/>
        </w:rPr>
        <w:t>«Животные Севера» (познавательные занятия «Звери белые как снег» и «Птицы северного края», оригами «Животные Севера», литературный вечер (знакомство с творчеством местного писателя), оформление альбома «Живот</w:t>
      </w:r>
      <w:r w:rsidRPr="00956EEC">
        <w:rPr>
          <w:rFonts w:ascii="Times New Roman" w:hAnsi="Times New Roman"/>
          <w:color w:val="323232"/>
          <w:sz w:val="28"/>
          <w:szCs w:val="29"/>
        </w:rPr>
        <w:softHyphen/>
        <w:t xml:space="preserve">ные Севера», чтение художественной и научно-популярной литературы о северных животных. 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56EEC">
        <w:rPr>
          <w:rFonts w:ascii="Times New Roman" w:hAnsi="Times New Roman"/>
          <w:b/>
          <w:bCs/>
          <w:i/>
          <w:iCs/>
          <w:color w:val="323232"/>
          <w:sz w:val="28"/>
          <w:szCs w:val="29"/>
        </w:rPr>
        <w:t xml:space="preserve">Апрель. </w:t>
      </w:r>
      <w:r w:rsidRPr="00956EEC">
        <w:rPr>
          <w:rFonts w:ascii="Times New Roman" w:hAnsi="Times New Roman"/>
          <w:color w:val="323232"/>
          <w:sz w:val="28"/>
          <w:szCs w:val="29"/>
        </w:rPr>
        <w:t>«Мой город» (занятие по развитию речи «О нашем городе мы свой ведем рассказ», познавательное занятие «Достопримечательности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56EEC">
        <w:rPr>
          <w:rFonts w:ascii="Times New Roman" w:hAnsi="Times New Roman"/>
          <w:color w:val="323232"/>
          <w:sz w:val="28"/>
          <w:szCs w:val="29"/>
        </w:rPr>
        <w:t>города», повторное анкетирование детей «Мой город», чтение и заучивание стихов о Нямдоме).</w:t>
      </w:r>
    </w:p>
    <w:p w:rsidR="00B11CEF" w:rsidRPr="00956EEC" w:rsidRDefault="00B11CEF" w:rsidP="00506C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56EEC">
        <w:rPr>
          <w:rFonts w:ascii="Times New Roman" w:hAnsi="Times New Roman"/>
          <w:b/>
          <w:i/>
          <w:iCs/>
          <w:color w:val="323232"/>
          <w:sz w:val="28"/>
          <w:szCs w:val="29"/>
        </w:rPr>
        <w:t>Май</w:t>
      </w:r>
      <w:r w:rsidRPr="00956EEC">
        <w:rPr>
          <w:rFonts w:ascii="Times New Roman" w:hAnsi="Times New Roman"/>
          <w:i/>
          <w:iCs/>
          <w:color w:val="323232"/>
          <w:sz w:val="28"/>
          <w:szCs w:val="29"/>
        </w:rPr>
        <w:t xml:space="preserve">. </w:t>
      </w:r>
      <w:r w:rsidRPr="00956EEC">
        <w:rPr>
          <w:rFonts w:ascii="Times New Roman" w:hAnsi="Times New Roman"/>
          <w:color w:val="323232"/>
          <w:sz w:val="28"/>
          <w:szCs w:val="29"/>
        </w:rPr>
        <w:t>«Чем богат наш край родной?» (познавательные занятия «Полезные ископаемые севера» и «Реки и озера вокруг нас», итоговая викторина «Няндома - край удиви</w:t>
      </w:r>
      <w:r w:rsidRPr="00956EEC">
        <w:rPr>
          <w:rFonts w:ascii="Times New Roman" w:hAnsi="Times New Roman"/>
          <w:color w:val="323232"/>
          <w:sz w:val="28"/>
          <w:szCs w:val="29"/>
        </w:rPr>
        <w:softHyphen/>
        <w:t>тельный»,</w:t>
      </w:r>
    </w:p>
    <w:p w:rsidR="00B11CEF" w:rsidRPr="00956EEC" w:rsidRDefault="00B11CEF" w:rsidP="00506C83">
      <w:pPr>
        <w:rPr>
          <w:sz w:val="28"/>
        </w:rPr>
      </w:pPr>
      <w:r w:rsidRPr="00956EEC">
        <w:rPr>
          <w:rFonts w:ascii="Times New Roman" w:hAnsi="Times New Roman"/>
          <w:color w:val="323232"/>
          <w:sz w:val="28"/>
          <w:szCs w:val="29"/>
        </w:rPr>
        <w:t>оформление альбома из рассказов детей «Чем богат мой край родной», рисование «Богатства края моего».</w:t>
      </w:r>
    </w:p>
    <w:sectPr w:rsidR="00B11CEF" w:rsidRPr="00956EEC" w:rsidSect="00EA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C83"/>
    <w:rsid w:val="004D4A16"/>
    <w:rsid w:val="00506C83"/>
    <w:rsid w:val="00956EEC"/>
    <w:rsid w:val="00B11CEF"/>
    <w:rsid w:val="00E04509"/>
    <w:rsid w:val="00EA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389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2014-11-01T11:06:00Z</dcterms:created>
  <dcterms:modified xsi:type="dcterms:W3CDTF">2014-11-02T09:53:00Z</dcterms:modified>
</cp:coreProperties>
</file>