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1E" w:rsidRPr="0012511E" w:rsidRDefault="0012511E" w:rsidP="001251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u w:val="single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u w:val="single"/>
          <w:lang w:eastAsia="ru-RU"/>
        </w:rPr>
        <w:t>Работа по краеведению с детьми старшего дошкольного возраста</w:t>
      </w:r>
    </w:p>
    <w:p w:rsidR="0012511E" w:rsidRPr="0012511E" w:rsidRDefault="0012511E" w:rsidP="00125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начиная с дошкольного возраста, страдают дефицитом знаний о родном городе и крае. Чтобы детям было интересно знакомиться с историей города, его достопримечательностями, надо уметь преподнести материал доходчиво, понятно, эмоционально, начиная с того, что детей окружает, что они могут непосредственно наблюдать, постепенно расширяя круг знаний. Знакомя детей с родным краем можно решить следующие </w:t>
      </w: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2511E" w:rsidRPr="0012511E" w:rsidRDefault="0012511E" w:rsidP="001251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жизни наших земляков. Дать элементарное представление об истории родного города, его памятниках и архитектуре;</w:t>
      </w:r>
    </w:p>
    <w:p w:rsidR="0012511E" w:rsidRPr="0012511E" w:rsidRDefault="0012511E" w:rsidP="001251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представления о размерах нашей области и её природных богатствах. Вызвать интерес к жизни родного края;</w:t>
      </w:r>
    </w:p>
    <w:p w:rsidR="0012511E" w:rsidRPr="0012511E" w:rsidRDefault="0012511E" w:rsidP="001251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героическими боевыми достопримечательностями родного города, дать представление о защитниках Отечества;</w:t>
      </w:r>
    </w:p>
    <w:p w:rsidR="0012511E" w:rsidRPr="0012511E" w:rsidRDefault="0012511E" w:rsidP="001251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бытом и традициями русского народа, народными праздниками.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увеличивается объём знаний о родном городе. Дети знакомятся не только с достопримечательностями родного города, но и с его историей, промышленностью.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родным городом продолжается и на занятиях по изобразительной деятельности.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по ознакомлению с родным краем ведётся и в книжном уголке, где выставляются книги познавательного характера (иллюстрации о природе родного края, фотоальбомы современного города и исторические фотографии).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бы в группе оформить патриотический уголок с российской символикой. Наблюдения на прогулках за явлениями природы, растениями, птицами способствуют обогащению знаний о родном крае.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всей работы у дошкольников воспитываются чувства восхищения, гордости за свой родной город, край.</w:t>
      </w:r>
    </w:p>
    <w:p w:rsidR="0012511E" w:rsidRDefault="0012511E" w:rsidP="00125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11E" w:rsidRDefault="0012511E" w:rsidP="00125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11E" w:rsidRPr="0012511E" w:rsidRDefault="0012511E" w:rsidP="00125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Перспективный план работы по краеведению с дошкольниками 5-6 лет 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4"/>
        <w:gridCol w:w="1434"/>
        <w:gridCol w:w="5719"/>
        <w:gridCol w:w="1742"/>
      </w:tblGrid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2511E" w:rsidRPr="0012511E" w:rsidRDefault="0012511E" w:rsidP="001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2511E" w:rsidRPr="0012511E" w:rsidRDefault="0012511E" w:rsidP="001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2511E" w:rsidRPr="0012511E" w:rsidRDefault="0012511E" w:rsidP="001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2511E" w:rsidRPr="0012511E" w:rsidRDefault="0012511E" w:rsidP="001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 родном городе, показ иллюстраций города.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районом города, в котором мы живём, с его особенностями и достопримечательностями.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 – город герой</w:t>
            </w: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детей об особенностях расположения города (рассматривание карты города).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родного города.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знания о том, чем славится родной город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ширма- раскладушка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родного города.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защищали Родину. Познакомить с памятниками воинам. Рассказ о тех, кто защищал родной край.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родном городе, его достопримечательностях. Различать функциональную принадлежность зданий (жилые дома, детские сады, школы, магазины, предприятия, заводы).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в котором я живу.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родного края.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в детях бережное отношение к природе родного города.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поведения на улицах города.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местами отдыха горожан. Летний отдых.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рисунок</w:t>
            </w:r>
          </w:p>
        </w:tc>
      </w:tr>
    </w:tbl>
    <w:p w:rsidR="0012511E" w:rsidRPr="0012511E" w:rsidRDefault="0012511E" w:rsidP="00125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работы по краеведению с дошкольниками 6-7 лет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4"/>
        <w:gridCol w:w="1560"/>
        <w:gridCol w:w="5295"/>
        <w:gridCol w:w="2040"/>
      </w:tblGrid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перехода через улицу.</w:t>
            </w:r>
          </w:p>
          <w:p w:rsid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“История возникновения родного города”.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улиц родного города.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прогулка 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“Тула – город мастеров</w:t>
            </w: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названиях улиц родного города.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Рассматривание плана своего микрорайона. Безопасный путь к детскому саду. 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родного города; люди, прославившие город.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Беседа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картой и схемой 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микрорайон.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“Путешествие по родному городу”.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названий улиц. Составление рассказов об истории города по названиям улиц.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дорожными знаками. Безопасность в городе.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“Узнай где я нахожусь” – закрепление знаний о достопримечательностях родного города.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“Наши музеи?”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защитникам Отечества.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(фото) “Фонтаны родного города”, рассказ об их возникновении.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и скверы города.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зоны района.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“Встреча с прекрасным” – художественные музеи родного города.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музеях родного города.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схемой микрорайона – упражнение в ориентировке.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Занятие/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открыток с видами родного города.</w:t>
            </w:r>
          </w:p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“Архитектура родного города”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Занятие</w:t>
            </w:r>
          </w:p>
        </w:tc>
      </w:tr>
      <w:tr w:rsidR="0012511E" w:rsidRPr="0012511E" w:rsidTr="0012511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“Природа Тульского края</w:t>
            </w: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2511E" w:rsidRPr="0012511E" w:rsidRDefault="0012511E" w:rsidP="0012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</w:tbl>
    <w:p w:rsidR="0012511E" w:rsidRDefault="0012511E" w:rsidP="00125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11E" w:rsidRDefault="0012511E" w:rsidP="00125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11E" w:rsidRDefault="0012511E" w:rsidP="00125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11E" w:rsidRDefault="0012511E" w:rsidP="00125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по краеведению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Герб города (игра).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представление детей о гербе родного города; уметь выделять герб родного города из других знаков.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Материалы: </w:t>
      </w: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 – образец с изображением герба города; контурный шаблон этого же герба; “мозаика” герба города в разобранном варианте.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предлагается рассмотреть герб города и отметить отличительные особенности. Дети по контурному шаблону при помощи шаблона – образца, собирают из мозаики герб города.</w:t>
      </w:r>
    </w:p>
    <w:p w:rsidR="0012511E" w:rsidRDefault="0012511E" w:rsidP="0012511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11E" w:rsidRDefault="0012511E" w:rsidP="0012511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 город (игра).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информацию детям о родном городе: кто в нём живёт, трудится, какой транспорт в нём ходит.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города, людей, транспорта.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заранее подбирает разные картинки: на одной изображены жители города; на другой – труд людей; транспорт; здания города.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раскладываются в разных местах групповой комнаты. Дети делятся на четыре группы. Каждой группе даётся задание: одной – посмотреть, кто живёт в городе и собрать картинки с изображением людей; другой – на чём люди ездят, собрать картинки с изображением транспорта; третьей – картинки, на которых воспроизведён труд людей; четвёртой – отобрать картинки с рисунками на которых изображены здания города и их декоративные украшения. По сигналу водящего путешественники идут по комнате и отбирают нужные им картинки. Возвратившись на свои места путешественники рассказывают, почему они взяли именно эти картинки, что на них изображено.</w:t>
      </w:r>
    </w:p>
    <w:p w:rsidR="0012511E" w:rsidRPr="0012511E" w:rsidRDefault="0012511E" w:rsidP="0012511E">
      <w:pPr>
        <w:jc w:val="both"/>
        <w:rPr>
          <w:sz w:val="28"/>
          <w:szCs w:val="28"/>
        </w:rPr>
      </w:pPr>
    </w:p>
    <w:p w:rsidR="0012511E" w:rsidRDefault="0012511E" w:rsidP="0012511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11E" w:rsidRDefault="0012511E" w:rsidP="0012511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11E" w:rsidRDefault="0012511E" w:rsidP="0012511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Исторические места и здания города (игра).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об архитектуре города.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исторических мест и зданий города; “мозаика” этих же фотографий.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аналогичен игре “Герб города”.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Заколдованный город (игра).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представления детей об архитектуре современных зданий и других сооружений современного города; фотографии с изображением этих же зданий и сооружений.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“расколдовать” город.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 с контурными изображениями зданий и других сооружений города; фотографии с изображением этих же зданий и сооружений.</w:t>
      </w:r>
    </w:p>
    <w:p w:rsidR="0012511E" w:rsidRPr="0012511E" w:rsidRDefault="0012511E" w:rsidP="0012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2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игры воспитатель проводит с детьми мини – беседу: о названии города, улиц, памятниках и т. д. Воспитатель предлагает детям рассмотреть альбом с контурами зданий, затем фотографии этих же сооружений и сопоставить контуры с фотографиями. По ходу игровых действий “восстановления заколдованного города” воспитатель проводит заочную мини – экскурсию по этим местам.</w:t>
      </w:r>
    </w:p>
    <w:p w:rsidR="0012511E" w:rsidRDefault="0012511E" w:rsidP="0012511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11E" w:rsidRDefault="0012511E" w:rsidP="0012511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11E" w:rsidRDefault="0012511E" w:rsidP="0012511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96D" w:rsidRPr="0012511E" w:rsidRDefault="009E196D" w:rsidP="0012511E">
      <w:pPr>
        <w:jc w:val="both"/>
        <w:rPr>
          <w:sz w:val="28"/>
          <w:szCs w:val="28"/>
        </w:rPr>
      </w:pPr>
    </w:p>
    <w:sectPr w:rsidR="009E196D" w:rsidRPr="0012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F7621"/>
    <w:multiLevelType w:val="multilevel"/>
    <w:tmpl w:val="3550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27289"/>
    <w:multiLevelType w:val="multilevel"/>
    <w:tmpl w:val="69B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1E"/>
    <w:rsid w:val="0012511E"/>
    <w:rsid w:val="00643641"/>
    <w:rsid w:val="009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0C5D3-4DFE-4E51-88DB-27EF0346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2014-11-07T14:17:00Z</dcterms:created>
  <dcterms:modified xsi:type="dcterms:W3CDTF">2014-11-07T14:30:00Z</dcterms:modified>
</cp:coreProperties>
</file>