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6A1" w:rsidRDefault="003156A1" w:rsidP="00315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56A1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Конспект открытого мероприятия с просмотром использования </w:t>
      </w:r>
      <w:proofErr w:type="spellStart"/>
      <w:r w:rsidRPr="003156A1">
        <w:rPr>
          <w:rFonts w:ascii="Times New Roman" w:eastAsia="Times New Roman" w:hAnsi="Times New Roman" w:cs="Times New Roman"/>
          <w:b/>
          <w:sz w:val="28"/>
          <w:szCs w:val="28"/>
        </w:rPr>
        <w:t>здоровьесберегающей</w:t>
      </w:r>
      <w:proofErr w:type="spellEnd"/>
      <w:r w:rsidRPr="003156A1"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технологии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3156A1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коммуникативные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игры» в группе среднего возраста.</w:t>
      </w:r>
    </w:p>
    <w:p w:rsidR="003156A1" w:rsidRPr="003156A1" w:rsidRDefault="003156A1" w:rsidP="00315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Педагог 1й квалификационной категории Ивлева Татьяна Иосифовна</w:t>
      </w:r>
    </w:p>
    <w:p w:rsidR="003156A1" w:rsidRPr="003156A1" w:rsidRDefault="003156A1" w:rsidP="00315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156A1">
        <w:rPr>
          <w:rFonts w:ascii="Times New Roman" w:eastAsia="Times New Roman" w:hAnsi="Times New Roman" w:cs="Times New Roman"/>
          <w:sz w:val="28"/>
          <w:szCs w:val="28"/>
        </w:rPr>
        <w:t>Д ля успешной работы с родителями мы ежегодно проводим беседы с родителями и детьми, где родители рассказывают о семейных традициях, которые помогают укреплению здоровья семьи.</w:t>
      </w:r>
    </w:p>
    <w:p w:rsidR="003156A1" w:rsidRPr="003156A1" w:rsidRDefault="003156A1" w:rsidP="00315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6A1">
        <w:rPr>
          <w:rFonts w:ascii="Times New Roman" w:eastAsia="Times New Roman" w:hAnsi="Times New Roman" w:cs="Times New Roman"/>
          <w:sz w:val="28"/>
          <w:szCs w:val="28"/>
        </w:rPr>
        <w:tab/>
        <w:t>В понятие «семейные традиции»  входит понятие «образ жизни». Многие болезни и проблемы коренятся именно в нем. Например, острая проблема современности - алкоголизм и наркомания.</w:t>
      </w:r>
    </w:p>
    <w:p w:rsidR="003156A1" w:rsidRPr="003156A1" w:rsidRDefault="003156A1" w:rsidP="00315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6A1">
        <w:rPr>
          <w:rFonts w:ascii="Times New Roman" w:eastAsia="Times New Roman" w:hAnsi="Times New Roman" w:cs="Times New Roman"/>
          <w:sz w:val="28"/>
          <w:szCs w:val="28"/>
        </w:rPr>
        <w:tab/>
        <w:t>В целях сотрудничества с родителями по формированию здорового образа жизни у детей нами проводятся: родительские собрания, консультации, конкурсы, спортивные праздники, праздники здоровья, папки-передвижки, личный пример педагога, нетрадиционные формы работы с родителями, практические показы (практикумы).</w:t>
      </w:r>
    </w:p>
    <w:p w:rsidR="003156A1" w:rsidRPr="003156A1" w:rsidRDefault="003156A1" w:rsidP="00315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6A1">
        <w:rPr>
          <w:rFonts w:ascii="Times New Roman" w:eastAsia="Times New Roman" w:hAnsi="Times New Roman" w:cs="Times New Roman"/>
          <w:sz w:val="28"/>
          <w:szCs w:val="28"/>
        </w:rPr>
        <w:tab/>
        <w:t>В течение дня папы, мамы, бабушки и дедушки имеют возможность посетить утреннюю гимнастику, физкультурные занятия, прогулку другие режимные моменты. Мамы и папы не только наблюдают, но и становятся активными участниками развлечений, различных игр, спортивных праздников.</w:t>
      </w:r>
    </w:p>
    <w:p w:rsidR="003156A1" w:rsidRPr="003156A1" w:rsidRDefault="003156A1" w:rsidP="00315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6A1">
        <w:rPr>
          <w:rFonts w:ascii="Times New Roman" w:eastAsia="Times New Roman" w:hAnsi="Times New Roman" w:cs="Times New Roman"/>
          <w:sz w:val="28"/>
          <w:szCs w:val="28"/>
        </w:rPr>
        <w:tab/>
        <w:t>Семья и детский сад - это тот микроклимат, в котором живет ребенок дошкольного возраста. Это та среда, в которой он черпает необходимую информацию и адаптируется к жизни в обществе. Мы, педагоги, работаем с семьей своего воспитанника, ища поддержку и понимание проблем ребенка для всестороннего развития гармонически развитой и здоровой личности. В свое время В.А.Сухомлинский сказал: «Забота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силы». Но здоровье – это не только отсутствие болезней. Это состояние полного физического, психического и социального благополучия.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eastAsia="Times New Roman" w:hAnsi="Times New Roman" w:cs="Times New Roman"/>
          <w:sz w:val="28"/>
          <w:szCs w:val="28"/>
        </w:rPr>
        <w:tab/>
        <w:t xml:space="preserve">В своей работе с детьми я использую технологии обучения здоровому образу жизни, а, именно – коммуникативные игры.  </w:t>
      </w:r>
    </w:p>
    <w:p w:rsidR="003156A1" w:rsidRPr="003156A1" w:rsidRDefault="003156A1" w:rsidP="00315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6A1">
        <w:rPr>
          <w:rFonts w:ascii="Times New Roman" w:eastAsia="Times New Roman" w:hAnsi="Times New Roman" w:cs="Times New Roman"/>
          <w:sz w:val="28"/>
          <w:szCs w:val="28"/>
        </w:rPr>
        <w:t>Научить ребенка сообщать, передавать информацию своему собеседнику в процессе межличностного взаимодействия – непростая педагогическая задача, особенно если она должна быть решена относительно малыша, имеющего речевые трудности и на уровне физиологической патологии, и при наличии издержек воспитания как социального явления.</w:t>
      </w:r>
    </w:p>
    <w:p w:rsidR="003156A1" w:rsidRPr="003156A1" w:rsidRDefault="003156A1" w:rsidP="00315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6A1">
        <w:rPr>
          <w:rFonts w:ascii="Times New Roman" w:eastAsia="Times New Roman" w:hAnsi="Times New Roman" w:cs="Times New Roman"/>
          <w:sz w:val="28"/>
          <w:szCs w:val="28"/>
        </w:rPr>
        <w:tab/>
        <w:t>Здесь, прежде всего нам самим (воспитателям) необходимо овладеть педагогической коммуникацией, чтобы совокупностью средств и способов успешно влиять на процесс усвоения, использования и передачи информации детьми, способствовать созданию эмоционально – психологической атмосферы общения воспитателей и воспитанников, на характер отношений между ними, на качество их речи. Эти важнейшие стороны развития личности ребенка могут быть решены только в условиях комплексного подхода и занятий, основанных на игровых технологиях.</w:t>
      </w:r>
    </w:p>
    <w:p w:rsidR="003156A1" w:rsidRPr="003156A1" w:rsidRDefault="003156A1" w:rsidP="00315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6A1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</w:p>
    <w:p w:rsidR="003156A1" w:rsidRPr="003156A1" w:rsidRDefault="003156A1" w:rsidP="003156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56A1">
        <w:rPr>
          <w:rFonts w:ascii="Times New Roman" w:eastAsia="Times New Roman" w:hAnsi="Times New Roman" w:cs="Times New Roman"/>
          <w:i/>
          <w:sz w:val="28"/>
          <w:szCs w:val="28"/>
        </w:rPr>
        <w:t>Коммуникативные игры делятся на группы:</w:t>
      </w:r>
    </w:p>
    <w:p w:rsidR="003156A1" w:rsidRPr="003156A1" w:rsidRDefault="003156A1" w:rsidP="00315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6A1">
        <w:rPr>
          <w:rFonts w:ascii="Times New Roman" w:eastAsia="Times New Roman" w:hAnsi="Times New Roman" w:cs="Times New Roman"/>
          <w:sz w:val="28"/>
          <w:szCs w:val="28"/>
        </w:rPr>
        <w:t>- игры, направленные на формирование у детей умения увидеть в другом человеке его достоинства и поддержать его вербально или с помощью прикосновений, способствующие формированию у детей умения любить окружающих,</w:t>
      </w:r>
    </w:p>
    <w:p w:rsidR="003156A1" w:rsidRPr="003156A1" w:rsidRDefault="003156A1" w:rsidP="00315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6A1">
        <w:rPr>
          <w:rFonts w:ascii="Times New Roman" w:eastAsia="Times New Roman" w:hAnsi="Times New Roman" w:cs="Times New Roman"/>
          <w:sz w:val="28"/>
          <w:szCs w:val="28"/>
        </w:rPr>
        <w:t>- игры и задания, способствующие углублению осознания сферы общения,</w:t>
      </w:r>
    </w:p>
    <w:p w:rsidR="003156A1" w:rsidRPr="003156A1" w:rsidRDefault="003156A1" w:rsidP="00315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6A1">
        <w:rPr>
          <w:rFonts w:ascii="Times New Roman" w:eastAsia="Times New Roman" w:hAnsi="Times New Roman" w:cs="Times New Roman"/>
          <w:sz w:val="28"/>
          <w:szCs w:val="28"/>
        </w:rPr>
        <w:t>- игры, формирующие умение сотрудничать,</w:t>
      </w:r>
    </w:p>
    <w:p w:rsidR="003156A1" w:rsidRDefault="003156A1" w:rsidP="00315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56A1">
        <w:rPr>
          <w:rFonts w:ascii="Times New Roman" w:eastAsia="Times New Roman" w:hAnsi="Times New Roman" w:cs="Times New Roman"/>
          <w:sz w:val="28"/>
          <w:szCs w:val="28"/>
        </w:rPr>
        <w:t xml:space="preserve">- упражнения на развитие умения чувствовать настроение и сопереживать окружающим.  </w:t>
      </w:r>
    </w:p>
    <w:p w:rsidR="003156A1" w:rsidRPr="003156A1" w:rsidRDefault="003156A1" w:rsidP="00315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3156A1">
        <w:rPr>
          <w:rFonts w:ascii="Times New Roman" w:hAnsi="Times New Roman" w:cs="Times New Roman"/>
          <w:b/>
          <w:sz w:val="28"/>
          <w:szCs w:val="28"/>
        </w:rPr>
        <w:t xml:space="preserve">  Зимние забавы.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3156A1">
        <w:rPr>
          <w:rFonts w:ascii="Times New Roman" w:hAnsi="Times New Roman" w:cs="Times New Roman"/>
          <w:sz w:val="28"/>
          <w:szCs w:val="28"/>
        </w:rPr>
        <w:t xml:space="preserve">    Приобщение детей к здоровому образу жизни.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56A1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ab/>
        <w:t>- продолжать формировать представление детей о том, как заботиться о своем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 xml:space="preserve">              здоровье,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ab/>
        <w:t>- продолжать развивать дыхательную мускулатуру,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ab/>
        <w:t xml:space="preserve">- развивать и обогащать словарь, корректировать звукопроизношение с помощью      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 xml:space="preserve">              коммуникативных, подвижных и речевых игр.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ab/>
        <w:t xml:space="preserve">- совершенствовать психофизические функции, двигательные навыки, 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 xml:space="preserve">              координацию движений и творческую активность детей.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ab/>
        <w:t xml:space="preserve">- способствовать укреплению дружественных отношений в коллективе 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ab/>
        <w:t xml:space="preserve">  Сверстников.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156A1" w:rsidRPr="003156A1" w:rsidRDefault="003156A1" w:rsidP="003156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56A1">
        <w:rPr>
          <w:rFonts w:ascii="Times New Roman" w:hAnsi="Times New Roman" w:cs="Times New Roman"/>
          <w:b/>
          <w:sz w:val="28"/>
          <w:szCs w:val="28"/>
        </w:rPr>
        <w:t>Ритуал приветствия.</w:t>
      </w:r>
    </w:p>
    <w:p w:rsidR="003156A1" w:rsidRPr="003156A1" w:rsidRDefault="003156A1" w:rsidP="003156A1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56A1">
        <w:rPr>
          <w:rFonts w:ascii="Times New Roman" w:hAnsi="Times New Roman" w:cs="Times New Roman"/>
          <w:b/>
          <w:sz w:val="28"/>
          <w:szCs w:val="28"/>
        </w:rPr>
        <w:t>Коммуникативная игра «Здравствуй, друг!».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 xml:space="preserve">              Ребята, посмотрите, сколько у нас в группе сегодня гостей. Давайте поздороваемся с ними. Гостям мы здоровья пожелаем, а теперь поздороваемся друг с другом. Сделаем мы это в игре «Здравствуй, друг!».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>- Здравствуй, друг! (дети вытягивают вперед правую руку).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>- Здравствуй, друг! (вытягивают вперед левую руку).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>- Становись скорее в круг! (берутся за руки).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>- Мы по кругу пойдем (идут по кругу)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>- И друзей себе найдем!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>- Здравствуй, зайка! (машут над головой правой рукой).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>- Здравствуй, еж! (машут левой рукой).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>- До чего же день хорош! (поднимают обе руки вверх).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>- Белка, здравствуй! (машут над головой правой рукой).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>- Волк, привет! (машут левой рукой).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>- Здравствуйте! – звучит в ответ</w:t>
      </w:r>
      <w:proofErr w:type="gramStart"/>
      <w:r w:rsidRPr="003156A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156A1">
        <w:rPr>
          <w:rFonts w:ascii="Times New Roman" w:hAnsi="Times New Roman" w:cs="Times New Roman"/>
          <w:sz w:val="28"/>
          <w:szCs w:val="28"/>
        </w:rPr>
        <w:t>протягивают руки вперед).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>- Здравствуй, друг! (движения те же).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lastRenderedPageBreak/>
        <w:t>- Здравствуй, друг!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>- Становись скорее в круг!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>- Мы по кругу пойдем,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>- Мы друзей себе найдем!</w:t>
      </w:r>
    </w:p>
    <w:p w:rsidR="003156A1" w:rsidRPr="003156A1" w:rsidRDefault="003156A1" w:rsidP="003156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6A1">
        <w:rPr>
          <w:rFonts w:ascii="Times New Roman" w:hAnsi="Times New Roman" w:cs="Times New Roman"/>
          <w:b/>
          <w:sz w:val="28"/>
          <w:szCs w:val="28"/>
        </w:rPr>
        <w:t>2.  Основная часть.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>А сейчас мы расскажем и покажем, чем можно заниматься зимой на улице.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56A1">
        <w:rPr>
          <w:rFonts w:ascii="Times New Roman" w:hAnsi="Times New Roman" w:cs="Times New Roman"/>
          <w:b/>
          <w:sz w:val="28"/>
          <w:szCs w:val="28"/>
          <w:u w:val="single"/>
        </w:rPr>
        <w:t>Речь с движением «Зимние забавы».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>Читаю стихотворение и предлагаю детям выполнить описываемые в нем движения: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ab/>
        <w:t>Мы зимой в снежки играем,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ab/>
        <w:t>По сугробам мы шагаем,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ab/>
        <w:t>И на лыжах мы бежим,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ab/>
        <w:t>На коньках по льду летим,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ab/>
        <w:t>И снегурку лепим мы,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ab/>
        <w:t>Гостью – зиму любим мы!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56A1">
        <w:rPr>
          <w:rFonts w:ascii="Times New Roman" w:hAnsi="Times New Roman" w:cs="Times New Roman"/>
          <w:b/>
          <w:sz w:val="28"/>
          <w:szCs w:val="28"/>
          <w:u w:val="single"/>
        </w:rPr>
        <w:t>Игра «Снежинка».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>Говорю: Дети, я сегодня принесла волшебную палочку, она поможет мне «превратить» вас в снежинки. А как вы думаете, снежинка может показать свое настроение? Конечно, сказочные, волшебные снежинки могут. Сейчас я «превращу» одного из вас в снежинку, которая покажет вам всем свое настроение, а мы угадаем, какое у нее настроение.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ab/>
        <w:t>Дима, Дима, повернись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ab/>
        <w:t>И в снежинку превратись!»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>Ребенок «превращается» в «снежинку», изображая ее эмоциональное состояние.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56A1">
        <w:rPr>
          <w:rFonts w:ascii="Times New Roman" w:hAnsi="Times New Roman" w:cs="Times New Roman"/>
          <w:b/>
          <w:sz w:val="28"/>
          <w:szCs w:val="28"/>
          <w:u w:val="single"/>
        </w:rPr>
        <w:t>Дыхательное упражнение «Снежинки и ветерок».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 xml:space="preserve">Дети делятся на 2 команды: «снежинки» и «ветерок». «Снежинки» кружатся, бегают на носочках: «ветерок» в это время отдыхает. </w:t>
      </w:r>
      <w:proofErr w:type="gramStart"/>
      <w:r w:rsidRPr="003156A1">
        <w:rPr>
          <w:rFonts w:ascii="Times New Roman" w:hAnsi="Times New Roman" w:cs="Times New Roman"/>
          <w:sz w:val="28"/>
          <w:szCs w:val="28"/>
        </w:rPr>
        <w:t>После слов «ветерок проснулся» дети на выдохе произносят «</w:t>
      </w:r>
      <w:proofErr w:type="spellStart"/>
      <w:r w:rsidRPr="003156A1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3156A1">
        <w:rPr>
          <w:rFonts w:ascii="Times New Roman" w:hAnsi="Times New Roman" w:cs="Times New Roman"/>
          <w:sz w:val="28"/>
          <w:szCs w:val="28"/>
        </w:rPr>
        <w:t>», и «снежинки» прячутся от «ветра», оседают.</w:t>
      </w:r>
      <w:proofErr w:type="gramEnd"/>
      <w:r w:rsidRPr="003156A1">
        <w:rPr>
          <w:rFonts w:ascii="Times New Roman" w:hAnsi="Times New Roman" w:cs="Times New Roman"/>
          <w:sz w:val="28"/>
          <w:szCs w:val="28"/>
        </w:rPr>
        <w:t xml:space="preserve"> Игра продолжается 2-3 раза, после чего дети в командах меняются ролями.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156A1">
        <w:rPr>
          <w:rFonts w:ascii="Times New Roman" w:hAnsi="Times New Roman" w:cs="Times New Roman"/>
          <w:sz w:val="28"/>
          <w:szCs w:val="28"/>
          <w:u w:val="single"/>
        </w:rPr>
        <w:t>Ритмическое упражнение</w:t>
      </w:r>
      <w:proofErr w:type="gramEnd"/>
      <w:r w:rsidRPr="003156A1">
        <w:rPr>
          <w:rFonts w:ascii="Times New Roman" w:hAnsi="Times New Roman" w:cs="Times New Roman"/>
          <w:sz w:val="28"/>
          <w:szCs w:val="28"/>
          <w:u w:val="single"/>
        </w:rPr>
        <w:t xml:space="preserve"> «На дворе». 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>Ребята, сейчас мы с вами будем рассказывать стихотворение и четко хлопать в ладоши.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ab/>
        <w:t>На дворе мороз и ветер,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ab/>
        <w:t>На дворе гуляют дети,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ab/>
        <w:t>Ручки, ручки потирают,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ab/>
        <w:t>Ручки, ручки согревают.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56A1">
        <w:rPr>
          <w:rFonts w:ascii="Times New Roman" w:hAnsi="Times New Roman" w:cs="Times New Roman"/>
          <w:b/>
          <w:sz w:val="28"/>
          <w:szCs w:val="28"/>
          <w:u w:val="single"/>
        </w:rPr>
        <w:t>Речевая игра «Без чего не бывает зимы?».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 xml:space="preserve">Раздаю детям картинки и спрашиваю: «Без чего не бывает зимы?» Дети по очереди показывают свои картинки и отвечают: </w:t>
      </w:r>
      <w:proofErr w:type="gramStart"/>
      <w:r w:rsidRPr="003156A1">
        <w:rPr>
          <w:rFonts w:ascii="Times New Roman" w:hAnsi="Times New Roman" w:cs="Times New Roman"/>
          <w:sz w:val="28"/>
          <w:szCs w:val="28"/>
        </w:rPr>
        <w:t>«Не бывает зимы без… (снега, сугробов, санок, горки, снеговика, метели и т.д.)».</w:t>
      </w:r>
      <w:proofErr w:type="gramEnd"/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56A1">
        <w:rPr>
          <w:rFonts w:ascii="Times New Roman" w:hAnsi="Times New Roman" w:cs="Times New Roman"/>
          <w:b/>
          <w:sz w:val="28"/>
          <w:szCs w:val="28"/>
          <w:u w:val="single"/>
        </w:rPr>
        <w:t>Подвижная игра «Снежки».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>Ребята, вы уже говорили, что зимой можно играть в снежки. Вот сейчас мы в них и поиграем. Из этого листа бумаги сделаем «снежок». Делимся на 2 команды. По моей команде вы будете бросать «снежки» на сторону противника. Как только услышите мою команду «Стоп!», вы должны прекратить игру. Победит та команда, на чьей стороне окажется меньше «снежков» на полу.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56A1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Коммуникативная  игра «Выложи снежинку».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>Предлагаю разделиться ребятам на пары. Каждая пара должна попробовать выложить снежинку из разноцветных шерстяных ниточек. Можно разговаривать друг с другом, постараться договориться, какую снежинку будут делать, как будут делать.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56A1">
        <w:rPr>
          <w:rFonts w:ascii="Times New Roman" w:hAnsi="Times New Roman" w:cs="Times New Roman"/>
          <w:b/>
          <w:sz w:val="28"/>
          <w:szCs w:val="28"/>
          <w:u w:val="single"/>
        </w:rPr>
        <w:t>Игра «Смешной рисунок»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>Загадка: Что за нелепый человек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ab/>
        <w:t xml:space="preserve">   Пробрался в 21-й век?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 xml:space="preserve">              Морковкой нос, в руке метла,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 xml:space="preserve">              Боится солнца и тепла</w:t>
      </w:r>
      <w:proofErr w:type="gramStart"/>
      <w:r w:rsidRPr="003156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56A1">
        <w:rPr>
          <w:rFonts w:ascii="Times New Roman" w:hAnsi="Times New Roman" w:cs="Times New Roman"/>
          <w:sz w:val="28"/>
          <w:szCs w:val="28"/>
        </w:rPr>
        <w:t xml:space="preserve">                    (</w:t>
      </w:r>
      <w:proofErr w:type="gramStart"/>
      <w:r w:rsidRPr="003156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56A1">
        <w:rPr>
          <w:rFonts w:ascii="Times New Roman" w:hAnsi="Times New Roman" w:cs="Times New Roman"/>
          <w:sz w:val="28"/>
          <w:szCs w:val="28"/>
        </w:rPr>
        <w:t>неговик)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>Рисование снеговика на листе бумаги по очереди.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56A1">
        <w:rPr>
          <w:rFonts w:ascii="Times New Roman" w:hAnsi="Times New Roman" w:cs="Times New Roman"/>
          <w:b/>
          <w:sz w:val="28"/>
          <w:szCs w:val="28"/>
          <w:u w:val="single"/>
        </w:rPr>
        <w:t>Релаксация «Снеговик».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 xml:space="preserve">Предлагаю детям: Ребята, представьте, что вы – снеговик. Вас вылепили дети, а теперь они ушли. У снеговика есть голова, туловище, две торчащие в стороны руки, и стоит он на крепких ногах (напряжение всех мышц тела). Прекрасное утро, светит солнце. Вот оно начинает припекать, и снеговик чувствует, что тает. Сначала голова, потом одна рука, потом другая. Постепенно начинает понемногу таять туловище. </w:t>
      </w:r>
      <w:proofErr w:type="gramStart"/>
      <w:r w:rsidRPr="003156A1">
        <w:rPr>
          <w:rFonts w:ascii="Times New Roman" w:hAnsi="Times New Roman" w:cs="Times New Roman"/>
          <w:sz w:val="28"/>
          <w:szCs w:val="28"/>
        </w:rPr>
        <w:t xml:space="preserve">Снеговик превращается в лужу, растекается по асфальту (постепенно дети расслабляют все группы мышц и ложатся на ковер». </w:t>
      </w:r>
      <w:proofErr w:type="gramEnd"/>
    </w:p>
    <w:p w:rsidR="003156A1" w:rsidRPr="003156A1" w:rsidRDefault="003156A1" w:rsidP="003156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>(Звучит релаксационная музыка.)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56A1">
        <w:rPr>
          <w:rFonts w:ascii="Times New Roman" w:hAnsi="Times New Roman" w:cs="Times New Roman"/>
          <w:b/>
          <w:sz w:val="28"/>
          <w:szCs w:val="28"/>
        </w:rPr>
        <w:t>3. Ритуал прощания «Солнечные лучики».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6A1">
        <w:rPr>
          <w:rFonts w:ascii="Times New Roman" w:hAnsi="Times New Roman" w:cs="Times New Roman"/>
          <w:sz w:val="28"/>
          <w:szCs w:val="28"/>
        </w:rPr>
        <w:t xml:space="preserve">Предлагаю детям протянуть руки вперед и соединить их в центре круга. Тихо так постоять, пытаясь почувствовать себя теплым солнечным лучиком.  </w:t>
      </w: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6A1" w:rsidRPr="003156A1" w:rsidRDefault="003156A1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6A1" w:rsidRPr="003156A1" w:rsidRDefault="003156A1" w:rsidP="00315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56A1" w:rsidRPr="003156A1" w:rsidRDefault="003156A1" w:rsidP="00315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4B3" w:rsidRPr="003156A1" w:rsidRDefault="00FA44B3" w:rsidP="00315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A44B3" w:rsidRPr="003156A1" w:rsidSect="003156A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44B27"/>
    <w:multiLevelType w:val="hybridMultilevel"/>
    <w:tmpl w:val="4E8E2C86"/>
    <w:lvl w:ilvl="0" w:tplc="6A5E35F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3156A1"/>
    <w:rsid w:val="003156A1"/>
    <w:rsid w:val="00FA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1235</Words>
  <Characters>7044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2013-12-05T10:49:00Z</dcterms:created>
  <dcterms:modified xsi:type="dcterms:W3CDTF">2013-12-05T10:54:00Z</dcterms:modified>
</cp:coreProperties>
</file>