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A9" w:rsidRDefault="008100A9" w:rsidP="008100A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Конспект</w:t>
      </w:r>
      <w:r w:rsidRPr="008100A9">
        <w:rPr>
          <w:rFonts w:ascii="Times New Roman" w:hAnsi="Times New Roman"/>
          <w:b/>
          <w:i/>
          <w:sz w:val="28"/>
          <w:szCs w:val="28"/>
        </w:rPr>
        <w:t xml:space="preserve"> обр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8100A9">
        <w:rPr>
          <w:rFonts w:ascii="Times New Roman" w:hAnsi="Times New Roman"/>
          <w:b/>
          <w:i/>
          <w:sz w:val="28"/>
          <w:szCs w:val="28"/>
        </w:rPr>
        <w:t>зовательной деятельности</w:t>
      </w:r>
      <w:r>
        <w:rPr>
          <w:rFonts w:ascii="Times New Roman" w:hAnsi="Times New Roman"/>
          <w:b/>
          <w:i/>
          <w:sz w:val="28"/>
          <w:szCs w:val="28"/>
        </w:rPr>
        <w:t xml:space="preserve"> с детьми</w:t>
      </w:r>
    </w:p>
    <w:p w:rsidR="008100A9" w:rsidRDefault="008100A9" w:rsidP="008100A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трудовому воспитанию в средней группе.</w:t>
      </w:r>
    </w:p>
    <w:p w:rsidR="008100A9" w:rsidRDefault="008100A9" w:rsidP="008100A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00A9" w:rsidRDefault="008100A9" w:rsidP="008100A9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Тема: «Обучение одеванию».</w:t>
      </w:r>
    </w:p>
    <w:p w:rsidR="008100A9" w:rsidRDefault="008100A9" w:rsidP="008100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0A9" w:rsidRDefault="008100A9" w:rsidP="008100A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Программное содержани</w:t>
      </w:r>
      <w:r>
        <w:rPr>
          <w:rFonts w:ascii="Times New Roman" w:hAnsi="Times New Roman"/>
          <w:sz w:val="24"/>
          <w:szCs w:val="24"/>
          <w:u w:val="single"/>
        </w:rPr>
        <w:t>е.</w:t>
      </w:r>
      <w:r>
        <w:rPr>
          <w:rFonts w:ascii="Times New Roman" w:hAnsi="Times New Roman"/>
          <w:sz w:val="24"/>
          <w:szCs w:val="24"/>
        </w:rPr>
        <w:t xml:space="preserve"> Совершенствовать умение детей самостоятельно одеваться (надевать колготки). Воспитывать опрятность, стремление следить за своим внешним видом. Учить </w:t>
      </w:r>
      <w:proofErr w:type="gramStart"/>
      <w:r>
        <w:rPr>
          <w:rFonts w:ascii="Times New Roman" w:hAnsi="Times New Roman"/>
          <w:sz w:val="24"/>
          <w:szCs w:val="24"/>
        </w:rPr>
        <w:t>бережно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относиться к вещам, оказывать взаимопомощь, проявлять гуманные чувства по отношению друг к другу. Закреплять понятия: «изнанка», «лицо», «снаружи», «внутри», «спереди», «сзади».</w:t>
      </w:r>
    </w:p>
    <w:p w:rsidR="008100A9" w:rsidRDefault="008100A9" w:rsidP="008100A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100A9" w:rsidRDefault="008100A9" w:rsidP="008100A9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работы.</w:t>
      </w:r>
    </w:p>
    <w:p w:rsidR="008100A9" w:rsidRDefault="008100A9" w:rsidP="008100A9">
      <w:pPr>
        <w:spacing w:after="0"/>
        <w:rPr>
          <w:rFonts w:ascii="Times New Roman" w:hAnsi="Times New Roman"/>
          <w:sz w:val="24"/>
          <w:szCs w:val="24"/>
        </w:rPr>
      </w:pPr>
    </w:p>
    <w:p w:rsidR="008100A9" w:rsidRDefault="008100A9" w:rsidP="008100A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Воспитатель после дневного сна приветствует ребят: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небе солнышко гуляет,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ясным днем вас поздравляет.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Просыпайся, детвора,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 гулять давно пора!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Поскорее все вставайте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постели заправляйте.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Будем сами одеваться.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прогулку собираться.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8100A9" w:rsidRDefault="008100A9" w:rsidP="008100A9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Няня и воспитатель помогают детям застелить постели покрывалами. Ребята подходят к своим стульчикам, на спинках которых висит одежда. Педагог предлагает взять свои колготки и сесть на стульчики, затем читает стихотворение: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колготки. Посмотри,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сшиты изнутри.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Ты, дружочек, не зевай,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Налицо их надевай.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смеешься? Не шучу,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надеть их? Научу.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свое лицо не надо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колготки надевать.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чего нужны колготки? 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Чтобы ножки согревать.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колготок есть изнанка,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Та, что прячется внутри.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лицо у них снаружи,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Удивись и посмотри!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колготок есть секрет: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чулочках швов-то нет.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Зато сверху целых три,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Посчитай-ка, посмотри!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спереди, два сзади.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Ты, дружок, соображай,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Примеряй свои колготки,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уж надевай.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Собери чулок в гармошку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надень его на ножку.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коленки натяни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другой чулок возьми.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и все, теперь вставай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штанишки надевай.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же быть нам без колготок?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</w:t>
      </w:r>
      <w:proofErr w:type="spellStart"/>
      <w:r>
        <w:rPr>
          <w:rFonts w:ascii="Times New Roman" w:hAnsi="Times New Roman"/>
          <w:sz w:val="24"/>
          <w:szCs w:val="24"/>
        </w:rPr>
        <w:t>колготочки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нужны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удобная одежда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 чулочки, и штаны!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8100A9" w:rsidRDefault="008100A9" w:rsidP="008100A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Воспитатель обращает внимание детей на то, как быстро они надели колготки, потому что уже научились их надевать. Затем предлагает продолжить одевание, побуждает их </w:t>
      </w:r>
      <w:proofErr w:type="gramStart"/>
      <w:r>
        <w:rPr>
          <w:rFonts w:ascii="Times New Roman" w:hAnsi="Times New Roman"/>
          <w:i/>
          <w:sz w:val="24"/>
          <w:szCs w:val="24"/>
        </w:rPr>
        <w:t>помогать друг другу застегивать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пуговицы, молнии, пряжки, поправлять воротнички, одергивать платья и т. д. </w:t>
      </w:r>
    </w:p>
    <w:p w:rsidR="008100A9" w:rsidRDefault="008100A9" w:rsidP="008100A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Обращает внимание на тех ребят, кто уже оделся; на то, какая у них опрятная, чистая, неизмятая одежда. </w:t>
      </w:r>
    </w:p>
    <w:p w:rsidR="008100A9" w:rsidRDefault="008100A9" w:rsidP="008100A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Помогает детям сделать вывод: тот, кто не пачкает вещи, аккуратно вешает и бережет их, всегда выглядит красивым и аккуратным: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девочка опрятна,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нее смотреть приятно.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мальчик аккуратный, </w:t>
      </w:r>
    </w:p>
    <w:p w:rsidR="008100A9" w:rsidRDefault="008100A9" w:rsidP="008100A9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он всегда опрятный.</w:t>
      </w:r>
    </w:p>
    <w:p w:rsidR="008100A9" w:rsidRDefault="008100A9" w:rsidP="008100A9">
      <w:pPr>
        <w:spacing w:after="0"/>
        <w:rPr>
          <w:rFonts w:ascii="Times New Roman" w:hAnsi="Times New Roman"/>
          <w:sz w:val="24"/>
          <w:szCs w:val="24"/>
        </w:rPr>
      </w:pPr>
    </w:p>
    <w:p w:rsidR="009203B1" w:rsidRDefault="009203B1"/>
    <w:sectPr w:rsidR="009203B1" w:rsidSect="008100A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A9"/>
    <w:rsid w:val="008100A9"/>
    <w:rsid w:val="0092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</dc:creator>
  <cp:lastModifiedBy>Элит</cp:lastModifiedBy>
  <cp:revision>2</cp:revision>
  <dcterms:created xsi:type="dcterms:W3CDTF">2013-12-09T18:13:00Z</dcterms:created>
  <dcterms:modified xsi:type="dcterms:W3CDTF">2013-12-09T18:16:00Z</dcterms:modified>
</cp:coreProperties>
</file>