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2C" w:rsidRPr="00684459" w:rsidRDefault="00E9182C" w:rsidP="00684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459">
        <w:rPr>
          <w:rFonts w:ascii="Times New Roman" w:hAnsi="Times New Roman" w:cs="Times New Roman"/>
          <w:sz w:val="28"/>
          <w:szCs w:val="28"/>
        </w:rPr>
        <w:t>Цель: расширять зна</w:t>
      </w:r>
      <w:r w:rsidR="00684459">
        <w:rPr>
          <w:rFonts w:ascii="Times New Roman" w:hAnsi="Times New Roman" w:cs="Times New Roman"/>
          <w:sz w:val="28"/>
          <w:szCs w:val="28"/>
        </w:rPr>
        <w:t>ния детей о народном искусстве; у</w:t>
      </w:r>
      <w:r w:rsidRPr="00684459">
        <w:rPr>
          <w:rFonts w:ascii="Times New Roman" w:hAnsi="Times New Roman" w:cs="Times New Roman"/>
          <w:sz w:val="28"/>
          <w:szCs w:val="28"/>
        </w:rPr>
        <w:t>точнять предс</w:t>
      </w:r>
      <w:r w:rsidR="00684459">
        <w:rPr>
          <w:rFonts w:ascii="Times New Roman" w:hAnsi="Times New Roman" w:cs="Times New Roman"/>
          <w:sz w:val="28"/>
          <w:szCs w:val="28"/>
        </w:rPr>
        <w:t>тавления о хохломском промысле; у</w:t>
      </w:r>
      <w:r w:rsidRPr="00684459">
        <w:rPr>
          <w:rFonts w:ascii="Times New Roman" w:hAnsi="Times New Roman" w:cs="Times New Roman"/>
          <w:sz w:val="28"/>
          <w:szCs w:val="28"/>
        </w:rPr>
        <w:t xml:space="preserve">чить детей находить характерные </w:t>
      </w:r>
      <w:r w:rsidR="00684459">
        <w:rPr>
          <w:rFonts w:ascii="Times New Roman" w:hAnsi="Times New Roman" w:cs="Times New Roman"/>
          <w:sz w:val="28"/>
          <w:szCs w:val="28"/>
        </w:rPr>
        <w:t>особенности хохломских изделий; ф</w:t>
      </w:r>
      <w:r w:rsidRPr="00684459">
        <w:rPr>
          <w:rFonts w:ascii="Times New Roman" w:hAnsi="Times New Roman" w:cs="Times New Roman"/>
          <w:sz w:val="28"/>
          <w:szCs w:val="28"/>
        </w:rPr>
        <w:t>ормировать эстетическое отношение к про</w:t>
      </w:r>
      <w:r w:rsidR="00684459">
        <w:rPr>
          <w:rFonts w:ascii="Times New Roman" w:hAnsi="Times New Roman" w:cs="Times New Roman"/>
          <w:sz w:val="28"/>
          <w:szCs w:val="28"/>
        </w:rPr>
        <w:t>изведениям народного искусства; у</w:t>
      </w:r>
      <w:r w:rsidRPr="00684459">
        <w:rPr>
          <w:rFonts w:ascii="Times New Roman" w:hAnsi="Times New Roman" w:cs="Times New Roman"/>
          <w:sz w:val="28"/>
          <w:szCs w:val="28"/>
        </w:rPr>
        <w:t>чить рассматривать хохломские изделия и выделять в росписи отдельные элементы: «реснички», «травинки», «усики», «з</w:t>
      </w:r>
      <w:r w:rsidR="00684459">
        <w:rPr>
          <w:rFonts w:ascii="Times New Roman" w:hAnsi="Times New Roman" w:cs="Times New Roman"/>
          <w:sz w:val="28"/>
          <w:szCs w:val="28"/>
        </w:rPr>
        <w:t>авитки», «капельки», «кустики»; о</w:t>
      </w:r>
      <w:r w:rsidRPr="00684459">
        <w:rPr>
          <w:rFonts w:ascii="Times New Roman" w:hAnsi="Times New Roman" w:cs="Times New Roman"/>
          <w:sz w:val="28"/>
          <w:szCs w:val="28"/>
        </w:rPr>
        <w:t xml:space="preserve">бращать внимание детей на связь декоративной росписи с реальной действительностью окружающей действительности в </w:t>
      </w:r>
      <w:r w:rsidR="00684459">
        <w:rPr>
          <w:rFonts w:ascii="Times New Roman" w:hAnsi="Times New Roman" w:cs="Times New Roman"/>
          <w:sz w:val="28"/>
          <w:szCs w:val="28"/>
        </w:rPr>
        <w:t>стилизованной народной росписи;</w:t>
      </w:r>
      <w:proofErr w:type="gramEnd"/>
      <w:r w:rsidR="00684459">
        <w:rPr>
          <w:rFonts w:ascii="Times New Roman" w:hAnsi="Times New Roman" w:cs="Times New Roman"/>
          <w:sz w:val="28"/>
          <w:szCs w:val="28"/>
        </w:rPr>
        <w:t xml:space="preserve"> ф</w:t>
      </w:r>
      <w:r w:rsidRPr="00684459">
        <w:rPr>
          <w:rFonts w:ascii="Times New Roman" w:hAnsi="Times New Roman" w:cs="Times New Roman"/>
          <w:sz w:val="28"/>
          <w:szCs w:val="28"/>
        </w:rPr>
        <w:t>ормировать умение работать концом кисти.</w:t>
      </w:r>
    </w:p>
    <w:p w:rsidR="00E9182C" w:rsidRPr="00684459" w:rsidRDefault="00E9182C" w:rsidP="00684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459">
        <w:rPr>
          <w:rFonts w:ascii="Times New Roman" w:hAnsi="Times New Roman" w:cs="Times New Roman"/>
          <w:sz w:val="28"/>
          <w:szCs w:val="28"/>
        </w:rPr>
        <w:t>Материал</w:t>
      </w:r>
      <w:r w:rsidR="00684459">
        <w:rPr>
          <w:rFonts w:ascii="Times New Roman" w:hAnsi="Times New Roman" w:cs="Times New Roman"/>
          <w:sz w:val="28"/>
          <w:szCs w:val="28"/>
        </w:rPr>
        <w:t>ы: выставка хохломских изделий; и</w:t>
      </w:r>
      <w:r w:rsidRPr="00684459">
        <w:rPr>
          <w:rFonts w:ascii="Times New Roman" w:hAnsi="Times New Roman" w:cs="Times New Roman"/>
          <w:sz w:val="28"/>
          <w:szCs w:val="28"/>
        </w:rPr>
        <w:t>ллюстрации с изображением хохломских предметов де</w:t>
      </w:r>
      <w:r w:rsidR="00684459">
        <w:rPr>
          <w:rFonts w:ascii="Times New Roman" w:hAnsi="Times New Roman" w:cs="Times New Roman"/>
          <w:sz w:val="28"/>
          <w:szCs w:val="28"/>
        </w:rPr>
        <w:t>коративно-прикладного искусства; хохломские изделия; т</w:t>
      </w:r>
      <w:r w:rsidRPr="00684459">
        <w:rPr>
          <w:rFonts w:ascii="Times New Roman" w:hAnsi="Times New Roman" w:cs="Times New Roman"/>
          <w:sz w:val="28"/>
          <w:szCs w:val="28"/>
        </w:rPr>
        <w:t>аблицы с изображением элементов хохломской росписи: «ресничек», «травинок», «усиков», «за</w:t>
      </w:r>
      <w:r w:rsidR="00684459">
        <w:rPr>
          <w:rFonts w:ascii="Times New Roman" w:hAnsi="Times New Roman" w:cs="Times New Roman"/>
          <w:sz w:val="28"/>
          <w:szCs w:val="28"/>
        </w:rPr>
        <w:t>витков», «капелек», «кустиков»; б</w:t>
      </w:r>
      <w:r w:rsidRPr="00684459">
        <w:rPr>
          <w:rFonts w:ascii="Times New Roman" w:hAnsi="Times New Roman" w:cs="Times New Roman"/>
          <w:sz w:val="28"/>
          <w:szCs w:val="28"/>
        </w:rPr>
        <w:t>ум</w:t>
      </w:r>
      <w:r w:rsidR="00020D96">
        <w:rPr>
          <w:rFonts w:ascii="Times New Roman" w:hAnsi="Times New Roman" w:cs="Times New Roman"/>
          <w:sz w:val="28"/>
          <w:szCs w:val="28"/>
        </w:rPr>
        <w:t>ажные силуэты разделочных досок, акварель, кисти, баночки с водой, салфетки.</w:t>
      </w:r>
      <w:proofErr w:type="gramEnd"/>
    </w:p>
    <w:p w:rsidR="00E9182C" w:rsidRPr="00684459" w:rsidRDefault="00684459" w:rsidP="00684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Структура:</w:t>
      </w:r>
    </w:p>
    <w:p w:rsidR="00E9182C" w:rsidRPr="00684459" w:rsidRDefault="00684459" w:rsidP="006844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E9182C" w:rsidRPr="00684459">
        <w:rPr>
          <w:rFonts w:ascii="Times New Roman" w:hAnsi="Times New Roman" w:cs="Times New Roman"/>
          <w:sz w:val="28"/>
          <w:szCs w:val="28"/>
        </w:rPr>
        <w:t xml:space="preserve"> выставку подлинных изделий хохломского промысла. </w:t>
      </w:r>
    </w:p>
    <w:p w:rsidR="00E9182C" w:rsidRPr="00EC5640" w:rsidRDefault="00684459" w:rsidP="006844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хохломе</w:t>
      </w:r>
      <w:r w:rsidR="00E9182C" w:rsidRPr="00684459">
        <w:rPr>
          <w:rFonts w:ascii="Times New Roman" w:hAnsi="Times New Roman" w:cs="Times New Roman"/>
          <w:sz w:val="28"/>
          <w:szCs w:val="28"/>
        </w:rPr>
        <w:t>: «Недалеко от города Нижний Новгород находится село Хохлома. Отсюда и началось происхождение хохломского промысла. Большую часть Нижегородского края занимали дремучие леса, и особенно много шло на изготовление деревянной посуды – ложек, чашек, туесов, братин (туес – цилиндрический сосуд из бересты для хранения жидкости, сверху закрывается крышкой с ручкой; братина — сосуд для напитков, выточенный из дерева, имеет округлую форму.)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82C" w:rsidRPr="00684459">
        <w:rPr>
          <w:rFonts w:ascii="Times New Roman" w:hAnsi="Times New Roman" w:cs="Times New Roman"/>
          <w:sz w:val="28"/>
          <w:szCs w:val="28"/>
        </w:rPr>
        <w:t xml:space="preserve">В селе Хохлома проводились ярмарки по продаже золотистых расписных деревянных изделий. «Золочение» изделий из древесины было заимствовано у иконописцев. Деревянная посуда с древних времен была в повсеместном употреблении: деревянную ложку с миской можно было увидеть на столе боярыни и в избе крестьянина, в хозяйстве богатых людей и даже в царском обиходе. Красиво отделанная ложка (или ковш) считалась подарком. Из дерева (на токарном станке) вытачивали различные чаши, миски, но больше всего требовалось ложек. На стол можно было поставить одну чашку с кашей, но ложка требовалась каждому едоку. В отличие от мисок и чаши поставец был индивидуальной посудой. Состоял он из двух одинаковых чаш, одна из них служила крышкой, а другая — туловом сосуда. Самой почетной посудой на столе была </w:t>
      </w:r>
      <w:proofErr w:type="spellStart"/>
      <w:r w:rsidR="00E9182C" w:rsidRPr="00684459">
        <w:rPr>
          <w:rFonts w:ascii="Times New Roman" w:hAnsi="Times New Roman" w:cs="Times New Roman"/>
          <w:sz w:val="28"/>
          <w:szCs w:val="28"/>
        </w:rPr>
        <w:t>солоница</w:t>
      </w:r>
      <w:proofErr w:type="spellEnd"/>
      <w:r w:rsidR="00E9182C" w:rsidRPr="00684459">
        <w:rPr>
          <w:rFonts w:ascii="Times New Roman" w:hAnsi="Times New Roman" w:cs="Times New Roman"/>
          <w:sz w:val="28"/>
          <w:szCs w:val="28"/>
        </w:rPr>
        <w:t xml:space="preserve">, потому что хлеб и соль всегда рядом, и мастера старались украсить ее очень красиво. Среди праздничной посуды выделялись сосуды, в которых </w:t>
      </w:r>
      <w:r w:rsidR="00E9182C" w:rsidRPr="00684459">
        <w:rPr>
          <w:rFonts w:ascii="Times New Roman" w:hAnsi="Times New Roman" w:cs="Times New Roman"/>
          <w:sz w:val="28"/>
          <w:szCs w:val="28"/>
        </w:rPr>
        <w:lastRenderedPageBreak/>
        <w:t>подносились к столу напитки, — ковшики, братины.</w:t>
      </w:r>
      <w:r w:rsidR="00EC5640">
        <w:rPr>
          <w:rFonts w:ascii="Times New Roman" w:hAnsi="Times New Roman" w:cs="Times New Roman"/>
          <w:sz w:val="28"/>
          <w:szCs w:val="28"/>
        </w:rPr>
        <w:t xml:space="preserve"> </w:t>
      </w:r>
      <w:r w:rsidR="00E9182C" w:rsidRPr="00EC5640">
        <w:rPr>
          <w:rFonts w:ascii="Times New Roman" w:hAnsi="Times New Roman" w:cs="Times New Roman"/>
          <w:sz w:val="28"/>
          <w:szCs w:val="28"/>
        </w:rPr>
        <w:t>Для изготовления посуды использовали древесину липы. Мастер может свободно вырезать из нее любые изделия. Затем этим изделиям необходимо дать просохнуть, иначе дерево может дать трещину, а чтобы можно было налить жидкость и не бояться, что она треснет, надо поры древесины закрыть глиняно-масляным грунтом. После сушки изделия очищают шкуркой и покрывают олифой два-три раза, и, пока последний слой не высох, натирают изделие алюминиевым порошком, таким оно поступает к художнице. В хохломской росписи художник использует масляные жаростойкие краски четырех цветов: черную, красную, зеленую, желтую. А кисточку он делает сам из беличьего хвостика. Гибкими подвижными мазками создает «травный» орнамент. Прихотливо изгибаясь, травинки то растут мелкими кустиками, то, соединяясь с вертикальным стеблем, образуют «древко» — дерево жизни (по старинным преданиям, именно от такого дерева началась вся жизнь на земле). Часто травка дополняется цветами, ягодами, листьями. Этот вид росписи называем «растительно</w:t>
      </w:r>
      <w:r w:rsidR="00EC56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9182C" w:rsidRPr="00EC5640">
        <w:rPr>
          <w:rFonts w:ascii="Times New Roman" w:hAnsi="Times New Roman" w:cs="Times New Roman"/>
          <w:sz w:val="28"/>
          <w:szCs w:val="28"/>
        </w:rPr>
        <w:t>травочным</w:t>
      </w:r>
      <w:proofErr w:type="spellEnd"/>
      <w:r w:rsidR="00E9182C" w:rsidRPr="00EC5640">
        <w:rPr>
          <w:rFonts w:ascii="Times New Roman" w:hAnsi="Times New Roman" w:cs="Times New Roman"/>
          <w:sz w:val="28"/>
          <w:szCs w:val="28"/>
        </w:rPr>
        <w:t>». Роспись под «фон» — это более трудоемкий вид росписи. На поверхности изделия черной линией наносится рисунок, а затем все свободное пространство закрашивается черным или красным цветом. Роспись «</w:t>
      </w:r>
      <w:proofErr w:type="spellStart"/>
      <w:r w:rsidR="00E9182C" w:rsidRPr="00EC5640">
        <w:rPr>
          <w:rFonts w:ascii="Times New Roman" w:hAnsi="Times New Roman" w:cs="Times New Roman"/>
          <w:sz w:val="28"/>
          <w:szCs w:val="28"/>
        </w:rPr>
        <w:t>кудрина</w:t>
      </w:r>
      <w:proofErr w:type="spellEnd"/>
      <w:r w:rsidR="00E9182C" w:rsidRPr="00EC5640">
        <w:rPr>
          <w:rFonts w:ascii="Times New Roman" w:hAnsi="Times New Roman" w:cs="Times New Roman"/>
          <w:sz w:val="28"/>
          <w:szCs w:val="28"/>
        </w:rPr>
        <w:t>» отличается от других видов росписей своей ажурностью. Ее формы напоминают завитки — кудри».</w:t>
      </w:r>
    </w:p>
    <w:p w:rsidR="00EC5640" w:rsidRDefault="00EC5640" w:rsidP="00EC564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E9182C" w:rsidRPr="00684459">
        <w:rPr>
          <w:rFonts w:ascii="Times New Roman" w:hAnsi="Times New Roman" w:cs="Times New Roman"/>
          <w:sz w:val="28"/>
          <w:szCs w:val="28"/>
        </w:rPr>
        <w:t>сопровождает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E9182C" w:rsidRPr="00684459">
        <w:rPr>
          <w:rFonts w:ascii="Times New Roman" w:hAnsi="Times New Roman" w:cs="Times New Roman"/>
          <w:sz w:val="28"/>
          <w:szCs w:val="28"/>
        </w:rPr>
        <w:t xml:space="preserve"> показом иллюстраций</w:t>
      </w:r>
      <w:r>
        <w:rPr>
          <w:rFonts w:ascii="Times New Roman" w:hAnsi="Times New Roman" w:cs="Times New Roman"/>
          <w:sz w:val="28"/>
          <w:szCs w:val="28"/>
        </w:rPr>
        <w:t xml:space="preserve"> и подлинных хохломских изделий.</w:t>
      </w:r>
    </w:p>
    <w:p w:rsidR="00E9182C" w:rsidRPr="00EC5640" w:rsidRDefault="00EC5640" w:rsidP="00EC56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640">
        <w:rPr>
          <w:rFonts w:ascii="Times New Roman" w:hAnsi="Times New Roman" w:cs="Times New Roman"/>
          <w:sz w:val="28"/>
          <w:szCs w:val="28"/>
        </w:rPr>
        <w:t>Чтение стихотворения</w:t>
      </w:r>
      <w:r w:rsidR="00E9182C" w:rsidRPr="00EC5640">
        <w:rPr>
          <w:rFonts w:ascii="Times New Roman" w:hAnsi="Times New Roman" w:cs="Times New Roman"/>
          <w:sz w:val="28"/>
          <w:szCs w:val="28"/>
        </w:rPr>
        <w:t xml:space="preserve"> «Золотая хохлома»:</w:t>
      </w:r>
    </w:p>
    <w:p w:rsidR="00E9182C" w:rsidRPr="00684459" w:rsidRDefault="00E9182C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Как волшебница Жар-птица</w:t>
      </w:r>
    </w:p>
    <w:p w:rsidR="00E9182C" w:rsidRPr="00684459" w:rsidRDefault="00E9182C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Не выходит из ума</w:t>
      </w:r>
    </w:p>
    <w:p w:rsidR="00E9182C" w:rsidRPr="00684459" w:rsidRDefault="00E9182C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Чародейка, мастерица,</w:t>
      </w:r>
    </w:p>
    <w:p w:rsidR="00E9182C" w:rsidRPr="00684459" w:rsidRDefault="00E9182C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Золотая хохлома!</w:t>
      </w:r>
    </w:p>
    <w:p w:rsidR="00E9182C" w:rsidRPr="00684459" w:rsidRDefault="00E9182C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 xml:space="preserve">И богата, и красива, </w:t>
      </w:r>
    </w:p>
    <w:p w:rsidR="00E9182C" w:rsidRPr="00684459" w:rsidRDefault="00E9182C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 xml:space="preserve">Гостю рада от души – </w:t>
      </w:r>
    </w:p>
    <w:p w:rsidR="00E9182C" w:rsidRPr="00684459" w:rsidRDefault="00E9182C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Кубки, чаши и ковши!</w:t>
      </w:r>
    </w:p>
    <w:p w:rsidR="00E9182C" w:rsidRPr="00684459" w:rsidRDefault="00E9182C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 xml:space="preserve">И чего здесь только </w:t>
      </w:r>
      <w:proofErr w:type="gramStart"/>
      <w:r w:rsidRPr="0068445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84459">
        <w:rPr>
          <w:rFonts w:ascii="Times New Roman" w:hAnsi="Times New Roman" w:cs="Times New Roman"/>
          <w:sz w:val="28"/>
          <w:szCs w:val="28"/>
        </w:rPr>
        <w:t>:</w:t>
      </w:r>
    </w:p>
    <w:p w:rsidR="00E9182C" w:rsidRPr="00684459" w:rsidRDefault="00E9182C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Гроздья огненных рябин,</w:t>
      </w:r>
    </w:p>
    <w:p w:rsidR="00E9182C" w:rsidRPr="00684459" w:rsidRDefault="00E9182C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Маки солнечного лета</w:t>
      </w:r>
    </w:p>
    <w:p w:rsidR="00E9182C" w:rsidRPr="00684459" w:rsidRDefault="00E9182C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И ромашки луговин.</w:t>
      </w:r>
    </w:p>
    <w:p w:rsidR="00E9182C" w:rsidRPr="00684459" w:rsidRDefault="00E9182C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Все вобрала, словно память:</w:t>
      </w:r>
    </w:p>
    <w:p w:rsidR="00E9182C" w:rsidRPr="00684459" w:rsidRDefault="00E9182C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Зорь червонные лучи</w:t>
      </w:r>
    </w:p>
    <w:p w:rsidR="00E9182C" w:rsidRPr="00684459" w:rsidRDefault="00E9182C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И узорчатый орнамент</w:t>
      </w:r>
    </w:p>
    <w:p w:rsidR="00E9182C" w:rsidRPr="00684459" w:rsidRDefault="00E9182C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459">
        <w:rPr>
          <w:rFonts w:ascii="Times New Roman" w:hAnsi="Times New Roman" w:cs="Times New Roman"/>
          <w:sz w:val="28"/>
          <w:szCs w:val="28"/>
        </w:rPr>
        <w:lastRenderedPageBreak/>
        <w:t>Древнесуздальской</w:t>
      </w:r>
      <w:proofErr w:type="spellEnd"/>
      <w:r w:rsidRPr="00684459">
        <w:rPr>
          <w:rFonts w:ascii="Times New Roman" w:hAnsi="Times New Roman" w:cs="Times New Roman"/>
          <w:sz w:val="28"/>
          <w:szCs w:val="28"/>
        </w:rPr>
        <w:t xml:space="preserve"> парчи!</w:t>
      </w:r>
    </w:p>
    <w:p w:rsidR="00E9182C" w:rsidRPr="00EC5640" w:rsidRDefault="00EC5640" w:rsidP="00EC56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</w:t>
      </w:r>
      <w:r w:rsidR="00E9182C" w:rsidRPr="00EC5640">
        <w:rPr>
          <w:rFonts w:ascii="Times New Roman" w:hAnsi="Times New Roman" w:cs="Times New Roman"/>
          <w:sz w:val="28"/>
          <w:szCs w:val="28"/>
        </w:rPr>
        <w:t xml:space="preserve"> детям рассмотрет</w:t>
      </w:r>
      <w:r>
        <w:rPr>
          <w:rFonts w:ascii="Times New Roman" w:hAnsi="Times New Roman" w:cs="Times New Roman"/>
          <w:sz w:val="28"/>
          <w:szCs w:val="28"/>
        </w:rPr>
        <w:t>ь хохломские изделия. Показать</w:t>
      </w:r>
      <w:r w:rsidR="00E9182C" w:rsidRPr="00EC5640">
        <w:rPr>
          <w:rFonts w:ascii="Times New Roman" w:hAnsi="Times New Roman" w:cs="Times New Roman"/>
          <w:sz w:val="28"/>
          <w:szCs w:val="28"/>
        </w:rPr>
        <w:t xml:space="preserve"> в рос</w:t>
      </w:r>
      <w:r>
        <w:rPr>
          <w:rFonts w:ascii="Times New Roman" w:hAnsi="Times New Roman" w:cs="Times New Roman"/>
          <w:sz w:val="28"/>
          <w:szCs w:val="28"/>
        </w:rPr>
        <w:t xml:space="preserve">писи элементы «травки».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Обратить</w:t>
      </w:r>
      <w:r w:rsidR="00E9182C" w:rsidRPr="00EC5640">
        <w:rPr>
          <w:rFonts w:ascii="Times New Roman" w:hAnsi="Times New Roman" w:cs="Times New Roman"/>
          <w:sz w:val="28"/>
          <w:szCs w:val="28"/>
        </w:rPr>
        <w:t xml:space="preserve"> внимание детей на то, как располаг</w:t>
      </w:r>
      <w:r>
        <w:rPr>
          <w:rFonts w:ascii="Times New Roman" w:hAnsi="Times New Roman" w:cs="Times New Roman"/>
          <w:sz w:val="28"/>
          <w:szCs w:val="28"/>
        </w:rPr>
        <w:t>ается «травка», уточнить</w:t>
      </w:r>
      <w:r w:rsidR="00E9182C" w:rsidRPr="00EC5640">
        <w:rPr>
          <w:rFonts w:ascii="Times New Roman" w:hAnsi="Times New Roman" w:cs="Times New Roman"/>
          <w:sz w:val="28"/>
          <w:szCs w:val="28"/>
        </w:rPr>
        <w:t xml:space="preserve"> каждый элемент травки – «реснички», «травинки»</w:t>
      </w:r>
      <w:r>
        <w:rPr>
          <w:rFonts w:ascii="Times New Roman" w:hAnsi="Times New Roman" w:cs="Times New Roman"/>
          <w:sz w:val="28"/>
          <w:szCs w:val="28"/>
        </w:rPr>
        <w:t xml:space="preserve">, «усика», «завитка»; показать </w:t>
      </w:r>
      <w:r w:rsidR="00E9182C" w:rsidRPr="00EC5640">
        <w:rPr>
          <w:rFonts w:ascii="Times New Roman" w:hAnsi="Times New Roman" w:cs="Times New Roman"/>
          <w:sz w:val="28"/>
          <w:szCs w:val="28"/>
        </w:rPr>
        <w:t xml:space="preserve"> способ выполнения элемента «реснички»:</w:t>
      </w:r>
      <w:proofErr w:type="gramEnd"/>
      <w:r w:rsidR="00E9182C" w:rsidRPr="00EC5640">
        <w:rPr>
          <w:rFonts w:ascii="Times New Roman" w:hAnsi="Times New Roman" w:cs="Times New Roman"/>
          <w:sz w:val="28"/>
          <w:szCs w:val="28"/>
        </w:rPr>
        <w:t xml:space="preserve"> «Пишется ресничка очень легко, почти без нажима, вращая кисточку тремя пальцами». </w:t>
      </w:r>
    </w:p>
    <w:p w:rsidR="00E9182C" w:rsidRPr="00684459" w:rsidRDefault="00EC5640" w:rsidP="00EC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182C" w:rsidRPr="00684459">
        <w:rPr>
          <w:rFonts w:ascii="Times New Roman" w:hAnsi="Times New Roman" w:cs="Times New Roman"/>
          <w:sz w:val="28"/>
          <w:szCs w:val="28"/>
        </w:rPr>
        <w:t>Я ресничка не простая,</w:t>
      </w:r>
    </w:p>
    <w:p w:rsidR="00E9182C" w:rsidRPr="00684459" w:rsidRDefault="00E9182C" w:rsidP="00EC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Словно перышко взлетая,</w:t>
      </w:r>
    </w:p>
    <w:p w:rsidR="00E9182C" w:rsidRPr="00684459" w:rsidRDefault="00E9182C" w:rsidP="00EC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Изогнувши спинку плавно,</w:t>
      </w:r>
    </w:p>
    <w:p w:rsidR="00E9182C" w:rsidRPr="00684459" w:rsidRDefault="00E9182C" w:rsidP="00EC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Я считаюсь чуть не главной</w:t>
      </w:r>
      <w:proofErr w:type="gramStart"/>
      <w:r w:rsidRPr="00684459">
        <w:rPr>
          <w:rFonts w:ascii="Times New Roman" w:hAnsi="Times New Roman" w:cs="Times New Roman"/>
          <w:sz w:val="28"/>
          <w:szCs w:val="28"/>
        </w:rPr>
        <w:t>.</w:t>
      </w:r>
      <w:r w:rsidR="00EC564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C5640" w:rsidRDefault="00EC5640" w:rsidP="00020D9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E9182C" w:rsidRPr="00EC5640">
        <w:rPr>
          <w:rFonts w:ascii="Times New Roman" w:hAnsi="Times New Roman" w:cs="Times New Roman"/>
          <w:sz w:val="28"/>
          <w:szCs w:val="28"/>
        </w:rPr>
        <w:t xml:space="preserve"> детям попробовать нарисовать «ресничку». </w:t>
      </w:r>
    </w:p>
    <w:p w:rsidR="00E9182C" w:rsidRPr="00EC5640" w:rsidRDefault="00EC5640" w:rsidP="00EC56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рассмотреть</w:t>
      </w:r>
      <w:r w:rsidR="00E9182C" w:rsidRPr="00EC5640">
        <w:rPr>
          <w:rFonts w:ascii="Times New Roman" w:hAnsi="Times New Roman" w:cs="Times New Roman"/>
          <w:sz w:val="28"/>
          <w:szCs w:val="28"/>
        </w:rPr>
        <w:t xml:space="preserve"> с детьми «травинку». Этот элемент требует при рисовании легкого нажима кистью.</w:t>
      </w:r>
    </w:p>
    <w:p w:rsidR="00E9182C" w:rsidRPr="00684459" w:rsidRDefault="00EC5640" w:rsidP="00EC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182C" w:rsidRPr="00684459">
        <w:rPr>
          <w:rFonts w:ascii="Times New Roman" w:hAnsi="Times New Roman" w:cs="Times New Roman"/>
          <w:sz w:val="28"/>
          <w:szCs w:val="28"/>
        </w:rPr>
        <w:t>Я травинка просто чудо,</w:t>
      </w:r>
    </w:p>
    <w:p w:rsidR="00E9182C" w:rsidRPr="00684459" w:rsidRDefault="00E9182C" w:rsidP="00EC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А нажим, он очень нужен,</w:t>
      </w:r>
    </w:p>
    <w:p w:rsidR="00E9182C" w:rsidRPr="00684459" w:rsidRDefault="00E9182C" w:rsidP="00EC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Сверху вниз, и вот готов</w:t>
      </w:r>
    </w:p>
    <w:p w:rsidR="00125E2E" w:rsidRDefault="00E9182C" w:rsidP="001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Кистью плавный переход</w:t>
      </w:r>
      <w:proofErr w:type="gramStart"/>
      <w:r w:rsidRPr="00684459">
        <w:rPr>
          <w:rFonts w:ascii="Times New Roman" w:hAnsi="Times New Roman" w:cs="Times New Roman"/>
          <w:sz w:val="28"/>
          <w:szCs w:val="28"/>
        </w:rPr>
        <w:t>.</w:t>
      </w:r>
      <w:r w:rsidR="00EC564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25E2E" w:rsidRDefault="00125E2E" w:rsidP="001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5E2E">
        <w:rPr>
          <w:rFonts w:ascii="Times New Roman" w:hAnsi="Times New Roman" w:cs="Times New Roman"/>
          <w:sz w:val="28"/>
          <w:szCs w:val="28"/>
        </w:rPr>
        <w:t xml:space="preserve">После объяснения  предложить </w:t>
      </w:r>
      <w:r w:rsidR="00E9182C" w:rsidRPr="00125E2E">
        <w:rPr>
          <w:rFonts w:ascii="Times New Roman" w:hAnsi="Times New Roman" w:cs="Times New Roman"/>
          <w:sz w:val="28"/>
          <w:szCs w:val="28"/>
        </w:rPr>
        <w:t xml:space="preserve"> детям попробовать выполнить эл</w:t>
      </w:r>
      <w:r w:rsidRPr="00125E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мент.</w:t>
      </w:r>
    </w:p>
    <w:p w:rsidR="00E9182C" w:rsidRPr="00125E2E" w:rsidRDefault="00125E2E" w:rsidP="00125E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E2E">
        <w:rPr>
          <w:rFonts w:ascii="Times New Roman" w:hAnsi="Times New Roman" w:cs="Times New Roman"/>
          <w:sz w:val="28"/>
          <w:szCs w:val="28"/>
        </w:rPr>
        <w:t xml:space="preserve">Затем показать </w:t>
      </w:r>
      <w:r w:rsidR="00E9182C" w:rsidRPr="00125E2E">
        <w:rPr>
          <w:rFonts w:ascii="Times New Roman" w:hAnsi="Times New Roman" w:cs="Times New Roman"/>
          <w:sz w:val="28"/>
          <w:szCs w:val="28"/>
        </w:rPr>
        <w:t xml:space="preserve"> детям местораспол</w:t>
      </w:r>
      <w:r w:rsidRPr="00125E2E">
        <w:rPr>
          <w:rFonts w:ascii="Times New Roman" w:hAnsi="Times New Roman" w:cs="Times New Roman"/>
          <w:sz w:val="28"/>
          <w:szCs w:val="28"/>
        </w:rPr>
        <w:t>ожение «усика» в узоре. Обратить</w:t>
      </w:r>
      <w:r w:rsidR="00E9182C" w:rsidRPr="00125E2E">
        <w:rPr>
          <w:rFonts w:ascii="Times New Roman" w:hAnsi="Times New Roman" w:cs="Times New Roman"/>
          <w:sz w:val="28"/>
          <w:szCs w:val="28"/>
        </w:rPr>
        <w:t xml:space="preserve"> внимание на то, как он заворачивает</w:t>
      </w:r>
      <w:r>
        <w:rPr>
          <w:rFonts w:ascii="Times New Roman" w:hAnsi="Times New Roman" w:cs="Times New Roman"/>
          <w:sz w:val="28"/>
          <w:szCs w:val="28"/>
        </w:rPr>
        <w:t xml:space="preserve">ся в спираль (линия без нажима, </w:t>
      </w:r>
      <w:r w:rsidR="00E9182C" w:rsidRPr="00125E2E">
        <w:rPr>
          <w:rFonts w:ascii="Times New Roman" w:hAnsi="Times New Roman" w:cs="Times New Roman"/>
          <w:sz w:val="28"/>
          <w:szCs w:val="28"/>
        </w:rPr>
        <w:t>одинаковой толщины).</w:t>
      </w:r>
    </w:p>
    <w:p w:rsidR="00E9182C" w:rsidRPr="00684459" w:rsidRDefault="00125E2E" w:rsidP="001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182C" w:rsidRPr="00684459">
        <w:rPr>
          <w:rFonts w:ascii="Times New Roman" w:hAnsi="Times New Roman" w:cs="Times New Roman"/>
          <w:sz w:val="28"/>
          <w:szCs w:val="28"/>
        </w:rPr>
        <w:t>А я усик, так горжусь</w:t>
      </w:r>
    </w:p>
    <w:p w:rsidR="00E9182C" w:rsidRPr="00684459" w:rsidRDefault="00E9182C" w:rsidP="001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Тонкостью своею,</w:t>
      </w:r>
    </w:p>
    <w:p w:rsidR="00E9182C" w:rsidRPr="00684459" w:rsidRDefault="00E9182C" w:rsidP="001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Вправо, влево закручусь —</w:t>
      </w:r>
    </w:p>
    <w:p w:rsidR="00E9182C" w:rsidRPr="00684459" w:rsidRDefault="00E9182C" w:rsidP="001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Это я умею</w:t>
      </w:r>
      <w:proofErr w:type="gramStart"/>
      <w:r w:rsidRPr="00684459">
        <w:rPr>
          <w:rFonts w:ascii="Times New Roman" w:hAnsi="Times New Roman" w:cs="Times New Roman"/>
          <w:sz w:val="28"/>
          <w:szCs w:val="28"/>
        </w:rPr>
        <w:t>.</w:t>
      </w:r>
      <w:r w:rsidR="00125E2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25E2E" w:rsidRDefault="00125E2E" w:rsidP="00125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E2E">
        <w:rPr>
          <w:rFonts w:ascii="Times New Roman" w:hAnsi="Times New Roman" w:cs="Times New Roman"/>
          <w:sz w:val="28"/>
          <w:szCs w:val="28"/>
        </w:rPr>
        <w:t>Предложить</w:t>
      </w:r>
      <w:r w:rsidR="00E9182C" w:rsidRPr="00125E2E">
        <w:rPr>
          <w:rFonts w:ascii="Times New Roman" w:hAnsi="Times New Roman" w:cs="Times New Roman"/>
          <w:sz w:val="28"/>
          <w:szCs w:val="28"/>
        </w:rPr>
        <w:t xml:space="preserve"> детям выполнить этот элемент. </w:t>
      </w:r>
    </w:p>
    <w:p w:rsidR="00E9182C" w:rsidRPr="00125E2E" w:rsidRDefault="00E9182C" w:rsidP="00125E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E2E">
        <w:rPr>
          <w:rFonts w:ascii="Times New Roman" w:hAnsi="Times New Roman" w:cs="Times New Roman"/>
          <w:sz w:val="28"/>
          <w:szCs w:val="28"/>
        </w:rPr>
        <w:t>Следующий элемент очень похож на «усик», но делается с нажимом и называется «завиток».</w:t>
      </w:r>
    </w:p>
    <w:p w:rsidR="00E9182C" w:rsidRPr="00684459" w:rsidRDefault="00E9182C" w:rsidP="001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Кистью плавно закручу</w:t>
      </w:r>
    </w:p>
    <w:p w:rsidR="00E9182C" w:rsidRPr="00684459" w:rsidRDefault="00E9182C" w:rsidP="001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Линию с нажимом.</w:t>
      </w:r>
    </w:p>
    <w:p w:rsidR="00E9182C" w:rsidRPr="00684459" w:rsidRDefault="00E9182C" w:rsidP="001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В завиток я превращусь,</w:t>
      </w:r>
    </w:p>
    <w:p w:rsidR="00E9182C" w:rsidRPr="00684459" w:rsidRDefault="00E9182C" w:rsidP="001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Словно я пружина.</w:t>
      </w:r>
    </w:p>
    <w:p w:rsidR="00E9182C" w:rsidRPr="00684459" w:rsidRDefault="00125E2E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</w:t>
      </w:r>
      <w:r w:rsidR="00E9182C" w:rsidRPr="00684459">
        <w:rPr>
          <w:rFonts w:ascii="Times New Roman" w:hAnsi="Times New Roman" w:cs="Times New Roman"/>
          <w:sz w:val="28"/>
          <w:szCs w:val="28"/>
        </w:rPr>
        <w:t xml:space="preserve"> детям попробовать выполнить элемент «завиток». </w:t>
      </w:r>
    </w:p>
    <w:p w:rsidR="00E9182C" w:rsidRPr="00125E2E" w:rsidRDefault="00125E2E" w:rsidP="00125E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</w:t>
      </w:r>
      <w:r w:rsidR="00E9182C" w:rsidRPr="00125E2E">
        <w:rPr>
          <w:rFonts w:ascii="Times New Roman" w:hAnsi="Times New Roman" w:cs="Times New Roman"/>
          <w:sz w:val="28"/>
          <w:szCs w:val="28"/>
        </w:rPr>
        <w:t xml:space="preserve"> знакомить детей с элементами хохломской росписи. «"Капелька" и "кустик" также являются элементами хохломской "травки”. "Капельки" выполняются легким прикосновением кончика кисти к бумаге».</w:t>
      </w:r>
    </w:p>
    <w:p w:rsidR="00E9182C" w:rsidRPr="00684459" w:rsidRDefault="00E9182C" w:rsidP="001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Меня капелькой зовут,</w:t>
      </w:r>
    </w:p>
    <w:p w:rsidR="00E9182C" w:rsidRPr="00684459" w:rsidRDefault="00E9182C" w:rsidP="001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lastRenderedPageBreak/>
        <w:t>Пишут очень просто.</w:t>
      </w:r>
    </w:p>
    <w:p w:rsidR="00E9182C" w:rsidRPr="00684459" w:rsidRDefault="00E9182C" w:rsidP="001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 xml:space="preserve">Кистью плавно </w:t>
      </w:r>
      <w:proofErr w:type="spellStart"/>
      <w:r w:rsidRPr="00684459">
        <w:rPr>
          <w:rFonts w:ascii="Times New Roman" w:hAnsi="Times New Roman" w:cs="Times New Roman"/>
          <w:sz w:val="28"/>
          <w:szCs w:val="28"/>
        </w:rPr>
        <w:t>примакнут</w:t>
      </w:r>
      <w:proofErr w:type="spellEnd"/>
      <w:r w:rsidRPr="00684459">
        <w:rPr>
          <w:rFonts w:ascii="Times New Roman" w:hAnsi="Times New Roman" w:cs="Times New Roman"/>
          <w:sz w:val="28"/>
          <w:szCs w:val="28"/>
        </w:rPr>
        <w:t>,</w:t>
      </w:r>
    </w:p>
    <w:p w:rsidR="00E9182C" w:rsidRPr="00684459" w:rsidRDefault="00E9182C" w:rsidP="001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Словно бусы в россыпь.</w:t>
      </w:r>
    </w:p>
    <w:p w:rsidR="00E9182C" w:rsidRPr="00684459" w:rsidRDefault="00125E2E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</w:t>
      </w:r>
      <w:r w:rsidR="00E9182C" w:rsidRPr="00684459">
        <w:rPr>
          <w:rFonts w:ascii="Times New Roman" w:hAnsi="Times New Roman" w:cs="Times New Roman"/>
          <w:sz w:val="28"/>
          <w:szCs w:val="28"/>
        </w:rPr>
        <w:t xml:space="preserve"> детям выполнить элемент травки — «капельку».</w:t>
      </w:r>
    </w:p>
    <w:p w:rsidR="00E9182C" w:rsidRPr="00125E2E" w:rsidRDefault="00E9182C" w:rsidP="00125E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E2E">
        <w:rPr>
          <w:rFonts w:ascii="Times New Roman" w:hAnsi="Times New Roman" w:cs="Times New Roman"/>
          <w:sz w:val="28"/>
          <w:szCs w:val="28"/>
        </w:rPr>
        <w:t>После того как дети научатся выпо</w:t>
      </w:r>
      <w:r w:rsidR="00125E2E">
        <w:rPr>
          <w:rFonts w:ascii="Times New Roman" w:hAnsi="Times New Roman" w:cs="Times New Roman"/>
          <w:sz w:val="28"/>
          <w:szCs w:val="28"/>
        </w:rPr>
        <w:t>лнять элементы «травки»,  объяснить</w:t>
      </w:r>
      <w:r w:rsidRPr="00125E2E">
        <w:rPr>
          <w:rFonts w:ascii="Times New Roman" w:hAnsi="Times New Roman" w:cs="Times New Roman"/>
          <w:sz w:val="28"/>
          <w:szCs w:val="28"/>
        </w:rPr>
        <w:t xml:space="preserve"> способ выполнения «кустика»: «Кустик» — это объединенные в ритмический рисунок «реснички», «усики», «завитки», «капельки». </w:t>
      </w:r>
    </w:p>
    <w:p w:rsidR="00020D96" w:rsidRDefault="00125E2E" w:rsidP="00020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</w:t>
      </w:r>
      <w:r w:rsidR="00E9182C" w:rsidRPr="00684459">
        <w:rPr>
          <w:rFonts w:ascii="Times New Roman" w:hAnsi="Times New Roman" w:cs="Times New Roman"/>
          <w:sz w:val="28"/>
          <w:szCs w:val="28"/>
        </w:rPr>
        <w:t xml:space="preserve"> способ выполнения «кустика»: </w:t>
      </w:r>
    </w:p>
    <w:p w:rsidR="00020D96" w:rsidRDefault="00E9182C" w:rsidP="00020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слева — завиток,</w:t>
      </w:r>
    </w:p>
    <w:p w:rsidR="00020D96" w:rsidRDefault="00E9182C" w:rsidP="00020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справа – завиток,</w:t>
      </w:r>
    </w:p>
    <w:p w:rsidR="00020D96" w:rsidRDefault="00E9182C" w:rsidP="00020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слева — ресничка,</w:t>
      </w:r>
    </w:p>
    <w:p w:rsidR="00020D96" w:rsidRDefault="00E9182C" w:rsidP="00020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справа — ресничка.</w:t>
      </w:r>
    </w:p>
    <w:p w:rsidR="00E9182C" w:rsidRPr="00684459" w:rsidRDefault="00E9182C" w:rsidP="00020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459">
        <w:rPr>
          <w:rFonts w:ascii="Times New Roman" w:hAnsi="Times New Roman" w:cs="Times New Roman"/>
          <w:sz w:val="28"/>
          <w:szCs w:val="28"/>
        </w:rPr>
        <w:t>Вот и получился «кустик».</w:t>
      </w:r>
    </w:p>
    <w:p w:rsidR="00E9182C" w:rsidRPr="00684459" w:rsidRDefault="00020D96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Предложить</w:t>
      </w:r>
      <w:r w:rsidR="00E9182C" w:rsidRPr="00684459">
        <w:rPr>
          <w:rFonts w:ascii="Times New Roman" w:hAnsi="Times New Roman" w:cs="Times New Roman"/>
          <w:sz w:val="28"/>
          <w:szCs w:val="28"/>
        </w:rPr>
        <w:t xml:space="preserve"> детям нарисовать «кустик».</w:t>
      </w:r>
    </w:p>
    <w:p w:rsidR="00E9182C" w:rsidRDefault="00020D96" w:rsidP="00020D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Показать</w:t>
      </w:r>
      <w:r w:rsidR="00E9182C" w:rsidRPr="00020D96">
        <w:rPr>
          <w:rFonts w:ascii="Times New Roman" w:hAnsi="Times New Roman" w:cs="Times New Roman"/>
          <w:sz w:val="28"/>
          <w:szCs w:val="28"/>
        </w:rPr>
        <w:t xml:space="preserve"> способ выполнения «растительно-</w:t>
      </w:r>
      <w:proofErr w:type="spellStart"/>
      <w:r w:rsidR="00E9182C" w:rsidRPr="00020D96">
        <w:rPr>
          <w:rFonts w:ascii="Times New Roman" w:hAnsi="Times New Roman" w:cs="Times New Roman"/>
          <w:sz w:val="28"/>
          <w:szCs w:val="28"/>
        </w:rPr>
        <w:t>травочного</w:t>
      </w:r>
      <w:proofErr w:type="spellEnd"/>
      <w:r w:rsidR="00E9182C" w:rsidRPr="00020D96">
        <w:rPr>
          <w:rFonts w:ascii="Times New Roman" w:hAnsi="Times New Roman" w:cs="Times New Roman"/>
          <w:sz w:val="28"/>
          <w:szCs w:val="28"/>
        </w:rPr>
        <w:t xml:space="preserve">» орнамента: «Прежде </w:t>
      </w:r>
      <w:proofErr w:type="gramStart"/>
      <w:r w:rsidR="00E9182C" w:rsidRPr="00020D9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E9182C" w:rsidRPr="00020D96">
        <w:rPr>
          <w:rFonts w:ascii="Times New Roman" w:hAnsi="Times New Roman" w:cs="Times New Roman"/>
          <w:sz w:val="28"/>
          <w:szCs w:val="28"/>
        </w:rPr>
        <w:t xml:space="preserve"> нужно выполнить ведущую линию, то есть главную. Для этого пишем слева направо, начиная снизу, и ведем вверх большой завиток. На том месте, где мы его закручиваем, нужно прижать кисточку, чтобы получилось утолщение. Немного отступаем, делаем то же самое, но линию ведем сверху вниз, а затем поднимаем вверх и делаем завиток. Ведущая линия должна проходить по всей полосе, но не соприкасаться с краями, для этого выдерживаем небольшое расстояние. Чем заканчивается ведущая линия? В «травном» орнаменте – завитком, а в «растительном» - цветком или ягодкой. Цветок и ягодка находятся как бы на конце ведущей линии и словно продолжают завиток; а листик пишем на стыке завитков ведущей линии. Весь узор дополняем «травкой». Для того чтобы узор был более выразительным, делаем </w:t>
      </w:r>
      <w:proofErr w:type="spellStart"/>
      <w:r w:rsidR="00E9182C" w:rsidRPr="00020D96">
        <w:rPr>
          <w:rFonts w:ascii="Times New Roman" w:hAnsi="Times New Roman" w:cs="Times New Roman"/>
          <w:sz w:val="28"/>
          <w:szCs w:val="28"/>
        </w:rPr>
        <w:t>разжи</w:t>
      </w:r>
      <w:r>
        <w:rPr>
          <w:rFonts w:ascii="Times New Roman" w:hAnsi="Times New Roman" w:cs="Times New Roman"/>
          <w:sz w:val="28"/>
          <w:szCs w:val="28"/>
        </w:rPr>
        <w:t>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20D96" w:rsidRPr="00020D96" w:rsidRDefault="00020D96" w:rsidP="00020D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41F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E9182C" w:rsidRDefault="00020D96" w:rsidP="00020D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Предложить</w:t>
      </w:r>
      <w:r w:rsidR="00E9182C" w:rsidRPr="00020D96">
        <w:rPr>
          <w:rFonts w:ascii="Times New Roman" w:hAnsi="Times New Roman" w:cs="Times New Roman"/>
          <w:sz w:val="28"/>
          <w:szCs w:val="28"/>
        </w:rPr>
        <w:t xml:space="preserve"> детям придумать и выполнить узор на бумажном силуэте разделочной доске.</w:t>
      </w:r>
    </w:p>
    <w:p w:rsidR="00020D96" w:rsidRDefault="00020D96" w:rsidP="00020D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Рефлексия:</w:t>
      </w:r>
    </w:p>
    <w:p w:rsidR="00020D96" w:rsidRPr="00020D96" w:rsidRDefault="00020D96" w:rsidP="00020D9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рисунки на выставке и выбрать самые выразительные и аккуратные. Объяснить свой выбор.</w:t>
      </w:r>
    </w:p>
    <w:p w:rsidR="007359A1" w:rsidRDefault="007359A1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59" w:rsidRDefault="00684459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59" w:rsidRDefault="00684459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41F" w:rsidRDefault="007F741F" w:rsidP="007F74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459" w:rsidRDefault="00684459" w:rsidP="007F74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59">
        <w:rPr>
          <w:rFonts w:ascii="Times New Roman" w:hAnsi="Times New Roman" w:cs="Times New Roman"/>
          <w:b/>
          <w:sz w:val="28"/>
          <w:szCs w:val="28"/>
        </w:rPr>
        <w:lastRenderedPageBreak/>
        <w:t>МДОУ детский сад №2 «Пчелка»</w:t>
      </w:r>
    </w:p>
    <w:p w:rsidR="00572131" w:rsidRPr="00684459" w:rsidRDefault="00572131" w:rsidP="007F74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Ртищево Саратовская область</w:t>
      </w:r>
    </w:p>
    <w:p w:rsidR="00684459" w:rsidRPr="00684459" w:rsidRDefault="00684459" w:rsidP="00684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459" w:rsidRPr="00684459" w:rsidRDefault="00684459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59" w:rsidRPr="00684459" w:rsidRDefault="00684459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59" w:rsidRPr="00684459" w:rsidRDefault="00684459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59" w:rsidRPr="00684459" w:rsidRDefault="00684459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59" w:rsidRPr="00684459" w:rsidRDefault="00684459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59" w:rsidRPr="00684459" w:rsidRDefault="00684459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59" w:rsidRPr="00684459" w:rsidRDefault="00684459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59" w:rsidRPr="00684459" w:rsidRDefault="00684459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59" w:rsidRPr="00684459" w:rsidRDefault="00684459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59" w:rsidRPr="00684459" w:rsidRDefault="00684459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59" w:rsidRDefault="00684459" w:rsidP="00572131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684459">
        <w:rPr>
          <w:rFonts w:ascii="Times New Roman" w:hAnsi="Times New Roman" w:cs="Times New Roman"/>
          <w:sz w:val="72"/>
          <w:szCs w:val="72"/>
        </w:rPr>
        <w:t>«Золотая хохлома»</w:t>
      </w:r>
    </w:p>
    <w:p w:rsidR="00684459" w:rsidRPr="00684459" w:rsidRDefault="00684459" w:rsidP="0057213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(рисование)</w:t>
      </w:r>
    </w:p>
    <w:p w:rsidR="00684459" w:rsidRPr="00684459" w:rsidRDefault="00684459" w:rsidP="00684459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684459" w:rsidRPr="00684459" w:rsidRDefault="00684459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59" w:rsidRPr="00684459" w:rsidRDefault="00684459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59" w:rsidRPr="00684459" w:rsidRDefault="00684459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59" w:rsidRPr="00684459" w:rsidRDefault="00684459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59" w:rsidRPr="00684459" w:rsidRDefault="00684459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59" w:rsidRPr="00684459" w:rsidRDefault="00684459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59" w:rsidRDefault="00684459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59" w:rsidRDefault="00684459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59" w:rsidRDefault="00684459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59" w:rsidRDefault="00684459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59" w:rsidRDefault="00684459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59" w:rsidRDefault="00684459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59" w:rsidRDefault="00684459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59" w:rsidRDefault="00684459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59" w:rsidRPr="00684459" w:rsidRDefault="00684459" w:rsidP="0068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59" w:rsidRPr="00684459" w:rsidRDefault="00684459" w:rsidP="0068445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4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57213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F741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459">
        <w:rPr>
          <w:rFonts w:ascii="Times New Roman" w:hAnsi="Times New Roman" w:cs="Times New Roman"/>
          <w:b/>
          <w:sz w:val="28"/>
          <w:szCs w:val="28"/>
        </w:rPr>
        <w:t xml:space="preserve"> Дата: 26.01.2015г.</w:t>
      </w:r>
    </w:p>
    <w:p w:rsidR="00684459" w:rsidRPr="00684459" w:rsidRDefault="00684459" w:rsidP="0068445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459">
        <w:rPr>
          <w:rFonts w:ascii="Times New Roman" w:hAnsi="Times New Roman" w:cs="Times New Roman"/>
          <w:b/>
          <w:sz w:val="28"/>
          <w:szCs w:val="28"/>
        </w:rPr>
        <w:t>Воспитатель: Булаева Е.Н.</w:t>
      </w:r>
    </w:p>
    <w:p w:rsidR="00684459" w:rsidRPr="00684459" w:rsidRDefault="00684459" w:rsidP="00684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459" w:rsidRPr="00684459" w:rsidRDefault="00684459" w:rsidP="00684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59">
        <w:rPr>
          <w:rFonts w:ascii="Times New Roman" w:hAnsi="Times New Roman" w:cs="Times New Roman"/>
          <w:b/>
          <w:sz w:val="28"/>
          <w:szCs w:val="28"/>
        </w:rPr>
        <w:t>Ртищево 2015г.</w:t>
      </w:r>
    </w:p>
    <w:sectPr w:rsidR="00684459" w:rsidRPr="0068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5A87"/>
    <w:multiLevelType w:val="hybridMultilevel"/>
    <w:tmpl w:val="F3AA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EE"/>
    <w:rsid w:val="00020D96"/>
    <w:rsid w:val="00125E2E"/>
    <w:rsid w:val="00572131"/>
    <w:rsid w:val="00684459"/>
    <w:rsid w:val="007359A1"/>
    <w:rsid w:val="00786EEE"/>
    <w:rsid w:val="007F741F"/>
    <w:rsid w:val="00E9182C"/>
    <w:rsid w:val="00EC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2015-01-20T17:02:00Z</cp:lastPrinted>
  <dcterms:created xsi:type="dcterms:W3CDTF">2014-11-06T13:02:00Z</dcterms:created>
  <dcterms:modified xsi:type="dcterms:W3CDTF">2015-01-20T17:04:00Z</dcterms:modified>
</cp:coreProperties>
</file>