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68" w:rsidRPr="00AF6768" w:rsidRDefault="00AF6768" w:rsidP="00AF6768">
      <w:pPr>
        <w:shd w:val="clear" w:color="auto" w:fill="FFFFFF"/>
        <w:spacing w:after="115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</w:rPr>
      </w:pPr>
      <w:r w:rsidRPr="00AF6768">
        <w:rPr>
          <w:rFonts w:ascii="Times New Roman" w:eastAsia="Times New Roman" w:hAnsi="Times New Roman" w:cs="Times New Roman"/>
          <w:color w:val="FD9A00"/>
          <w:kern w:val="36"/>
        </w:rPr>
        <w:t>Тема: «В гости к Доктору Айболиту» Конспект непосредственно образовательной деятельности в средней группе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Конспект непосредственно образовательной деятельности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(образовательная область: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«Познание») средняя группа</w:t>
      </w:r>
      <w:proofErr w:type="gramEnd"/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(интеграция образовательных областей: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«Познание», «Коммуникация», «Безопасность», «Здоровье», «Социализация», «Художественное творчество»)</w:t>
      </w:r>
      <w:proofErr w:type="gramEnd"/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Подготовила: Кондратьева И. В., воспитатель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Тема: «В гости к Доктору Айболиту»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Основная деятельность: познавательно-исследовательская.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Цель: через познавательно-исследовательскую деятельность дать представление о здоровом образе жизни.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Образовательные задачи: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- Формировать представления о составляющих здорового образа жизни (питании, режиме, физических упражнениях, о необходимости здорового питания.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Познакомить с понятиями «здоровье» и «болезнь».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 xml:space="preserve">-Закреплять навыки </w:t>
      </w:r>
      <w:proofErr w:type="spellStart"/>
      <w:r w:rsidRPr="00AF6768">
        <w:rPr>
          <w:rFonts w:ascii="Times New Roman" w:eastAsia="Times New Roman" w:hAnsi="Times New Roman" w:cs="Times New Roman"/>
          <w:color w:val="555555"/>
        </w:rPr>
        <w:t>здоровьесберегающего</w:t>
      </w:r>
      <w:proofErr w:type="spellEnd"/>
      <w:r w:rsidRPr="00AF6768">
        <w:rPr>
          <w:rFonts w:ascii="Times New Roman" w:eastAsia="Times New Roman" w:hAnsi="Times New Roman" w:cs="Times New Roman"/>
          <w:color w:val="555555"/>
        </w:rPr>
        <w:t xml:space="preserve"> поведения (при кашле и чихании отворачиваться, прикрывать рот и нос носовым платком)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 xml:space="preserve"> .</w:t>
      </w:r>
      <w:proofErr w:type="gramEnd"/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-Расширять навыки сенсорного обследования предметов, используя органы чувств (осязание, зрение, слух, обоняние).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-Совершенствовать диалогическую речь: умение участвовать в беседе, понятно для слушателей отвечать на вопросы и задавать их.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Развивающие задачи: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-Развивать навыки классификации и группировки предметов по различным признакам (цвет, величина, форма)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 xml:space="preserve"> .</w:t>
      </w:r>
      <w:proofErr w:type="gramEnd"/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-Продолжать развивать навыки аппликации: приклеивать готовые формы на основу.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-Способствовать развития умение согласовывать слова в предложении, образовывать определении по аналоги (сок из морков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и-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морковный и т. п.) 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Воспитательные задачи: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- Воспитывать потребность быть здоровым.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-Воспитывать навыки совместной деятельности со сверстниками.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 xml:space="preserve">Методические приёмы: 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игровая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, коммуникативная, </w:t>
      </w:r>
      <w:proofErr w:type="spellStart"/>
      <w:r w:rsidRPr="00AF6768">
        <w:rPr>
          <w:rFonts w:ascii="Times New Roman" w:eastAsia="Times New Roman" w:hAnsi="Times New Roman" w:cs="Times New Roman"/>
          <w:color w:val="555555"/>
        </w:rPr>
        <w:t>позновательно-исследовательская</w:t>
      </w:r>
      <w:proofErr w:type="spellEnd"/>
      <w:r w:rsidRPr="00AF6768">
        <w:rPr>
          <w:rFonts w:ascii="Times New Roman" w:eastAsia="Times New Roman" w:hAnsi="Times New Roman" w:cs="Times New Roman"/>
          <w:color w:val="555555"/>
        </w:rPr>
        <w:t>, продуктивная, двигательная, трудовая, музыкально-художественная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Оборудование: приглашение, схемы-картинки «рост и развитие человека», иллюстрация к произведению К. И. Чуковского Айболит, стаканчики пластмассовые одноразовые прозрачные, цветная бумага, раздаточные картинки овощи и фрукты, пульверизатор, платочки бумажные одноразовые, разрезные картинки «Овощи и фрукты», формы готовые вырезанные (фрукты, клей карандаш, салфетки, клеенки, витамины.</w:t>
      </w:r>
      <w:proofErr w:type="gramEnd"/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Предварительная работа: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Беседа с детьми «Чтобы быть здоровым», «Витамины и минералы»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Чтение художественной литературы «Айболит» К. И. Чуковский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lastRenderedPageBreak/>
        <w:t>Дидактические игры «съедобно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е-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несъедобное», «В огороде, в саду, в поле»;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Сюжетно-ролевые игры «Больница», «Аптека»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Ход занятия: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Организационный момент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встаём с детьми в круг: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Здравствуй правая рук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а-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протягиваем вперёд,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Здравствуй левая рук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а-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протягиваем вперёд,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Здравствуй дру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г-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берёмся одной рукой с соседом,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Здравствуй дру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г-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берёмся другой рукой,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Здравствуй, здравствуй дружный кру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г-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качаем руками.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Мы стоим рука в руке, вместе мы большая лента,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Можем маленькими быт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ь-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приседаем,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Можем мы большими быт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ь-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встаём,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Но один никто не будет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proofErr w:type="spellStart"/>
      <w:r w:rsidRPr="00AF6768">
        <w:rPr>
          <w:rFonts w:ascii="Times New Roman" w:eastAsia="Times New Roman" w:hAnsi="Times New Roman" w:cs="Times New Roman"/>
          <w:color w:val="555555"/>
        </w:rPr>
        <w:t>Мотивационно-ориентировочный</w:t>
      </w:r>
      <w:proofErr w:type="spellEnd"/>
      <w:r w:rsidRPr="00AF6768">
        <w:rPr>
          <w:rFonts w:ascii="Times New Roman" w:eastAsia="Times New Roman" w:hAnsi="Times New Roman" w:cs="Times New Roman"/>
          <w:color w:val="555555"/>
        </w:rPr>
        <w:t xml:space="preserve"> этап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Воспитатель: Ребята нам пришло приглашение в гости к Доктору Айболиту. Айболит хочет вам дать несколько советов как быть здоровыми и не болеть. Хотите узнать эти советы? (ответы детей)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Поисковый этап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 xml:space="preserve">Воспитатель: Мы с вами отправляемся в гости к Доктору Айболиту. А на чём можно отправиться в гости? (автобус, поезд, такси). 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Я вам предлагаю отправиться вот по этой дорожке (</w:t>
      </w:r>
      <w:proofErr w:type="gramEnd"/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Доктор Айболит: Здравствуйте дети! Я рад вас видеть у себя в гостях.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Всем известно, всем понятно,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Что здоровым быть приятно.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Только надо знать, Как здоровым стать.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Ребята, а вы знаете, что нужно делать, чтобы быть здоровым? (Ответы детей)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Воспитатель: Посмотрите дети тут какие-то фотографии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.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(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р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>ассматривание картин-схем «развитие человека») Кто изображен на картинах? А чем отличаются? (на первой картине - младенец, на второй – чуть постарше, на трете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>й-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 xml:space="preserve"> школьник)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Воспитатель: Ребенок растет и взрослеет. А что нужно, чтобы человек рос? (питание, здоровый образ жизни и режим)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Воспитатель: Можно назвать одним словом – здоровье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Доктор Айболит: А кто следит за вашим здоровьем, кто вас лечит? (врач). А какое произведение вы знаете о сказочном докторе, который всех лечил? (Айболит, рассматривание иллюстрации)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Воспитатель: Как помогал Доктор Айболит? Посмотрите у всей зверей улыбки – они здоровые и счастливые. И я вам желаю – здоровья! Чтобы быть здоровым - нужно есть фрукты и овощи. А почему? (много витаминов и полезных веществ)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 xml:space="preserve"> .</w:t>
      </w:r>
      <w:proofErr w:type="gramEnd"/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Доктор Айболит: А давайте поиграем в игру «Овощи и фрукты» (дети подходят за столы, где разложены геометрические фигуры, раздаются картинки с изображениями овощей и фруктов)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lastRenderedPageBreak/>
        <w:t>Нужно подобрать к картинкам геометрические фигуры похожие по форме и цвету.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Воспитатель: Я знаю одного мальчика Борю, который купил яблоко и быстро съел его. Подумайте, все ли он правильно сделал, что с ним могло произойти (у мальчика заболел живот, надо мыть овощи фрукты перед едой)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 xml:space="preserve"> .</w:t>
      </w:r>
      <w:proofErr w:type="gramEnd"/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 xml:space="preserve">Воспитатель: Чтобы закрепить это правило поиграем еще в одну игру, которую приготовил Айболит. Игра называ6ется соберите целое (дети собирают изображение из частей, видят, что овощи и фрукты грязные). Посмотрите овощи фрукты грязные. Как мы поступим (помоем). </w:t>
      </w:r>
      <w:proofErr w:type="spellStart"/>
      <w:r w:rsidRPr="00AF6768">
        <w:rPr>
          <w:rFonts w:ascii="Times New Roman" w:eastAsia="Times New Roman" w:hAnsi="Times New Roman" w:cs="Times New Roman"/>
          <w:color w:val="555555"/>
        </w:rPr>
        <w:t>Физминутка</w:t>
      </w:r>
      <w:proofErr w:type="spellEnd"/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Чтобы быть сильными, надо заниматься зарядкой. А упражнение для пальчиков, называется «Солим капусту»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«Мы капусту рубим, рубим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Мы капусту трем, трем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Мы капусту солим, солим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Мы капусту жмем, жмем.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Потом банки набиваем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И в подвал отправляем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Вот и вкусная капуста!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Практический этап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 xml:space="preserve">Воспитатель: Чтобы быть здоровым надо пить соки. Почему? (много витаминов). Айболит нас приглашает в </w:t>
      </w:r>
      <w:proofErr w:type="spellStart"/>
      <w:r w:rsidRPr="00AF6768">
        <w:rPr>
          <w:rFonts w:ascii="Times New Roman" w:eastAsia="Times New Roman" w:hAnsi="Times New Roman" w:cs="Times New Roman"/>
          <w:color w:val="555555"/>
        </w:rPr>
        <w:t>сокобар</w:t>
      </w:r>
      <w:proofErr w:type="spellEnd"/>
      <w:r w:rsidRPr="00AF6768">
        <w:rPr>
          <w:rFonts w:ascii="Times New Roman" w:eastAsia="Times New Roman" w:hAnsi="Times New Roman" w:cs="Times New Roman"/>
          <w:color w:val="555555"/>
        </w:rPr>
        <w:t>. Выберите стаканы с соком. Попробуйте и скажите из чего ваш сок (дети называют: огуречный, морковный, яблочный, свекольный, яблочный, виноградный и т. д.)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 xml:space="preserve"> .</w:t>
      </w:r>
      <w:proofErr w:type="gramEnd"/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Доктор Айболит: А вы знаете ещё о таком правиле дети - чтобы не заболеть, нужно пользоваться носовым платком? Что делать, если рядом больной человек чихает, а вы не хотите болеть (нужно закрыться платком). Больной человек при чихании и кашле распространяет болезнетворные микробы, которые попадают в организм окружающих и взывают болезни.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Проведем с вами опыт: возьмите в руки салфетки. Я побрызгал на них (брызгает из пульверизатора). Так попадают микробы. Но если мы закрылись платочком, они не распространяются, а задерживаются на платочке.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Рефлексивно-оценочный этап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Воспитатель: Что нового мы узнали сегодня?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- Как называется профессия человека, который лечит людей?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- Что вам понравилось больше всего?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Давайте вспомним что бы быть здоровым что же нужно соблюдать? (мыть руки, пользоваться носовым платком, кушать овощи и фрукты мытые…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 xml:space="preserve"> .</w:t>
      </w:r>
      <w:proofErr w:type="gramEnd"/>
      <w:r w:rsidRPr="00AF6768">
        <w:rPr>
          <w:rFonts w:ascii="Times New Roman" w:eastAsia="Times New Roman" w:hAnsi="Times New Roman" w:cs="Times New Roman"/>
          <w:color w:val="555555"/>
        </w:rPr>
        <w:t>)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Вот такие нужные советы о здоровье, вам напомнил Доктор Айболит. Подарим Доктору Айболиту красивую картинку с вазой, наполненную фруктами.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Выполняется аппликация «Ваза с фруктами»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Доктор Айболит: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Чтоб здоровым оставаться,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Нужно правильно питаться.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lastRenderedPageBreak/>
        <w:t>От простуды и ангины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Вам помогут витамины.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В овощах живут и фруктах</w:t>
      </w:r>
    </w:p>
    <w:p w:rsidR="00AF6768" w:rsidRPr="00AF6768" w:rsidRDefault="00AF6768" w:rsidP="00AF6768">
      <w:pPr>
        <w:shd w:val="clear" w:color="auto" w:fill="FFFFFF"/>
        <w:spacing w:before="173" w:after="173" w:line="242" w:lineRule="atLeast"/>
        <w:jc w:val="both"/>
        <w:rPr>
          <w:rFonts w:ascii="Times New Roman" w:eastAsia="Times New Roman" w:hAnsi="Times New Roman" w:cs="Times New Roman"/>
          <w:color w:val="555555"/>
        </w:rPr>
      </w:pPr>
      <w:r w:rsidRPr="00AF6768">
        <w:rPr>
          <w:rFonts w:ascii="Times New Roman" w:eastAsia="Times New Roman" w:hAnsi="Times New Roman" w:cs="Times New Roman"/>
          <w:color w:val="555555"/>
        </w:rPr>
        <w:t>И во многих есть продуктах. (угощает всех полезными витаминами (фруктами)</w:t>
      </w:r>
      <w:proofErr w:type="gramStart"/>
      <w:r w:rsidRPr="00AF6768">
        <w:rPr>
          <w:rFonts w:ascii="Times New Roman" w:eastAsia="Times New Roman" w:hAnsi="Times New Roman" w:cs="Times New Roman"/>
          <w:color w:val="555555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555555"/>
        </w:rPr>
        <w:t xml:space="preserve">                                                 </w:t>
      </w:r>
    </w:p>
    <w:p w:rsidR="00000000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  <w:r w:rsidRPr="00AF6768">
        <w:rPr>
          <w:rFonts w:ascii="Times New Roman" w:eastAsia="Times New Roman" w:hAnsi="Times New Roman" w:cs="Times New Roman"/>
          <w:b/>
          <w:bCs/>
          <w:color w:val="62C62C"/>
        </w:rPr>
        <w:t xml:space="preserve">                                                                                                  </w:t>
      </w: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  <w:r>
        <w:rPr>
          <w:rFonts w:ascii="Times New Roman" w:eastAsia="Times New Roman" w:hAnsi="Times New Roman" w:cs="Times New Roman"/>
          <w:b/>
          <w:bCs/>
          <w:color w:val="62C62C"/>
        </w:rPr>
        <w:t xml:space="preserve">                                                                                      </w:t>
      </w: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Pr="00AF6768" w:rsidRDefault="00AF6768" w:rsidP="00AF6768">
      <w:pPr>
        <w:rPr>
          <w:rFonts w:eastAsia="Times New Roman"/>
          <w:color w:val="000000" w:themeColor="text1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Воспитатель: </w:t>
      </w:r>
      <w:proofErr w:type="spellStart"/>
      <w:r>
        <w:rPr>
          <w:rFonts w:eastAsia="Times New Roman"/>
        </w:rPr>
        <w:t>Ефименко.О.А</w:t>
      </w:r>
      <w:proofErr w:type="spellEnd"/>
      <w:r>
        <w:rPr>
          <w:rFonts w:eastAsia="Times New Roman"/>
        </w:rPr>
        <w:t>.</w:t>
      </w: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  <w:r>
        <w:rPr>
          <w:rFonts w:ascii="Times New Roman" w:eastAsia="Times New Roman" w:hAnsi="Times New Roman" w:cs="Times New Roman"/>
          <w:b/>
          <w:bCs/>
          <w:color w:val="62C62C"/>
        </w:rPr>
        <w:t xml:space="preserve">                    </w:t>
      </w: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Default="00AF6768">
      <w:pPr>
        <w:rPr>
          <w:rFonts w:ascii="Times New Roman" w:eastAsia="Times New Roman" w:hAnsi="Times New Roman" w:cs="Times New Roman"/>
          <w:b/>
          <w:bCs/>
          <w:color w:val="62C62C"/>
        </w:rPr>
      </w:pPr>
    </w:p>
    <w:p w:rsidR="00AF6768" w:rsidRPr="00AF6768" w:rsidRDefault="00AF676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</w:rPr>
        <w:t>Пгт</w:t>
      </w:r>
      <w:proofErr w:type="spellEnd"/>
      <w:r>
        <w:rPr>
          <w:rFonts w:ascii="Times New Roman" w:hAnsi="Times New Roman" w:cs="Times New Roman"/>
          <w:color w:val="000000" w:themeColor="text1"/>
        </w:rPr>
        <w:t>. Серышево</w:t>
      </w:r>
    </w:p>
    <w:sectPr w:rsidR="00AF6768" w:rsidRPr="00AF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F6768"/>
    <w:rsid w:val="00A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F67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F67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F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2014-01-06T04:07:00Z</dcterms:created>
  <dcterms:modified xsi:type="dcterms:W3CDTF">2014-01-06T04:12:00Z</dcterms:modified>
</cp:coreProperties>
</file>