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248" w:rsidRPr="00E40BC4" w:rsidRDefault="00595E5F" w:rsidP="00595E5F">
      <w:pPr>
        <w:rPr>
          <w:b/>
          <w:color w:val="0070C0"/>
          <w:sz w:val="40"/>
          <w:szCs w:val="40"/>
        </w:rPr>
      </w:pPr>
      <w:r>
        <w:rPr>
          <w:b/>
          <w:sz w:val="40"/>
          <w:szCs w:val="40"/>
        </w:rPr>
        <w:t xml:space="preserve">                            </w:t>
      </w:r>
      <w:r w:rsidR="00E6010D" w:rsidRPr="00E40BC4">
        <w:rPr>
          <w:b/>
          <w:color w:val="0070C0"/>
          <w:sz w:val="40"/>
          <w:szCs w:val="40"/>
        </w:rPr>
        <w:t xml:space="preserve">Сочинение на тему </w:t>
      </w:r>
    </w:p>
    <w:p w:rsidR="00540248" w:rsidRPr="00595E5F" w:rsidRDefault="00E6010D" w:rsidP="00595E5F">
      <w:pPr>
        <w:jc w:val="center"/>
        <w:rPr>
          <w:b/>
          <w:i/>
          <w:color w:val="00B050"/>
          <w:sz w:val="48"/>
          <w:szCs w:val="48"/>
        </w:rPr>
      </w:pPr>
      <w:r w:rsidRPr="00E33473">
        <w:rPr>
          <w:b/>
          <w:i/>
          <w:color w:val="00B050"/>
          <w:sz w:val="48"/>
          <w:szCs w:val="48"/>
        </w:rPr>
        <w:t>«Соликамск в годы войны».</w:t>
      </w:r>
      <w:r w:rsidR="00E33473">
        <w:rPr>
          <w:b/>
          <w:sz w:val="72"/>
          <w:szCs w:val="72"/>
        </w:rPr>
        <w:t xml:space="preserve">            </w:t>
      </w:r>
      <w:r w:rsidR="00595E5F">
        <w:rPr>
          <w:b/>
          <w:sz w:val="72"/>
          <w:szCs w:val="72"/>
        </w:rPr>
        <w:t xml:space="preserve">       </w:t>
      </w:r>
      <w:r w:rsidR="00540248">
        <w:rPr>
          <w:b/>
          <w:noProof/>
          <w:sz w:val="72"/>
          <w:szCs w:val="72"/>
          <w:lang w:eastAsia="ru-RU"/>
        </w:rPr>
        <w:drawing>
          <wp:inline distT="0" distB="0" distL="0" distR="0" wp14:anchorId="7DB9EFDE" wp14:editId="6134226A">
            <wp:extent cx="4598377" cy="3269935"/>
            <wp:effectExtent l="0" t="0" r="0" b="6985"/>
            <wp:docPr id="2" name="Рисунок 2" descr="C:\Users\1\Desktop\97109029_3821971_1910_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97109029_3821971_1910_go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274" cy="3269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248" w:rsidRDefault="00540248" w:rsidP="00540248">
      <w:pPr>
        <w:rPr>
          <w:b/>
        </w:rPr>
      </w:pPr>
      <w:r>
        <w:rPr>
          <w:b/>
          <w:sz w:val="72"/>
          <w:szCs w:val="72"/>
        </w:rPr>
        <w:t xml:space="preserve">     </w:t>
      </w:r>
      <w:r>
        <w:rPr>
          <w:b/>
        </w:rPr>
        <w:t xml:space="preserve">   </w:t>
      </w:r>
    </w:p>
    <w:p w:rsidR="00595E5F" w:rsidRDefault="00595E5F" w:rsidP="00540248">
      <w:pPr>
        <w:rPr>
          <w:b/>
        </w:rPr>
      </w:pPr>
    </w:p>
    <w:p w:rsidR="00E33473" w:rsidRDefault="00E33473" w:rsidP="00E33473">
      <w:pPr>
        <w:rPr>
          <w:b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3358661" cy="1826313"/>
            <wp:effectExtent l="0" t="0" r="0" b="2540"/>
            <wp:docPr id="4" name="Рисунок 4" descr="C:\Users\1\Desktop\9_maya_pobeda_prazdnik_georgievskaya_lenta_zvezda_nadpis_2361x1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9_maya_pobeda_prazdnik_georgievskaya_lenta_zvezda_nadpis_2361x12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753" cy="1834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473" w:rsidRDefault="00E33473" w:rsidP="00E33473">
      <w:pPr>
        <w:rPr>
          <w:b/>
          <w:sz w:val="24"/>
          <w:szCs w:val="24"/>
        </w:rPr>
      </w:pPr>
    </w:p>
    <w:p w:rsidR="00595E5F" w:rsidRDefault="00595E5F" w:rsidP="00E33473">
      <w:pPr>
        <w:rPr>
          <w:b/>
          <w:sz w:val="24"/>
          <w:szCs w:val="24"/>
        </w:rPr>
      </w:pPr>
    </w:p>
    <w:p w:rsidR="004A68DB" w:rsidRDefault="004A68DB" w:rsidP="004A68DB">
      <w:pPr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                                            Воспитатель МАДОУ «ЦРР – детский сад   №14 «Оляпка» </w:t>
      </w:r>
    </w:p>
    <w:p w:rsidR="00D21AB6" w:rsidRPr="00D91806" w:rsidRDefault="004A68DB" w:rsidP="004A68DB">
      <w:pPr>
        <w:jc w:val="center"/>
        <w:rPr>
          <w:b/>
          <w:color w:val="002060"/>
        </w:rPr>
      </w:pPr>
      <w:proofErr w:type="spellStart"/>
      <w:r>
        <w:rPr>
          <w:b/>
          <w:color w:val="002060"/>
          <w:sz w:val="24"/>
          <w:szCs w:val="24"/>
        </w:rPr>
        <w:t>Свистунова</w:t>
      </w:r>
      <w:proofErr w:type="spellEnd"/>
      <w:r>
        <w:rPr>
          <w:b/>
          <w:color w:val="002060"/>
          <w:sz w:val="24"/>
          <w:szCs w:val="24"/>
        </w:rPr>
        <w:t xml:space="preserve"> Татьяна Викторовна</w:t>
      </w:r>
    </w:p>
    <w:p w:rsidR="00D21AB6" w:rsidRDefault="00D21AB6" w:rsidP="00D21AB6">
      <w:pPr>
        <w:rPr>
          <w:b/>
          <w:sz w:val="24"/>
          <w:szCs w:val="24"/>
        </w:rPr>
      </w:pPr>
    </w:p>
    <w:p w:rsidR="00595E5F" w:rsidRDefault="00595E5F" w:rsidP="00D21AB6">
      <w:pPr>
        <w:rPr>
          <w:b/>
          <w:sz w:val="24"/>
          <w:szCs w:val="24"/>
        </w:rPr>
      </w:pPr>
    </w:p>
    <w:p w:rsidR="00595E5F" w:rsidRDefault="00595E5F" w:rsidP="00595E5F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2015 год</w:t>
      </w:r>
    </w:p>
    <w:p w:rsidR="00E70C05" w:rsidRPr="00E33473" w:rsidRDefault="00E6010D">
      <w:pPr>
        <w:rPr>
          <w:b/>
          <w:sz w:val="24"/>
          <w:szCs w:val="24"/>
        </w:rPr>
      </w:pPr>
      <w:r w:rsidRPr="00E33473">
        <w:rPr>
          <w:b/>
        </w:rPr>
        <w:lastRenderedPageBreak/>
        <w:t>Великая Отечественная война</w:t>
      </w:r>
      <w:r>
        <w:t xml:space="preserve"> не обошла стороной ни один город, ни один даже маленький поселок или деревушку. Война отразилась на судьбах людей всей нашей огромной страны.</w:t>
      </w:r>
    </w:p>
    <w:p w:rsidR="00E6010D" w:rsidRDefault="00E6010D">
      <w:r>
        <w:t>Вот и наш город Соликамск стал совсем другим. У нас открылось сразу же несколько госпиталей. Один был, где сейчас находится п</w:t>
      </w:r>
      <w:r w:rsidR="00AE56CA">
        <w:t>едагогический колледж. Там на фа</w:t>
      </w:r>
      <w:r>
        <w:t xml:space="preserve">саде даже есть памятная доска. </w:t>
      </w:r>
      <w:r w:rsidR="00AE56CA">
        <w:t xml:space="preserve">Другой госпиталь был на </w:t>
      </w:r>
      <w:proofErr w:type="gramStart"/>
      <w:r w:rsidR="00AE56CA">
        <w:t>верхнем</w:t>
      </w:r>
      <w:proofErr w:type="gramEnd"/>
      <w:r w:rsidR="00AE56CA">
        <w:t xml:space="preserve"> - Больничном. </w:t>
      </w:r>
    </w:p>
    <w:p w:rsidR="009B5351" w:rsidRDefault="009B5351">
      <w:r>
        <w:t xml:space="preserve">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481754" cy="1872384"/>
            <wp:effectExtent l="0" t="0" r="4445" b="0"/>
            <wp:docPr id="5" name="Рисунок 5" descr="C:\Users\1\Desktop\75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75_bi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697" cy="1872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351" w:rsidRDefault="009B5351">
      <w:r>
        <w:rPr>
          <w:noProof/>
          <w:lang w:eastAsia="ru-RU"/>
        </w:rPr>
        <w:drawing>
          <wp:inline distT="0" distB="0" distL="0" distR="0">
            <wp:extent cx="2963008" cy="1953569"/>
            <wp:effectExtent l="0" t="0" r="8890" b="8890"/>
            <wp:docPr id="6" name="Рисунок 6" descr="C:\Users\1\Desktop\pobeda_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pobeda_7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229" cy="195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6CA" w:rsidRDefault="00AE56CA">
      <w:r>
        <w:t>В наш город стали приходить эшелоны с ранеными.</w:t>
      </w:r>
    </w:p>
    <w:p w:rsidR="00AE56CA" w:rsidRDefault="00AE56CA">
      <w:r>
        <w:t>Раньше, где был кинотеатр им. Горького, там, в годы войны было танковое училище.</w:t>
      </w:r>
    </w:p>
    <w:p w:rsidR="00AE56CA" w:rsidRDefault="00AE56CA">
      <w:r>
        <w:t>В городе и районе было открыто 7 детских домов, в которых н</w:t>
      </w:r>
      <w:r w:rsidR="007419FE">
        <w:t xml:space="preserve">ашли приют и тепло около тысяч </w:t>
      </w:r>
      <w:r>
        <w:t>маленьких ленинградцев.</w:t>
      </w:r>
    </w:p>
    <w:p w:rsidR="00AE56CA" w:rsidRDefault="00AE56CA">
      <w:r>
        <w:t>В декабре 1941 года в г. Соликамск прибыли эшелоны с людьми и оборудованием из Луганской области. В районе Боровска, в лесу, началось строительство нового порохового завода. 8 августа 1942 года была уже получена первая продукция. Завод «Урал» обеспечивал фронт боеприпасами.</w:t>
      </w:r>
    </w:p>
    <w:p w:rsidR="007419FE" w:rsidRDefault="00AE56CA">
      <w:r>
        <w:t xml:space="preserve">Соликамский магниевый завод был единственным предприятием в стране, которое поставляло магний для </w:t>
      </w:r>
      <w:r w:rsidR="007419FE">
        <w:t>авиастроения и для строительства наших самолетов. В годы войны на предприятиях нашего города выпускалось 54 вида оборонной продукции.</w:t>
      </w:r>
    </w:p>
    <w:p w:rsidR="007419FE" w:rsidRDefault="007419FE">
      <w:pPr>
        <w:rPr>
          <w:b/>
        </w:rPr>
      </w:pPr>
      <w:r>
        <w:t>Свыше 33 тысяч соликамцев ушло на фронт. Более 9 тысяч не вернулись домой с полей сражений. Кто то был молод, когда грянула беда, но они не пожалели своей молодости, своей жизни – отдали их, чтобы победить врага. За воинскую доблесть, мужество все отмечены боевыми наградами.</w:t>
      </w:r>
      <w:r w:rsidR="00F9131F">
        <w:t xml:space="preserve"> </w:t>
      </w:r>
      <w:r w:rsidR="00F9131F" w:rsidRPr="00F9131F">
        <w:rPr>
          <w:b/>
        </w:rPr>
        <w:t>НАШ ДОЛГ – ПОМНИТЬ ОБ ЭТИХ ЛЮДЯХ!</w:t>
      </w:r>
    </w:p>
    <w:p w:rsidR="00F9131F" w:rsidRDefault="00F9131F">
      <w:pPr>
        <w:rPr>
          <w:b/>
        </w:rPr>
      </w:pPr>
      <w:r w:rsidRPr="00F9131F">
        <w:t xml:space="preserve">Наш город оказался богат на людей, которые совершали подвиги, не жалея своей жизни, во имя Победы над врагом, которым потом было </w:t>
      </w:r>
      <w:r>
        <w:rPr>
          <w:b/>
        </w:rPr>
        <w:t>присвоено звание «</w:t>
      </w:r>
      <w:r w:rsidR="00324BFD">
        <w:rPr>
          <w:b/>
        </w:rPr>
        <w:t>Героя Советского Союза</w:t>
      </w:r>
      <w:r w:rsidR="00324BFD" w:rsidRPr="00324BFD">
        <w:rPr>
          <w:b/>
        </w:rPr>
        <w:t>»</w:t>
      </w:r>
      <w:r w:rsidR="00324BFD">
        <w:rPr>
          <w:b/>
        </w:rPr>
        <w:t>.</w:t>
      </w:r>
    </w:p>
    <w:p w:rsidR="00324BFD" w:rsidRDefault="00324BFD">
      <w:r w:rsidRPr="004C3451">
        <w:lastRenderedPageBreak/>
        <w:t xml:space="preserve">Вот, например </w:t>
      </w:r>
      <w:r w:rsidRPr="004C3451">
        <w:rPr>
          <w:b/>
        </w:rPr>
        <w:t>Кузнецов Василий Иванович</w:t>
      </w:r>
      <w:r w:rsidRPr="004C3451">
        <w:t xml:space="preserve"> в годы войны командовал ударными армиями. Воевал под Москвой, Сталинградом, на Курской дуге. В дни штурма Берлина генерал – полковник Кузнецов</w:t>
      </w:r>
      <w:r w:rsidR="004C3451" w:rsidRPr="004C3451">
        <w:t xml:space="preserve"> возглавил третью ударную армию.</w:t>
      </w:r>
      <w:r w:rsidR="004C3451">
        <w:t xml:space="preserve"> Воины, водрузившие знамя Победы над Рейхстагом были воины армии В. И. Кузнецова. Ему присвоили звание «Героя Советского Союза» 29мая1945 года. Именем героя назвали улицу в городе Соликамске.</w:t>
      </w:r>
    </w:p>
    <w:p w:rsidR="00CA440C" w:rsidRDefault="004C3451">
      <w:r>
        <w:t xml:space="preserve">Второй герой – </w:t>
      </w:r>
      <w:proofErr w:type="spellStart"/>
      <w:r w:rsidRPr="00CA440C">
        <w:rPr>
          <w:b/>
        </w:rPr>
        <w:t>Ладкин</w:t>
      </w:r>
      <w:proofErr w:type="spellEnd"/>
      <w:r w:rsidRPr="00CA440C">
        <w:rPr>
          <w:b/>
        </w:rPr>
        <w:t xml:space="preserve"> Николай Александрович</w:t>
      </w:r>
      <w:r>
        <w:t xml:space="preserve">. 7 февраля 1945 года в районе </w:t>
      </w:r>
      <w:proofErr w:type="spellStart"/>
      <w:r>
        <w:t>Прейсиш</w:t>
      </w:r>
      <w:proofErr w:type="spellEnd"/>
      <w:r>
        <w:t xml:space="preserve"> – </w:t>
      </w:r>
      <w:proofErr w:type="spellStart"/>
      <w:r>
        <w:t>Эйлау</w:t>
      </w:r>
      <w:proofErr w:type="spellEnd"/>
      <w:r>
        <w:t xml:space="preserve"> штурмовая группа закрепилась на высоте. Фашисты несколько раз бросались в контратаки.</w:t>
      </w:r>
      <w:r w:rsidR="00CA440C">
        <w:t xml:space="preserve"> </w:t>
      </w:r>
      <w:proofErr w:type="spellStart"/>
      <w:r w:rsidR="00CA440C">
        <w:t>Рядели</w:t>
      </w:r>
      <w:proofErr w:type="spellEnd"/>
      <w:r w:rsidR="00CA440C">
        <w:t xml:space="preserve"> ряды защитников. Вскоре </w:t>
      </w:r>
      <w:proofErr w:type="spellStart"/>
      <w:r w:rsidR="00CA440C">
        <w:t>Ладкин</w:t>
      </w:r>
      <w:proofErr w:type="spellEnd"/>
      <w:r w:rsidR="00CA440C">
        <w:t xml:space="preserve"> остался один, был ранен. Несколько снарядов успел выпустить по врагу, пока без сознания не упал в снег. Он уже не слышал, как подошла помощь, и его товарищи атаковали врага. Н. А. </w:t>
      </w:r>
      <w:proofErr w:type="spellStart"/>
      <w:r w:rsidR="00CA440C">
        <w:t>Ладкин</w:t>
      </w:r>
      <w:proofErr w:type="spellEnd"/>
      <w:r w:rsidR="00CA440C">
        <w:t xml:space="preserve"> был похоронен в городе Багратионовске Калининградской области. Звание «Героя Советского Союза» присвоено посмертно 29 июля 1945 года. В городе Соликамске Герою установлен памятник, а на доме, где он жил установлена мемориальная доска. Именем Героя названа одна из улиц города.</w:t>
      </w:r>
    </w:p>
    <w:p w:rsidR="00CA440C" w:rsidRDefault="00CA440C">
      <w:r>
        <w:t>Пусть подвиг</w:t>
      </w:r>
      <w:r w:rsidR="003109B8">
        <w:t xml:space="preserve"> этих Героев</w:t>
      </w:r>
      <w:r>
        <w:t xml:space="preserve"> ни когда не будет забыт</w:t>
      </w:r>
      <w:r w:rsidR="003109B8">
        <w:t>!  Пусть  имена Героев навсегда останутся в нашей памяти!</w:t>
      </w:r>
    </w:p>
    <w:p w:rsidR="003109B8" w:rsidRPr="003109B8" w:rsidRDefault="003109B8">
      <w:pPr>
        <w:rPr>
          <w:b/>
        </w:rPr>
      </w:pPr>
      <w:r>
        <w:t xml:space="preserve">Несмотря на то, что город находился далеко от фронта, все жители приближали Победу – </w:t>
      </w:r>
      <w:r w:rsidRPr="003109B8">
        <w:rPr>
          <w:b/>
        </w:rPr>
        <w:t xml:space="preserve">«Фронт не только там, где гремят орудия. Фронт у каждого станка!» - под таким лозунгом трудились в тылу. </w:t>
      </w:r>
    </w:p>
    <w:p w:rsidR="00373BB3" w:rsidRDefault="00373BB3">
      <w:r>
        <w:t>Народ Соликамска собирал</w:t>
      </w:r>
      <w:r w:rsidR="003109B8">
        <w:t xml:space="preserve"> денежные средства, те</w:t>
      </w:r>
      <w:r>
        <w:t>плые вещи, продукты и отправлял</w:t>
      </w:r>
      <w:r w:rsidR="003109B8">
        <w:t xml:space="preserve"> все это на фронт. </w:t>
      </w:r>
      <w:r w:rsidR="003109B8" w:rsidRPr="003109B8">
        <w:rPr>
          <w:b/>
        </w:rPr>
        <w:t>«Все для фронта, все для Победы!» - таким был девиз.</w:t>
      </w:r>
      <w:r w:rsidR="003109B8">
        <w:rPr>
          <w:b/>
        </w:rPr>
        <w:t xml:space="preserve"> </w:t>
      </w:r>
      <w:r w:rsidR="003109B8" w:rsidRPr="003109B8">
        <w:t>Все вместе мы победили в самой страшной войне!</w:t>
      </w:r>
      <w:r>
        <w:t xml:space="preserve"> </w:t>
      </w:r>
      <w:r w:rsidR="003109B8">
        <w:t xml:space="preserve">Сейчас наш долг – беречь </w:t>
      </w:r>
      <w:r>
        <w:t>и отстаивать правду о ней. Из поколения в поколение передавать память о мужестве, подвиге отцов, дедов, а сегодня уже и прадедов. Гордиться за великую Победу!</w:t>
      </w:r>
    </w:p>
    <w:p w:rsidR="00DA500F" w:rsidRDefault="00DA500F">
      <w:r>
        <w:rPr>
          <w:noProof/>
          <w:lang w:eastAsia="ru-RU"/>
        </w:rPr>
        <w:drawing>
          <wp:inline distT="0" distB="0" distL="0" distR="0">
            <wp:extent cx="2813538" cy="3559846"/>
            <wp:effectExtent l="0" t="0" r="6350" b="2540"/>
            <wp:docPr id="3" name="Рисунок 3" descr="C:\Users\1\Desktop\f6dc728a-9932-48b4-842b-5a02dbbee41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f6dc728a-9932-48b4-842b-5a02dbbee41f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341" cy="3559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A55">
        <w:t xml:space="preserve">                        </w:t>
      </w:r>
      <w:r w:rsidR="00D96A55">
        <w:rPr>
          <w:noProof/>
          <w:lang w:eastAsia="ru-RU"/>
        </w:rPr>
        <w:drawing>
          <wp:inline distT="0" distB="0" distL="0" distR="0">
            <wp:extent cx="2277208" cy="1707054"/>
            <wp:effectExtent l="0" t="0" r="8890" b="7620"/>
            <wp:docPr id="1" name="Рисунок 1" descr="C:\Users\1\Desktop\im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500" cy="170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BB3" w:rsidRDefault="00373BB3">
      <w:r>
        <w:lastRenderedPageBreak/>
        <w:t xml:space="preserve">В нашем городе в честь Великой Отечественной Войны, в честь погибших воинов есть памятники. Это в Боровске памятник </w:t>
      </w:r>
      <w:proofErr w:type="spellStart"/>
      <w:r>
        <w:t>Ладкину</w:t>
      </w:r>
      <w:proofErr w:type="spellEnd"/>
      <w:r>
        <w:t xml:space="preserve"> Н. А., около СЦБК, СКРУ-1,  памятник погибшим от ран в годы войны поставлен </w:t>
      </w:r>
      <w:proofErr w:type="gramStart"/>
      <w:r>
        <w:t>на</w:t>
      </w:r>
      <w:proofErr w:type="gramEnd"/>
      <w:r>
        <w:t xml:space="preserve"> верхнем - Больничном.</w:t>
      </w:r>
    </w:p>
    <w:p w:rsidR="00DA500F" w:rsidRDefault="00DA500F">
      <w:r>
        <w:rPr>
          <w:noProof/>
          <w:lang w:eastAsia="ru-RU"/>
        </w:rPr>
        <w:drawing>
          <wp:inline distT="0" distB="0" distL="0" distR="0">
            <wp:extent cx="4369777" cy="2226969"/>
            <wp:effectExtent l="0" t="0" r="0" b="1905"/>
            <wp:docPr id="7" name="Рисунок 7" descr="C:\Users\1\Desktop\968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96894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706" cy="2226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00F" w:rsidRDefault="00DA500F"/>
    <w:p w:rsidR="00D86DDD" w:rsidRPr="00E33473" w:rsidRDefault="00D86DDD" w:rsidP="00DA500F">
      <w:pPr>
        <w:rPr>
          <w:b/>
        </w:rPr>
      </w:pPr>
      <w:r>
        <w:t xml:space="preserve">                                                         </w:t>
      </w:r>
      <w:r w:rsidR="009477DF">
        <w:t xml:space="preserve">                        </w:t>
      </w:r>
      <w:r w:rsidRPr="00E33473">
        <w:rPr>
          <w:b/>
        </w:rPr>
        <w:t>«Ни кто не забыт и ни что не забыто!» -</w:t>
      </w:r>
    </w:p>
    <w:p w:rsidR="00D86DDD" w:rsidRPr="00E33473" w:rsidRDefault="00D86DDD" w:rsidP="00DA500F">
      <w:pPr>
        <w:rPr>
          <w:b/>
        </w:rPr>
      </w:pPr>
      <w:r w:rsidRPr="00E33473">
        <w:rPr>
          <w:b/>
        </w:rPr>
        <w:t xml:space="preserve">                                                  </w:t>
      </w:r>
      <w:r w:rsidR="009477DF">
        <w:rPr>
          <w:b/>
        </w:rPr>
        <w:t xml:space="preserve">                               </w:t>
      </w:r>
      <w:r w:rsidRPr="00E33473">
        <w:rPr>
          <w:b/>
        </w:rPr>
        <w:t>Горящая надпись на глыбе гранита.</w:t>
      </w:r>
    </w:p>
    <w:p w:rsidR="00D86DDD" w:rsidRPr="00E33473" w:rsidRDefault="00D86DDD" w:rsidP="00DA500F">
      <w:pPr>
        <w:rPr>
          <w:b/>
        </w:rPr>
      </w:pPr>
      <w:r w:rsidRPr="00E33473">
        <w:rPr>
          <w:b/>
        </w:rPr>
        <w:t xml:space="preserve">                                                                       </w:t>
      </w:r>
      <w:r w:rsidR="009477DF">
        <w:rPr>
          <w:b/>
        </w:rPr>
        <w:t xml:space="preserve">          </w:t>
      </w:r>
      <w:r w:rsidRPr="00E33473">
        <w:rPr>
          <w:b/>
        </w:rPr>
        <w:t>Поблекшими листьями ветер играет</w:t>
      </w:r>
    </w:p>
    <w:p w:rsidR="00D86DDD" w:rsidRPr="00E33473" w:rsidRDefault="00D86DDD" w:rsidP="00DA500F">
      <w:pPr>
        <w:rPr>
          <w:b/>
        </w:rPr>
      </w:pPr>
      <w:r w:rsidRPr="00E33473">
        <w:rPr>
          <w:b/>
        </w:rPr>
        <w:t xml:space="preserve">                                                  </w:t>
      </w:r>
      <w:r w:rsidR="009477DF">
        <w:rPr>
          <w:b/>
        </w:rPr>
        <w:t xml:space="preserve">                              </w:t>
      </w:r>
      <w:r w:rsidRPr="00E33473">
        <w:rPr>
          <w:b/>
        </w:rPr>
        <w:t>И снегом холодным венки засыпает.</w:t>
      </w:r>
    </w:p>
    <w:p w:rsidR="00D86DDD" w:rsidRPr="00E33473" w:rsidRDefault="00D86DDD" w:rsidP="00DA500F">
      <w:pPr>
        <w:rPr>
          <w:b/>
        </w:rPr>
      </w:pPr>
      <w:r w:rsidRPr="00E33473">
        <w:rPr>
          <w:b/>
        </w:rPr>
        <w:t xml:space="preserve">                                                       </w:t>
      </w:r>
      <w:r w:rsidR="009477DF">
        <w:rPr>
          <w:b/>
        </w:rPr>
        <w:t xml:space="preserve">                         </w:t>
      </w:r>
      <w:r w:rsidRPr="00E33473">
        <w:rPr>
          <w:b/>
        </w:rPr>
        <w:t>Но словно огонь у подножья – гвоздики</w:t>
      </w:r>
    </w:p>
    <w:p w:rsidR="00D86DDD" w:rsidRDefault="00D86DDD" w:rsidP="00DA500F">
      <w:pPr>
        <w:rPr>
          <w:b/>
        </w:rPr>
      </w:pPr>
      <w:r w:rsidRPr="00E33473">
        <w:rPr>
          <w:b/>
        </w:rPr>
        <w:t xml:space="preserve">                                                                                Ни кто не забыт и ни что не забыто.</w:t>
      </w:r>
    </w:p>
    <w:p w:rsidR="009477DF" w:rsidRPr="00E33473" w:rsidRDefault="009477DF" w:rsidP="00DA500F">
      <w:pPr>
        <w:rPr>
          <w:b/>
        </w:rPr>
      </w:pPr>
    </w:p>
    <w:p w:rsidR="003109B8" w:rsidRPr="004C3451" w:rsidRDefault="009477DF">
      <w:r>
        <w:rPr>
          <w:noProof/>
          <w:lang w:eastAsia="ru-RU"/>
        </w:rPr>
        <w:drawing>
          <wp:inline distT="0" distB="0" distL="0" distR="0">
            <wp:extent cx="5372100" cy="3355548"/>
            <wp:effectExtent l="0" t="0" r="0" b="0"/>
            <wp:docPr id="8" name="Рисунок 8" descr="C:\Users\1\Desktop\georgievskaya_lenta_1920x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georgievskaya_lenta_1920x12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923" cy="3355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9B8" w:rsidRPr="004C3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BF6"/>
    <w:rsid w:val="003109B8"/>
    <w:rsid w:val="00324BFD"/>
    <w:rsid w:val="00373BB3"/>
    <w:rsid w:val="004A68DB"/>
    <w:rsid w:val="004C3451"/>
    <w:rsid w:val="00540248"/>
    <w:rsid w:val="00595E5F"/>
    <w:rsid w:val="007419FE"/>
    <w:rsid w:val="009477DF"/>
    <w:rsid w:val="009B5351"/>
    <w:rsid w:val="00A70BF6"/>
    <w:rsid w:val="00AE56CA"/>
    <w:rsid w:val="00CA440C"/>
    <w:rsid w:val="00D21AB6"/>
    <w:rsid w:val="00D86DDD"/>
    <w:rsid w:val="00D91806"/>
    <w:rsid w:val="00D96A55"/>
    <w:rsid w:val="00DA500F"/>
    <w:rsid w:val="00E33473"/>
    <w:rsid w:val="00E40BC4"/>
    <w:rsid w:val="00E6010D"/>
    <w:rsid w:val="00E70C05"/>
    <w:rsid w:val="00F9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2015-02-08T06:33:00Z</dcterms:created>
  <dcterms:modified xsi:type="dcterms:W3CDTF">2015-02-09T12:23:00Z</dcterms:modified>
</cp:coreProperties>
</file>