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C27" w:rsidRDefault="00626C27" w:rsidP="00192D49">
      <w:pPr>
        <w:keepNext/>
        <w:keepLines/>
        <w:spacing w:before="480" w:after="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lang w:eastAsia="ru-RU"/>
        </w:rPr>
        <w:t>МУНИЦИПАЛЬНОЕ БЮДЖЕТНОЕ ДОШКОЛЬНОЕ ОБРАЗОВАТЕЛЬНОЕ УЧРЕЖДЕНИЕ ДЕТСКИЙ САД № 32 «РОСИНКА» ОБЩЕРАЗВИВАЮЩЕГО ВИДА ЩМР МО</w:t>
      </w:r>
    </w:p>
    <w:p w:rsidR="00626C27" w:rsidRDefault="00626C27" w:rsidP="00192D49">
      <w:pPr>
        <w:keepNext/>
        <w:keepLines/>
        <w:spacing w:before="480" w:after="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lang w:eastAsia="ru-RU"/>
        </w:rPr>
      </w:pPr>
    </w:p>
    <w:p w:rsidR="00626C27" w:rsidRDefault="00626C27" w:rsidP="00192D49">
      <w:pPr>
        <w:keepNext/>
        <w:keepLines/>
        <w:spacing w:before="480" w:after="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lang w:eastAsia="ru-RU"/>
        </w:rPr>
      </w:pPr>
    </w:p>
    <w:p w:rsidR="00626C27" w:rsidRDefault="00626C27" w:rsidP="00192D49">
      <w:pPr>
        <w:keepNext/>
        <w:keepLines/>
        <w:spacing w:before="480" w:after="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lang w:eastAsia="ru-RU"/>
        </w:rPr>
      </w:pPr>
    </w:p>
    <w:p w:rsidR="00626C27" w:rsidRDefault="00626C27" w:rsidP="00192D49">
      <w:pPr>
        <w:keepNext/>
        <w:keepLines/>
        <w:spacing w:before="480" w:after="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72"/>
          <w:szCs w:val="72"/>
          <w:lang w:eastAsia="ru-RU"/>
        </w:rPr>
      </w:pPr>
    </w:p>
    <w:p w:rsidR="00626C27" w:rsidRDefault="00626C27" w:rsidP="00192D49">
      <w:pPr>
        <w:keepNext/>
        <w:keepLines/>
        <w:spacing w:before="480" w:after="0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72"/>
          <w:szCs w:val="72"/>
          <w:lang w:eastAsia="ru-RU"/>
        </w:rPr>
      </w:pPr>
      <w:r w:rsidRPr="00626C27">
        <w:rPr>
          <w:rFonts w:ascii="Times New Roman" w:eastAsia="Times New Roman" w:hAnsi="Times New Roman" w:cs="Times New Roman"/>
          <w:b/>
          <w:bCs/>
          <w:kern w:val="36"/>
          <w:sz w:val="72"/>
          <w:szCs w:val="72"/>
          <w:lang w:eastAsia="ru-RU"/>
        </w:rPr>
        <w:t xml:space="preserve">Мастер-класс по ниткографии </w:t>
      </w:r>
      <w:r>
        <w:rPr>
          <w:rFonts w:ascii="Times New Roman" w:eastAsia="Times New Roman" w:hAnsi="Times New Roman" w:cs="Times New Roman"/>
          <w:b/>
          <w:bCs/>
          <w:kern w:val="36"/>
          <w:sz w:val="72"/>
          <w:szCs w:val="72"/>
          <w:lang w:eastAsia="ru-RU"/>
        </w:rPr>
        <w:t xml:space="preserve">                         </w:t>
      </w:r>
      <w:r w:rsidRPr="00626C27">
        <w:rPr>
          <w:rFonts w:ascii="Times New Roman" w:eastAsia="Times New Roman" w:hAnsi="Times New Roman" w:cs="Times New Roman"/>
          <w:b/>
          <w:bCs/>
          <w:kern w:val="36"/>
          <w:sz w:val="72"/>
          <w:szCs w:val="72"/>
          <w:lang w:eastAsia="ru-RU"/>
        </w:rPr>
        <w:t>«</w:t>
      </w:r>
      <w:r w:rsidRPr="00626C27">
        <w:rPr>
          <w:rFonts w:ascii="Times New Roman" w:eastAsia="Times New Roman" w:hAnsi="Times New Roman" w:cs="Times New Roman"/>
          <w:b/>
          <w:bCs/>
          <w:i/>
          <w:kern w:val="36"/>
          <w:sz w:val="72"/>
          <w:szCs w:val="72"/>
          <w:lang w:eastAsia="ru-RU"/>
        </w:rPr>
        <w:t>Веселые превращения ниточек»</w:t>
      </w:r>
    </w:p>
    <w:p w:rsidR="00626C27" w:rsidRDefault="00626C27" w:rsidP="00192D49">
      <w:pPr>
        <w:keepNext/>
        <w:keepLines/>
        <w:spacing w:before="480" w:after="0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72"/>
          <w:szCs w:val="72"/>
          <w:lang w:eastAsia="ru-RU"/>
        </w:rPr>
      </w:pPr>
    </w:p>
    <w:p w:rsidR="00626C27" w:rsidRDefault="00626C27" w:rsidP="00192D49">
      <w:pPr>
        <w:keepNext/>
        <w:keepLines/>
        <w:spacing w:before="480" w:after="0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72"/>
          <w:szCs w:val="72"/>
          <w:lang w:eastAsia="ru-RU"/>
        </w:rPr>
      </w:pPr>
    </w:p>
    <w:p w:rsidR="001650A2" w:rsidRDefault="00626C27" w:rsidP="001650A2">
      <w:pPr>
        <w:keepNext/>
        <w:keepLines/>
        <w:spacing w:before="480" w:after="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Составила и провела</w:t>
      </w:r>
      <w:r w:rsidR="001650A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                                                                                          воспитатель первой квалификационной категории Алиева И.Г.</w:t>
      </w:r>
      <w:r w:rsidR="001650A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                                   г. Щелково                                                                                                                                 21 января 2015 г. </w:t>
      </w:r>
    </w:p>
    <w:p w:rsidR="00192D49" w:rsidRPr="00192D49" w:rsidRDefault="00192D49" w:rsidP="00192D49">
      <w:pPr>
        <w:keepNext/>
        <w:keepLines/>
        <w:spacing w:before="480" w:after="0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lastRenderedPageBreak/>
        <w:t>Мастер-класс</w:t>
      </w:r>
      <w:r w:rsidRPr="00192D49">
        <w:rPr>
          <w:rFonts w:ascii="Times New Roman" w:eastAsia="Times New Roman" w:hAnsi="Times New Roman" w:cs="Times New Roman"/>
          <w:b/>
          <w:kern w:val="36"/>
          <w:sz w:val="48"/>
          <w:szCs w:val="48"/>
          <w:lang w:eastAsia="ru-RU"/>
        </w:rPr>
        <w:t xml:space="preserve"> по ниткографии</w:t>
      </w:r>
    </w:p>
    <w:p w:rsidR="00192D49" w:rsidRPr="002157B8" w:rsidRDefault="00192D49" w:rsidP="00192D49">
      <w:pPr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2157B8">
        <w:rPr>
          <w:rFonts w:ascii="Times New Roman" w:eastAsia="Times New Roman" w:hAnsi="Times New Roman" w:cs="Times New Roman"/>
          <w:b/>
          <w:i/>
          <w:kern w:val="36"/>
          <w:sz w:val="40"/>
          <w:szCs w:val="40"/>
          <w:lang w:eastAsia="ru-RU"/>
        </w:rPr>
        <w:t xml:space="preserve"> « Весёлые превращения ниточек»</w:t>
      </w:r>
    </w:p>
    <w:p w:rsidR="00192D49" w:rsidRDefault="00192D49" w:rsidP="00192D49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мастер-класса: </w:t>
      </w:r>
      <w:r w:rsidRPr="006A095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освоение и последующее активное применение техник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A09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нетрадиционного рисования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ниткография</w:t>
      </w:r>
      <w:proofErr w:type="spellEnd"/>
      <w:r w:rsidRPr="006A09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практической деятельности педагога.</w:t>
      </w:r>
    </w:p>
    <w:p w:rsidR="00192D49" w:rsidRDefault="00192D49" w:rsidP="00192D49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E2F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  <w:r w:rsidRPr="004E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92D49" w:rsidRDefault="00192D49" w:rsidP="00192D49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1D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интерес к нетрадиционной технике рисования-ниткографи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и;</w:t>
      </w:r>
    </w:p>
    <w:p w:rsidR="00192D49" w:rsidRDefault="00192D49" w:rsidP="00192D49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приобщить педагогов к </w:t>
      </w:r>
      <w:r w:rsidRPr="00970C2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970C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создания изображения на плоской поверхности, при помощи ниток различной структуры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92D49" w:rsidRDefault="00192D49" w:rsidP="00192D49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зрительное восприятие;</w:t>
      </w:r>
    </w:p>
    <w:p w:rsidR="00192D49" w:rsidRDefault="00192D49" w:rsidP="00192D49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плавность, ритмичность и точность движений.</w:t>
      </w:r>
    </w:p>
    <w:p w:rsidR="00192D49" w:rsidRPr="00F851D6" w:rsidRDefault="00192D49" w:rsidP="00192D49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изобразительных умений и навыков, наблюдательности, эстетического восприятия и фантазии.</w:t>
      </w:r>
    </w:p>
    <w:p w:rsidR="00192D49" w:rsidRDefault="00192D49" w:rsidP="00192D4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471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педагогам, которые работают с детьми дошкольного возраста, очень хорошо известна связь между развитием мелкой моторики и развитием речи. Другими словами, чем больше развиты пальчики малыша, тем успешнее будет формироваться его речь. Недаром мудрая пословица гласит: «Рука научит голову». Развитая мелкая моторика пальцев рук является одним из показат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елей интеллектуальности ребенка.</w:t>
      </w:r>
      <w:r w:rsidRPr="00763F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192D49" w:rsidRPr="00970C2E" w:rsidRDefault="00192D49" w:rsidP="00080BCE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70C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Ниткография</w:t>
      </w:r>
      <w:proofErr w:type="spellEnd"/>
      <w:r w:rsidRPr="00970C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(аппликация или рисунок из ниток)- способ создания изображения на плоской поверхности, при помощи ниток различной структуры и плотности, которые заполняют пространство эскиза. </w:t>
      </w:r>
      <w:proofErr w:type="spellStart"/>
      <w:r w:rsidRPr="005968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Ниткография</w:t>
      </w:r>
      <w:proofErr w:type="spellEnd"/>
      <w:r w:rsidRPr="005968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требует большой усидчивости</w:t>
      </w:r>
      <w:r w:rsidRPr="00970C2E">
        <w:rPr>
          <w:rFonts w:ascii="Times New Roman" w:eastAsia="Times New Roman" w:hAnsi="Times New Roman" w:cs="Times New Roman"/>
          <w:sz w:val="28"/>
          <w:szCs w:val="28"/>
          <w:lang w:eastAsia="ru-RU"/>
        </w:rPr>
        <w:t>, мастерства, желания довести работу до желаемого результата.</w:t>
      </w:r>
    </w:p>
    <w:p w:rsidR="00192D49" w:rsidRPr="006A4711" w:rsidRDefault="00192D49" w:rsidP="00192D4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D4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Немного из истории. </w:t>
      </w:r>
      <w:r w:rsidRPr="006A47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Корни ниткографии можно обнаружить у народа </w:t>
      </w:r>
      <w:proofErr w:type="spellStart"/>
      <w:r w:rsidRPr="006A47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Уичоли</w:t>
      </w:r>
      <w:proofErr w:type="spellEnd"/>
      <w:r w:rsidRPr="006A47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С древних времен индейский народ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</w:t>
      </w:r>
      <w:r w:rsidRPr="006A47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ичоли</w:t>
      </w:r>
      <w:proofErr w:type="spellEnd"/>
      <w:r w:rsidRPr="006A47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проживающий в центральной Мексике, изготавливает своеобразные картины из пряжи, называемые </w:t>
      </w:r>
      <w:proofErr w:type="spellStart"/>
      <w:r w:rsidRPr="006A47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nierika</w:t>
      </w:r>
      <w:proofErr w:type="spellEnd"/>
      <w:r w:rsidRPr="006A47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Также широко известны своеобразные картины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</w:t>
      </w:r>
      <w:r w:rsidRPr="006A47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ичоли</w:t>
      </w:r>
      <w:proofErr w:type="spellEnd"/>
      <w:r w:rsidRPr="006A47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выполненные в характерном стиле из шерстяной пряжи. Традиционно они представляют собой круглую или квадратную дощечку с отверстием в центре, покрытую с обеих сторон смесью пчелиного воска и сосновой смолы, на которую наклеивают разноцветные шерстяные нити. Согласно поверьям, дощечки с такими картинами являются проводниками в мир духов. </w:t>
      </w:r>
    </w:p>
    <w:p w:rsidR="00192D49" w:rsidRDefault="00192D49" w:rsidP="00192D4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A4711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6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выполненные толстой нитью или шнуром, отличаются мягкостью получаемых форм, кажутся объемными и "живыми", по сравнению с обычным контурным изображением. Работая с мягкой и пушистой нитью, дети успокаиваются, у них появляется интерес к рисованию. Работа требует усидчивости, кропотливости. У детей заметно развивается глазомер, так как они </w:t>
      </w:r>
      <w:r w:rsidRPr="006A471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видят, какую по длине нитку надо взять, какой длины провести клеевую линию, при наклеивании нити. </w:t>
      </w:r>
    </w:p>
    <w:p w:rsidR="00192D49" w:rsidRDefault="00192D49" w:rsidP="00192D4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работе используются</w:t>
      </w:r>
      <w:r w:rsidRPr="00970C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тонкая шерстяная нить, шелковая, шерстяная, искусственная. Для </w:t>
      </w:r>
      <w:proofErr w:type="spellStart"/>
      <w:r w:rsidRPr="00970C2E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бесклеевой</w:t>
      </w:r>
      <w:proofErr w:type="spellEnd"/>
      <w:r w:rsidRPr="00970C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можно использовать бархатную бумагу, если же нитки будут крепиться при помощи клея, то можно использовать картон, бумагу для акварели и даже холст.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C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Нужно помнить, чем младше ребенок, тем толще должна быть нить. Детям 3-х лет можно дать шнурок толщиной 4-5 мм. Важно, чтобы он легко изгибался и не был скользким (не синтетика). Длина нити (шнурка) должна быть 25-30 мм. </w:t>
      </w:r>
    </w:p>
    <w:p w:rsidR="00192D49" w:rsidRPr="00763FDF" w:rsidRDefault="00192D49" w:rsidP="00192D4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C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качестве основы для изображения нитью следует использовать любую шероховатую поверхность. Например, подойдет лист бархатной бумаги или фланелевая ткань, натянутая на плотную основу. Также можно использовать однотонный </w:t>
      </w:r>
      <w:proofErr w:type="spellStart"/>
      <w:r w:rsidRPr="00970C2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ковролин</w:t>
      </w:r>
      <w:proofErr w:type="spellEnd"/>
      <w:r w:rsidRPr="00970C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Размеры такой основы (экрана) для ниткографии 20х20 см. </w:t>
      </w:r>
      <w:r w:rsidRPr="00970C2E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</w:t>
      </w:r>
    </w:p>
    <w:p w:rsidR="00192D49" w:rsidRPr="00970C2E" w:rsidRDefault="00192D49" w:rsidP="00192D4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C2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Развитию художественного вкуса способствует предварительная беседа по предлагаемому изображению, рассматриваются иллюстрации, фотографии, обсуждается цвет, предположительно выбранный для аппликации.</w:t>
      </w:r>
    </w:p>
    <w:p w:rsidR="00192D49" w:rsidRPr="00970C2E" w:rsidRDefault="00192D49" w:rsidP="00192D4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C2E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работы формируется глазомер, внимательность, аккуратность, зрительная память и мышление.</w:t>
      </w:r>
    </w:p>
    <w:p w:rsidR="00192D49" w:rsidRDefault="00192D49" w:rsidP="00192D4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C2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С чего же начинать работу?</w:t>
      </w:r>
    </w:p>
    <w:p w:rsidR="00192D49" w:rsidRDefault="00192D49" w:rsidP="00192D4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70C2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</w:t>
      </w:r>
      <w:proofErr w:type="gramEnd"/>
      <w:r w:rsidRPr="00970C2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- первых</w:t>
      </w:r>
      <w:r w:rsidRPr="00970C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выбор фона: важно чтобы фон контрастировал с рисунком, в особенности со внешними его деталями.</w:t>
      </w:r>
    </w:p>
    <w:p w:rsidR="00192D49" w:rsidRDefault="00192D49" w:rsidP="00192D4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C2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Во-вторых</w:t>
      </w:r>
      <w:r w:rsidRPr="00970C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выбор клея: </w:t>
      </w:r>
      <w:proofErr w:type="gramStart"/>
      <w:r w:rsidRPr="00970C2E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</w:t>
      </w:r>
      <w:proofErr w:type="gramEnd"/>
      <w:r w:rsidRPr="00970C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это будет клей ПВА (после высыхания он становится прозрачным и излишки будут невидны). </w:t>
      </w:r>
    </w:p>
    <w:p w:rsidR="00192D49" w:rsidRPr="00970C2E" w:rsidRDefault="00192D49" w:rsidP="00192D4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C2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В- третьих</w:t>
      </w:r>
      <w:r w:rsidRPr="00970C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выбор ниток: если вы предполагаете, что в итоге работа должна быть объемной, то лучше взять шерстяные нити, если изображение должно быть плоски</w:t>
      </w:r>
      <w:proofErr w:type="gramStart"/>
      <w:r w:rsidRPr="00970C2E">
        <w:rPr>
          <w:rFonts w:ascii="Times New Roman" w:eastAsia="Times New Roman" w:hAnsi="Times New Roman" w:cs="Times New Roman"/>
          <w:sz w:val="28"/>
          <w:szCs w:val="28"/>
          <w:lang w:eastAsia="ru-RU"/>
        </w:rPr>
        <w:t>м-</w:t>
      </w:r>
      <w:proofErr w:type="gramEnd"/>
      <w:r w:rsidRPr="00970C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тонкие (шелковые или обычные ХБ №60 или №80- используемые в быту). </w:t>
      </w:r>
    </w:p>
    <w:p w:rsidR="00192D49" w:rsidRDefault="00192D49" w:rsidP="00192D4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C2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использовать нитки разной длины, качества и структуры</w:t>
      </w:r>
      <w:r w:rsidR="00080B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C2E">
        <w:rPr>
          <w:rFonts w:ascii="Times New Roman" w:eastAsia="Times New Roman" w:hAnsi="Times New Roman" w:cs="Times New Roman"/>
          <w:sz w:val="28"/>
          <w:szCs w:val="28"/>
          <w:lang w:eastAsia="ru-RU"/>
        </w:rPr>
        <w:t>- границ для творчества нет, а рисунок будет смотре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ться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реалистично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соблюдать </w:t>
      </w:r>
      <w:r w:rsidRPr="00970C2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пропорции и правильно подбирать оттенки.</w:t>
      </w:r>
      <w:r w:rsidRPr="00596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92D49" w:rsidRPr="00192D49" w:rsidRDefault="00192D49" w:rsidP="00080BCE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Этапы работы</w:t>
      </w:r>
    </w:p>
    <w:p w:rsidR="00192D49" w:rsidRPr="00192D49" w:rsidRDefault="00192D49" w:rsidP="00192D49">
      <w:pPr>
        <w:pStyle w:val="a3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192D49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Берем плотный лист картона</w:t>
      </w:r>
      <w:bookmarkStart w:id="0" w:name="cutid1"/>
      <w:bookmarkEnd w:id="0"/>
      <w:r w:rsidRPr="00192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бумагу для акварели или бархатную бумагу, и наносим рисунок. Подбираем нитки. Особое значение придаем цветовой гамме будущей работы. Нитки можно использовать любые: остатки пряжи для вязания </w:t>
      </w:r>
      <w:r w:rsidRPr="00192D4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вполне подойдут, акриловые нитки ярких цветов очень хорошо подойдут, мулине в несколько сложений тоже подойдут, главное, чтобы нитки были примерно одинаковой толщины.</w:t>
      </w:r>
    </w:p>
    <w:p w:rsidR="00192D49" w:rsidRPr="00192D49" w:rsidRDefault="00192D49" w:rsidP="00192D4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Когда нитки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выбраны, берем клей, ножницы и </w:t>
      </w:r>
      <w:r w:rsidRPr="00192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зубочистку – это будет наш нехитрый инструмент. </w:t>
      </w:r>
    </w:p>
    <w:p w:rsidR="00192D49" w:rsidRPr="00192D49" w:rsidRDefault="00192D49" w:rsidP="00192D4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Клеем намазываем линию на картоне, для размазывания клея тонким слоем пользуемся зубочисткой, или любой тонкой палочкой. </w:t>
      </w:r>
    </w:p>
    <w:p w:rsidR="00192D49" w:rsidRPr="00192D49" w:rsidRDefault="00192D49" w:rsidP="00192D4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На влажный клей приклеиваем нитку. Прижимаем ее постепенно пальцами, раскладывая по рисунку. </w:t>
      </w:r>
    </w:p>
    <w:p w:rsidR="00192D49" w:rsidRPr="00192D49" w:rsidRDefault="00192D49" w:rsidP="00192D4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2D49">
        <w:rPr>
          <w:rFonts w:ascii="Times New Roman" w:eastAsia="Times New Roman" w:hAnsi="Times New Roman" w:cs="Times New Roman"/>
          <w:sz w:val="28"/>
          <w:szCs w:val="28"/>
          <w:lang w:eastAsia="ru-RU"/>
        </w:rPr>
        <w:t>5. Конец нитки отрезаем ножницами.</w:t>
      </w:r>
      <w:r w:rsidRPr="00192D4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192D49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Сначала клеим по контуру крупного рисунка, потом заполняем пространство внутри. Нитки приклеиваем как можно плотнее друг к другу, чтобы не оставалось никаких промежутков, тогда Ваша работа будет качественной и красивой.</w:t>
      </w:r>
      <w:r w:rsidRPr="00192D4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</w:p>
    <w:p w:rsidR="00192D49" w:rsidRPr="006A34C0" w:rsidRDefault="00192D49" w:rsidP="00192D4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A47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Вот такие работы у нас получились:</w:t>
      </w:r>
    </w:p>
    <w:p w:rsidR="00080BCE" w:rsidRDefault="00080BCE">
      <w:pPr>
        <w:rPr>
          <w:rFonts w:ascii="Times New Roman" w:hAnsi="Times New Roman" w:cs="Times New Roman"/>
        </w:rPr>
      </w:pPr>
      <w:r w:rsidRPr="006A47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E596D3" wp14:editId="74D7CD5A">
            <wp:extent cx="2437214" cy="1826812"/>
            <wp:effectExtent l="0" t="0" r="1270" b="2540"/>
            <wp:docPr id="1" name="Рисунок 1" descr="Ниткография «Забавные превращения веревочки» (дополнительное образование детей 5–7 лет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иткография «Забавные превращения веревочки» (дополнительное образование детей 5–7 лет)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671" cy="182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6C27">
        <w:rPr>
          <w:rFonts w:ascii="Times New Roman" w:hAnsi="Times New Roman" w:cs="Times New Roman"/>
        </w:rPr>
        <w:t xml:space="preserve">      </w:t>
      </w:r>
      <w:r>
        <w:rPr>
          <w:rFonts w:ascii="Times New Roman" w:eastAsia="Times New Roman" w:hAnsi="Times New Roman" w:cs="Times New Roman"/>
          <w:b/>
          <w:noProof/>
          <w:color w:val="0D0D0D" w:themeColor="text1" w:themeTint="F2"/>
          <w:sz w:val="32"/>
          <w:szCs w:val="32"/>
          <w:lang w:eastAsia="ru-RU"/>
        </w:rPr>
        <w:drawing>
          <wp:inline distT="0" distB="0" distL="0" distR="0" wp14:anchorId="17C73D46" wp14:editId="5186739B">
            <wp:extent cx="2462591" cy="1846943"/>
            <wp:effectExtent l="0" t="0" r="0" b="1270"/>
            <wp:docPr id="2" name="Рисунок 2" descr="D:\мои документы\фото группы\PB26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фото группы\PB2603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23" cy="185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BCE" w:rsidRDefault="00080BCE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noProof/>
          <w:color w:val="0D0D0D" w:themeColor="text1" w:themeTint="F2"/>
          <w:sz w:val="32"/>
          <w:szCs w:val="32"/>
          <w:lang w:eastAsia="ru-RU"/>
        </w:rPr>
        <w:drawing>
          <wp:inline distT="0" distB="0" distL="0" distR="0" wp14:anchorId="057735B3" wp14:editId="4953C4E1">
            <wp:extent cx="2419047" cy="1814285"/>
            <wp:effectExtent l="0" t="0" r="635" b="0"/>
            <wp:docPr id="3" name="Рисунок 3" descr="D:\мои документы\фото группы\PB26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фото группы\PB2603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407" cy="181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6C27">
        <w:rPr>
          <w:rFonts w:ascii="Times New Roman" w:hAnsi="Times New Roman" w:cs="Times New Roman"/>
        </w:rPr>
        <w:t xml:space="preserve">       </w:t>
      </w:r>
      <w:r>
        <w:rPr>
          <w:rFonts w:ascii="Times New Roman" w:eastAsia="Times New Roman" w:hAnsi="Times New Roman" w:cs="Times New Roman"/>
          <w:b/>
          <w:noProof/>
          <w:color w:val="0D0D0D" w:themeColor="text1" w:themeTint="F2"/>
          <w:sz w:val="32"/>
          <w:szCs w:val="32"/>
          <w:lang w:eastAsia="ru-RU"/>
        </w:rPr>
        <w:drawing>
          <wp:inline distT="0" distB="0" distL="0" distR="0" wp14:anchorId="4090F206" wp14:editId="13A1A41A">
            <wp:extent cx="2380342" cy="1785257"/>
            <wp:effectExtent l="0" t="0" r="1270" b="5715"/>
            <wp:docPr id="4" name="Рисунок 4" descr="D:\мои документы\фото группы\PB26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фото группы\PB2603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071" cy="178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BCE" w:rsidRDefault="00080BCE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noProof/>
          <w:color w:val="0D0D0D" w:themeColor="text1" w:themeTint="F2"/>
          <w:sz w:val="32"/>
          <w:szCs w:val="32"/>
          <w:lang w:eastAsia="ru-RU"/>
        </w:rPr>
        <w:lastRenderedPageBreak/>
        <w:drawing>
          <wp:inline distT="0" distB="0" distL="0" distR="0" wp14:anchorId="3FB96206" wp14:editId="45F26688">
            <wp:extent cx="2573959" cy="1930400"/>
            <wp:effectExtent l="0" t="0" r="0" b="0"/>
            <wp:docPr id="5" name="Рисунок 5" descr="D:\мои документы\фото группы\PB26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фото группы\PB2603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945" cy="193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6C27">
        <w:rPr>
          <w:rFonts w:ascii="Times New Roman" w:eastAsia="Times New Roman" w:hAnsi="Times New Roman" w:cs="Times New Roman"/>
          <w:b/>
          <w:noProof/>
          <w:color w:val="0D0D0D" w:themeColor="text1" w:themeTint="F2"/>
          <w:sz w:val="32"/>
          <w:szCs w:val="32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b/>
          <w:noProof/>
          <w:color w:val="0D0D0D" w:themeColor="text1" w:themeTint="F2"/>
          <w:sz w:val="32"/>
          <w:szCs w:val="32"/>
          <w:lang w:eastAsia="ru-RU"/>
        </w:rPr>
        <w:drawing>
          <wp:inline distT="0" distB="0" distL="0" distR="0" wp14:anchorId="1F243790" wp14:editId="4B744E67">
            <wp:extent cx="2602896" cy="1952171"/>
            <wp:effectExtent l="0" t="0" r="6985" b="0"/>
            <wp:docPr id="6" name="Рисунок 6" descr="D:\мои документы\фото группы\PB26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фото группы\PB2603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68" cy="19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C27" w:rsidRDefault="00626C27">
      <w:pPr>
        <w:rPr>
          <w:rFonts w:ascii="Times New Roman" w:eastAsia="Times New Roman" w:hAnsi="Times New Roman" w:cs="Times New Roman"/>
          <w:b/>
          <w:noProof/>
          <w:color w:val="0D0D0D" w:themeColor="text1" w:themeTint="F2"/>
          <w:sz w:val="32"/>
          <w:szCs w:val="32"/>
          <w:lang w:eastAsia="ru-RU"/>
        </w:rPr>
      </w:pPr>
    </w:p>
    <w:p w:rsidR="00626C27" w:rsidRDefault="00626C27">
      <w:pPr>
        <w:rPr>
          <w:rFonts w:ascii="Times New Roman" w:eastAsia="Times New Roman" w:hAnsi="Times New Roman" w:cs="Times New Roman"/>
          <w:b/>
          <w:noProof/>
          <w:color w:val="0D0D0D" w:themeColor="text1" w:themeTint="F2"/>
          <w:sz w:val="32"/>
          <w:szCs w:val="32"/>
          <w:lang w:eastAsia="ru-RU"/>
        </w:rPr>
      </w:pPr>
    </w:p>
    <w:p w:rsidR="00080BCE" w:rsidRDefault="00080BCE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noProof/>
          <w:color w:val="0D0D0D" w:themeColor="text1" w:themeTint="F2"/>
          <w:sz w:val="32"/>
          <w:szCs w:val="32"/>
          <w:lang w:eastAsia="ru-RU"/>
        </w:rPr>
        <w:drawing>
          <wp:inline distT="0" distB="0" distL="0" distR="0" wp14:anchorId="2752E8FA" wp14:editId="32C081E2">
            <wp:extent cx="2631926" cy="1973943"/>
            <wp:effectExtent l="0" t="0" r="0" b="7620"/>
            <wp:docPr id="7" name="Рисунок 7" descr="D:\мои документы\фото группы\PB26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фото группы\PB2603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796" cy="199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6C27">
        <w:rPr>
          <w:rFonts w:ascii="Times New Roman" w:hAnsi="Times New Roman" w:cs="Times New Roman"/>
        </w:rPr>
        <w:t xml:space="preserve">             </w:t>
      </w:r>
      <w:r>
        <w:rPr>
          <w:rFonts w:ascii="Times New Roman" w:eastAsia="Times New Roman" w:hAnsi="Times New Roman" w:cs="Times New Roman"/>
          <w:b/>
          <w:noProof/>
          <w:color w:val="0D0D0D" w:themeColor="text1" w:themeTint="F2"/>
          <w:sz w:val="32"/>
          <w:szCs w:val="32"/>
          <w:lang w:eastAsia="ru-RU"/>
        </w:rPr>
        <w:drawing>
          <wp:inline distT="0" distB="0" distL="0" distR="0" wp14:anchorId="7C33F1E6" wp14:editId="6FD411F1">
            <wp:extent cx="2631923" cy="1973941"/>
            <wp:effectExtent l="0" t="0" r="0" b="7620"/>
            <wp:docPr id="8" name="Рисунок 8" descr="D:\мои документы\фото группы\PB26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фото группы\PB2603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993" cy="197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C27" w:rsidRDefault="00626C27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26C27" w:rsidRDefault="00626C27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26C27" w:rsidRDefault="00626C27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080BCE" w:rsidRDefault="00080BCE">
      <w:pPr>
        <w:rPr>
          <w:rFonts w:ascii="Times New Roman" w:hAnsi="Times New Roman" w:cs="Times New Roman"/>
        </w:rPr>
      </w:pPr>
      <w:r w:rsidRPr="008D69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AF50D6" wp14:editId="63BD0A1E">
            <wp:extent cx="2806093" cy="2104571"/>
            <wp:effectExtent l="0" t="0" r="0" b="0"/>
            <wp:docPr id="9" name="Рисунок 9" descr="http://www.maam.ru/upload/blogs/41f6075e846c8bc2fb63dc4b69c2dac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aam.ru/upload/blogs/41f6075e846c8bc2fb63dc4b69c2dac7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924" cy="210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6C2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Pr="008D69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D6FDCC" wp14:editId="2BD347C3">
            <wp:extent cx="2806096" cy="2104572"/>
            <wp:effectExtent l="0" t="0" r="0" b="0"/>
            <wp:docPr id="10" name="Рисунок 10" descr="http://www.maam.ru/upload/blogs/723e8b98f499ec84367b11ad1b5a1dc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aam.ru/upload/blogs/723e8b98f499ec84367b11ad1b5a1dc5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841" cy="210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BCE" w:rsidRDefault="00080BCE">
      <w:pPr>
        <w:rPr>
          <w:rFonts w:ascii="Times New Roman" w:hAnsi="Times New Roman" w:cs="Times New Roman"/>
        </w:rPr>
      </w:pPr>
    </w:p>
    <w:p w:rsidR="00626C27" w:rsidRDefault="00626C27">
      <w:pPr>
        <w:rPr>
          <w:rFonts w:ascii="Times New Roman" w:eastAsia="Times New Roman" w:hAnsi="Times New Roman" w:cs="Times New Roman"/>
          <w:b/>
          <w:noProof/>
          <w:color w:val="0D0D0D" w:themeColor="text1" w:themeTint="F2"/>
          <w:sz w:val="32"/>
          <w:szCs w:val="32"/>
          <w:lang w:eastAsia="ru-RU"/>
        </w:rPr>
      </w:pPr>
    </w:p>
    <w:p w:rsidR="00626C27" w:rsidRDefault="00626C27">
      <w:pPr>
        <w:rPr>
          <w:rFonts w:ascii="Times New Roman" w:eastAsia="Times New Roman" w:hAnsi="Times New Roman" w:cs="Times New Roman"/>
          <w:b/>
          <w:noProof/>
          <w:color w:val="0D0D0D" w:themeColor="text1" w:themeTint="F2"/>
          <w:sz w:val="32"/>
          <w:szCs w:val="32"/>
          <w:lang w:eastAsia="ru-RU"/>
        </w:rPr>
      </w:pPr>
    </w:p>
    <w:p w:rsidR="00626C27" w:rsidRPr="00626C27" w:rsidRDefault="00626C27" w:rsidP="00626C27">
      <w:pPr>
        <w:jc w:val="center"/>
        <w:rPr>
          <w:rFonts w:ascii="Times New Roman" w:eastAsia="Times New Roman" w:hAnsi="Times New Roman" w:cs="Times New Roman"/>
          <w:b/>
          <w:i/>
          <w:noProof/>
          <w:color w:val="0D0D0D" w:themeColor="text1" w:themeTint="F2"/>
          <w:sz w:val="52"/>
          <w:szCs w:val="52"/>
          <w:lang w:eastAsia="ru-RU"/>
        </w:rPr>
      </w:pPr>
      <w:r w:rsidRPr="00626C27">
        <w:rPr>
          <w:rFonts w:ascii="Times New Roman" w:eastAsia="Times New Roman" w:hAnsi="Times New Roman" w:cs="Times New Roman"/>
          <w:b/>
          <w:i/>
          <w:noProof/>
          <w:color w:val="0D0D0D" w:themeColor="text1" w:themeTint="F2"/>
          <w:sz w:val="52"/>
          <w:szCs w:val="52"/>
          <w:lang w:eastAsia="ru-RU"/>
        </w:rPr>
        <w:lastRenderedPageBreak/>
        <w:t>А вот как выглядят работы на бархатной бумаге</w:t>
      </w:r>
    </w:p>
    <w:p w:rsidR="00080BCE" w:rsidRDefault="00080BCE" w:rsidP="00626C27">
      <w:pPr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noProof/>
          <w:color w:val="0D0D0D" w:themeColor="text1" w:themeTint="F2"/>
          <w:sz w:val="32"/>
          <w:szCs w:val="32"/>
          <w:lang w:eastAsia="ru-RU"/>
        </w:rPr>
        <w:drawing>
          <wp:inline distT="0" distB="0" distL="0" distR="0" wp14:anchorId="327E6614" wp14:editId="361ECED4">
            <wp:extent cx="3657600" cy="2743200"/>
            <wp:effectExtent l="0" t="0" r="0" b="0"/>
            <wp:docPr id="27" name="Рисунок 27" descr="D:\мои документы\фото группы\PB26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фото группы\PB2603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880" cy="274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C27" w:rsidRDefault="00626C27">
      <w:pPr>
        <w:rPr>
          <w:noProof/>
          <w:lang w:eastAsia="ru-RU"/>
        </w:rPr>
      </w:pPr>
    </w:p>
    <w:p w:rsidR="00626C27" w:rsidRPr="001650A2" w:rsidRDefault="00626C27" w:rsidP="00626C27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4A5F85C9" wp14:editId="4D9C3E06">
            <wp:extent cx="3304540" cy="440182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440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626C27" w:rsidRPr="001650A2" w:rsidSect="001650A2">
      <w:footerReference w:type="default" r:id="rId20"/>
      <w:pgSz w:w="11906" w:h="16838"/>
      <w:pgMar w:top="993" w:right="850" w:bottom="1134" w:left="1276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5900" w:rsidRDefault="00315900" w:rsidP="001650A2">
      <w:pPr>
        <w:spacing w:after="0" w:line="240" w:lineRule="auto"/>
      </w:pPr>
      <w:r>
        <w:separator/>
      </w:r>
    </w:p>
  </w:endnote>
  <w:endnote w:type="continuationSeparator" w:id="0">
    <w:p w:rsidR="00315900" w:rsidRDefault="00315900" w:rsidP="001650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7311311"/>
      <w:docPartObj>
        <w:docPartGallery w:val="Page Numbers (Bottom of Page)"/>
        <w:docPartUnique/>
      </w:docPartObj>
    </w:sdtPr>
    <w:sdtEndPr/>
    <w:sdtContent>
      <w:p w:rsidR="001650A2" w:rsidRDefault="001650A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48CF">
          <w:rPr>
            <w:noProof/>
          </w:rPr>
          <w:t>6</w:t>
        </w:r>
        <w:r>
          <w:fldChar w:fldCharType="end"/>
        </w:r>
      </w:p>
    </w:sdtContent>
  </w:sdt>
  <w:p w:rsidR="001650A2" w:rsidRDefault="001650A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5900" w:rsidRDefault="00315900" w:rsidP="001650A2">
      <w:pPr>
        <w:spacing w:after="0" w:line="240" w:lineRule="auto"/>
      </w:pPr>
      <w:r>
        <w:separator/>
      </w:r>
    </w:p>
  </w:footnote>
  <w:footnote w:type="continuationSeparator" w:id="0">
    <w:p w:rsidR="00315900" w:rsidRDefault="00315900" w:rsidP="001650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85183B"/>
    <w:multiLevelType w:val="hybridMultilevel"/>
    <w:tmpl w:val="5E36C1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7E4F2A"/>
    <w:multiLevelType w:val="hybridMultilevel"/>
    <w:tmpl w:val="7AF0E5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37391C"/>
    <w:multiLevelType w:val="hybridMultilevel"/>
    <w:tmpl w:val="04A8FCDA"/>
    <w:lvl w:ilvl="0" w:tplc="888AAF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E7D"/>
    <w:rsid w:val="00022982"/>
    <w:rsid w:val="00080BCE"/>
    <w:rsid w:val="001650A2"/>
    <w:rsid w:val="00192D49"/>
    <w:rsid w:val="00315900"/>
    <w:rsid w:val="00626C27"/>
    <w:rsid w:val="00654A9F"/>
    <w:rsid w:val="00772E7D"/>
    <w:rsid w:val="00874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D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2D4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80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0BC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650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650A2"/>
  </w:style>
  <w:style w:type="paragraph" w:styleId="a8">
    <w:name w:val="footer"/>
    <w:basedOn w:val="a"/>
    <w:link w:val="a9"/>
    <w:uiPriority w:val="99"/>
    <w:unhideWhenUsed/>
    <w:rsid w:val="001650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650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D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2D4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80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0BC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650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650A2"/>
  </w:style>
  <w:style w:type="paragraph" w:styleId="a8">
    <w:name w:val="footer"/>
    <w:basedOn w:val="a"/>
    <w:link w:val="a9"/>
    <w:uiPriority w:val="99"/>
    <w:unhideWhenUsed/>
    <w:rsid w:val="001650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650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859</Words>
  <Characters>4899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144485</dc:creator>
  <cp:keywords/>
  <dc:description/>
  <cp:lastModifiedBy>000</cp:lastModifiedBy>
  <cp:revision>3</cp:revision>
  <dcterms:created xsi:type="dcterms:W3CDTF">2015-01-16T11:20:00Z</dcterms:created>
  <dcterms:modified xsi:type="dcterms:W3CDTF">2015-02-16T10:54:00Z</dcterms:modified>
</cp:coreProperties>
</file>