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40" w:rsidRPr="009A0640" w:rsidRDefault="009A0640" w:rsidP="009A0640">
      <w:pPr>
        <w:shd w:val="clear" w:color="auto" w:fill="FFFFFF"/>
        <w:spacing w:before="117" w:after="84" w:line="352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5"/>
          <w:szCs w:val="35"/>
          <w:lang w:eastAsia="ru-RU"/>
        </w:rPr>
      </w:pPr>
      <w:r w:rsidRPr="009A0640">
        <w:rPr>
          <w:rFonts w:ascii="Trebuchet MS" w:eastAsia="Times New Roman" w:hAnsi="Trebuchet MS" w:cs="Times New Roman"/>
          <w:b/>
          <w:bCs/>
          <w:color w:val="833713"/>
          <w:sz w:val="35"/>
          <w:szCs w:val="35"/>
          <w:lang w:eastAsia="ru-RU"/>
        </w:rPr>
        <w:t>Игры с красками</w:t>
      </w:r>
    </w:p>
    <w:p w:rsidR="009A0640" w:rsidRPr="009A0640" w:rsidRDefault="009A0640" w:rsidP="009A0640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A064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Детское изобразительное творчество нередко поражает взрослых своей непосредственностью, оригинальностью, буйством фантазии.</w:t>
      </w:r>
    </w:p>
    <w:p w:rsidR="009A0640" w:rsidRDefault="009A0640" w:rsidP="009A0640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Предлагаю вам, родители, и вашим детям с помощью игр-занятий, освоить нетрадиционные техники  для передачи изображения. Задания такого рода помогут Вашему ребенку больше узнать о красках, запомнить названия цветов и их оттенков, научат свободному владению кистью. Ребенок узнает о теплых и холодных тонах, о том, как цвет влияет на настроение.</w:t>
      </w:r>
      <w:r w:rsidRPr="009A0640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" w:hAnsi="Arial" w:cs="Arial"/>
          <w:color w:val="000000"/>
          <w:sz w:val="25"/>
          <w:szCs w:val="25"/>
        </w:rPr>
        <w:t>Игры с красками, водой и бумагой развивают пространственное воображение и неординарное мышление. Воспитывают потребность искать, думать, принимать самостоятельное решение. А такие черты характера необходимы подрастающему человеку и сейчас, и в будущем, кем бы он ни стал – художником, строителем, педагогом, физиком, математиком.</w:t>
      </w:r>
    </w:p>
    <w:p w:rsidR="009A0640" w:rsidRDefault="009A0640" w:rsidP="009A0640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Рисовать красками легче и интереснее, чем карандашами или фломастерами. Рисунок ярче, да и рука не устает. Так детям можно предложить совсем неожиданное решение: будем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рисовать красками при помощи пальцев</w:t>
      </w:r>
      <w:r>
        <w:rPr>
          <w:rFonts w:ascii="Arial" w:hAnsi="Arial" w:cs="Arial"/>
          <w:color w:val="000000"/>
          <w:sz w:val="25"/>
          <w:szCs w:val="25"/>
        </w:rPr>
        <w:t>. Давайте палец обмакнем в краску! И мы рисуем без кисточки! Темы можно предложить такие: «Гроздья рябины», «Ягоды», «Волшебные облака» и др.</w:t>
      </w:r>
    </w:p>
    <w:p w:rsidR="009A0640" w:rsidRDefault="009A0640" w:rsidP="009A0640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Рисуя с детьми с ограниченными возможностями, родители могут использовать этот прием для передачи изображения. Он не требует очень точного исполнения. Предлагаю такие темы: «Рассыпались бусы», «Ткань для платья маме», «Заготовки на зиму» и т.д.</w:t>
      </w:r>
    </w:p>
    <w:p w:rsidR="009A0640" w:rsidRDefault="009A0640" w:rsidP="009A0640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Одна из простейших и интересных техник, которой можно заняться с детьми считается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монотипия</w:t>
      </w:r>
      <w:r>
        <w:rPr>
          <w:rFonts w:ascii="Arial" w:hAnsi="Arial" w:cs="Arial"/>
          <w:color w:val="000000"/>
          <w:sz w:val="25"/>
          <w:szCs w:val="25"/>
        </w:rPr>
        <w:t>. На гладкой поверхности пластмассовой доски делается рисунок любой краской. Сверху накладывается лист бумаги и придавливается к поверхности доски. Получается оттиск  в зеркальном отражении. Отсюда название – только один отпечаток. Темы такие: «Цветы в вазе», «Снежные узоры», «В царстве Снежной Королевы», «Подводное царство», «Цветущий луг». Такие задания развивают у детей воображение, фантазию, творчество, чувство цвета, используют нужную для определенного рисунка гамму красок.</w:t>
      </w:r>
    </w:p>
    <w:p w:rsidR="009A0640" w:rsidRDefault="009A0640" w:rsidP="009A0640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Еще одна веселая игра с бумагой и красками. И вновь с помощью техники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монотипии</w:t>
      </w:r>
      <w:r>
        <w:rPr>
          <w:rFonts w:ascii="Arial" w:hAnsi="Arial" w:cs="Arial"/>
          <w:color w:val="000000"/>
          <w:sz w:val="25"/>
          <w:szCs w:val="25"/>
        </w:rPr>
        <w:t xml:space="preserve">. Яркие пятна краски наносят на одну половину листа, прижмем к ней вторую половину, тщательно разгладим в разные стороны и развернем. Что получилось? Да мы же просто путешествуем по стране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Двуляндии</w:t>
      </w:r>
      <w:proofErr w:type="spellEnd"/>
      <w:r>
        <w:rPr>
          <w:rFonts w:ascii="Arial" w:hAnsi="Arial" w:cs="Arial"/>
          <w:color w:val="000000"/>
          <w:sz w:val="25"/>
          <w:szCs w:val="25"/>
        </w:rPr>
        <w:t>. Необычная страна. В ней ничего не бывает по одному. Например, отражаются облака в осенних лужах дождя. Очень интересные темы для детей: «Я и мой портрет», «Город на реке». Нарисуем город, согнем бумагу по горизонтали – город отразился в воде. При помощи этой техники можно детям объяснить законы симметрии. Рисуя с детьми можно заставить шевелить крылышками стрекоз и бабочек, расцвести цветам, превратить в пушистый шарик – одуванчик. Важно, чтобы ребенок испытывал от занятий радость творчества и удовлетворения.</w:t>
      </w:r>
    </w:p>
    <w:p w:rsidR="009A0640" w:rsidRDefault="009A0640" w:rsidP="009A0640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Таких игр-занятий можно придумать большое количество. Главное, чтобы была фантазия и смекалка.  Можно использовать другие техники рисования: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 xml:space="preserve">оттески разных предметов, растений, рисование по сырой бумаге, </w:t>
      </w:r>
      <w:proofErr w:type="spellStart"/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кляксография</w:t>
      </w:r>
      <w:proofErr w:type="spellEnd"/>
      <w:r>
        <w:rPr>
          <w:rFonts w:ascii="Arial" w:hAnsi="Arial" w:cs="Arial"/>
          <w:color w:val="000000"/>
          <w:sz w:val="25"/>
          <w:szCs w:val="25"/>
        </w:rPr>
        <w:t>.</w:t>
      </w:r>
    </w:p>
    <w:p w:rsidR="00436408" w:rsidRPr="009E4EC3" w:rsidRDefault="009A0640" w:rsidP="009E4E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Прием «оттески растений»</w:t>
      </w:r>
      <w:r>
        <w:rPr>
          <w:rStyle w:val="apple-converted-space"/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можно использовать в осенний период. Сначала нужно заготовить листья деревьев разной формы и цвета. Наносим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lastRenderedPageBreak/>
        <w:t>краску на лист дерева, переворачиваем, прикладываем к листу бумаги и прижимаем. Получился отпечаток осеннего листа.</w:t>
      </w:r>
      <w:r w:rsidRPr="009A0640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Нетрадиционные техники рисования помогают детям почувствовать себя свободными, творческими личностями, увидеть и передать на бумаге то, что обычными способами делать намного труднее. Рисуя, ребенок отражает и упорядочивает свои знания о мире.</w:t>
      </w:r>
    </w:p>
    <w:sectPr w:rsidR="00436408" w:rsidRPr="009E4EC3" w:rsidSect="00436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4EC3"/>
    <w:rsid w:val="00436408"/>
    <w:rsid w:val="009A0640"/>
    <w:rsid w:val="009E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08"/>
  </w:style>
  <w:style w:type="paragraph" w:styleId="2">
    <w:name w:val="heading 2"/>
    <w:basedOn w:val="a"/>
    <w:link w:val="20"/>
    <w:uiPriority w:val="9"/>
    <w:qFormat/>
    <w:rsid w:val="009A06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06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40"/>
  </w:style>
  <w:style w:type="character" w:styleId="a4">
    <w:name w:val="Strong"/>
    <w:basedOn w:val="a0"/>
    <w:uiPriority w:val="22"/>
    <w:qFormat/>
    <w:rsid w:val="009A06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2964</Characters>
  <Application>Microsoft Office Word</Application>
  <DocSecurity>0</DocSecurity>
  <Lines>24</Lines>
  <Paragraphs>6</Paragraphs>
  <ScaleCrop>false</ScaleCrop>
  <Company>Microsoft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MarussiaB2</dc:creator>
  <cp:lastModifiedBy>MarussiaB2</cp:lastModifiedBy>
  <cp:revision>2</cp:revision>
  <dcterms:created xsi:type="dcterms:W3CDTF">2015-03-04T19:58:00Z</dcterms:created>
  <dcterms:modified xsi:type="dcterms:W3CDTF">2015-03-04T19:58:00Z</dcterms:modified>
</cp:coreProperties>
</file>