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2B" w:rsidRPr="00B74B2B" w:rsidRDefault="00B74B2B" w:rsidP="00B74B2B">
      <w:pPr>
        <w:widowControl w:val="0"/>
        <w:spacing w:after="0" w:line="360" w:lineRule="auto"/>
        <w:ind w:firstLine="720"/>
        <w:jc w:val="center"/>
        <w:rPr>
          <w:rFonts w:ascii="Monotype Corsiva" w:eastAsia="Calibri" w:hAnsi="Monotype Corsiva" w:cs="Times New Roman"/>
          <w:b/>
          <w:color w:val="002060"/>
          <w:sz w:val="44"/>
          <w:szCs w:val="44"/>
          <w:lang w:eastAsia="ru-RU"/>
        </w:rPr>
      </w:pPr>
      <w:proofErr w:type="spellStart"/>
      <w:r w:rsidRPr="00B74B2B">
        <w:rPr>
          <w:rFonts w:ascii="Monotype Corsiva" w:eastAsia="Calibri" w:hAnsi="Monotype Corsiva" w:cs="Times New Roman"/>
          <w:b/>
          <w:bCs/>
          <w:color w:val="002060"/>
          <w:sz w:val="44"/>
          <w:szCs w:val="44"/>
          <w:lang w:eastAsia="ru-RU"/>
        </w:rPr>
        <w:t>Артпедагогика</w:t>
      </w:r>
      <w:proofErr w:type="spellEnd"/>
      <w:r w:rsidRPr="00B74B2B">
        <w:rPr>
          <w:rFonts w:ascii="Monotype Corsiva" w:eastAsia="Calibri" w:hAnsi="Monotype Corsiva" w:cs="Times New Roman"/>
          <w:b/>
          <w:bCs/>
          <w:color w:val="002060"/>
          <w:sz w:val="44"/>
          <w:szCs w:val="44"/>
          <w:lang w:eastAsia="ru-RU"/>
        </w:rPr>
        <w:t xml:space="preserve"> как средство развития творческого воображения у детей дошкольного возраста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Термин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появился сравнительно недавно – в середине прошлого века. Педагоги и психологи вкладывают </w:t>
      </w:r>
      <w:bookmarkStart w:id="0" w:name="_GoBack"/>
      <w:bookmarkEnd w:id="0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в него различный смысл. Для психологов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часто является синонимом арт-терапии и используется в контексте работы с детьми с ограниченными возможностями. Однако в последнее время педагоги все больше обращаются к методам и технологиям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для повышения эффективности работы с нормальными детьми, а также с одаренными детьми. Е.А. Медведева проанализировала содержание понятия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. В своей книге она разводит понятие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с понятиями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арттерапия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, художественное образование,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эстетопедагогика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психо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-педагогика искусства, встреч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ающимися в литературе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Единого мнения относительно определения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к настоящему времени не сложилось. Е.А. Медведева предлагает рассматривать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артпедагогику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как «современное, формирующееся практико-ориентированное направление педагогической науки, изучающее природу, закономерности, принципы, механизмы привлечения искусства и художественной деятельности для решения профессиональных 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педагогических задач»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Человечество не стоит на месте, а ищет новые пути развития, совершенства. Детский сад является зеркалом общества, и поэтому появляются все новые образовательные технологии, способные помочь воспитателю достигнуть цели – научить и воспитать гармонически развитую личность, способного творить и созидать.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С целью возрождения духовных общечеловеческих ценностей особенно актуально появление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Термин «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» пока </w:t>
      </w:r>
      <w:proofErr w:type="gram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мало известен</w:t>
      </w:r>
      <w:proofErr w:type="gram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в педагогической среде, в то время как отдельные идеи этой развивающей области педагогического 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lastRenderedPageBreak/>
        <w:t>знания приобретают все большую популярность у педагогов и воспитанников. Проблема интерпретации понятия «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», прежде всего, связана со значением слова «арт», пришедшего с запада (лат. –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ars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, англ. и франц. –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art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, итал. –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arte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), которое переводится на русский 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язык как «искусство».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Заметим, что сегодня в применении элемента «арт» педагогами ощущается некоторая метафоричность, поскольку в данном случае искусство не является непосредственной целью деятельности, а становится лишь средством решения профессиональных задач. Это впрямую относится к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артпедагогической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деятельности, которая оперирует средствами искусства для решения профессиональных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педагогоческих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задач, не преследуя при этом специальных целей серьёзного худож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ественного образования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Сущность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, которая в настоящий момент находится в стадии становления, интерпретируется отечественными авторами крайне разнообразно. 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На основании анализа психолого-педагогической литературы и полученных экспериментальных данных предлагается следующее определение: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– это современное, формирующееся практико-ориентированное направление педагогической науки, изучающее природу, закономерности, принципы, механизмы привлечения искусства и художественной деятельности для решения профессиональных и художественных задач. 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В соответствии с этим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артпедагогическая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деятельность – обобщающее понятие, которое включает всю совокупность педагогических действий по реализации педагогических замыслов и целе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й средствами искусства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В качестве основных сфер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артпедагогической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деятельности можно рассматривать стимулирование и организацию педагогом самостоятельного художественного творчества детей образовательного процесса, а также создание в образовательном пространстве системы нравственно-эстетического взаимодействия на основе интеграции искусства, педагогики, 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lastRenderedPageBreak/>
        <w:t xml:space="preserve">психологии и других областей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человекознания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имеет с общей педагогикой единые конечные цели – помочь ребенку научиться понимать себя и жить в ладу с самим собой, научиться жить вместе с другими людьми, научиться познавать окружающий мир по законам красоты и нравственности. Иными словами, помочь развивающейся личности в её социализации и самореализации. 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Но есть у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и свои специфические, только ей присущие цели – это формирование этического и эстетического иммунитета личности в процессе развития ее духовно-нравственной культу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ры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Особенностью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является то, что она оперирует средствами искусства и художественно – творческой деятельности, обладающими развивающим, формирующим и воспитывающим потенциалом. Она не подменяет собой художественное образование и воспитание, а дополняет их и придаёт процессу развития, обучения и воспитания новую специфическую направленность.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подразумевает использование в образовательном процессе изобразительных средств искусства, совместное художественное творчество педагога и воспитанника, «вплетенное» в самые разнообразные виды образова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тельной деятельности.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имеет некоторые наиболее общие признаки, позволяющие заявлять о ней как о вполне очерченной области педагогической деятельности: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использование искусства и его сре</w:t>
      </w:r>
      <w:proofErr w:type="gram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дств в ц</w:t>
      </w:r>
      <w:proofErr w:type="gram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елях освоения интеллектуального и духовного опыта человечества воспитанниками;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-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интериоризация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(внутреннее присвоение) знаний, умений и навыков, создание для этого специальных условий;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отдание приоритета воспитанию в классической триаде «обучение-воспитание-развитие личности».</w:t>
      </w:r>
    </w:p>
    <w:p w:rsidR="00B74B2B" w:rsidRPr="00B74B2B" w:rsidRDefault="00B74B2B" w:rsidP="00B74B2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ab/>
        <w:t xml:space="preserve">Проблемы, которые решает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: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облегчает процесс обучения и ребёнку и педагогу;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lastRenderedPageBreak/>
        <w:t>- даёт социально приемлемый выход агрессии и др. негативным чувствам, которые естественно возникают в процессе общения педагога с воспитанниками;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- получает материал для интерпретации и диагностических заключений о детях. 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позволяет прорабатывать дидактический материал с опорой на имеющийся духовный и душевный опыт педагога и воспитанника, что делает знания, умения и навыки личностно значимыми.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помогает наладить отношения между педагогом и воспитанниками, создать наиболее благоприятные условия для ведения диалога, без чего нет продуктивного обучения.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содействует сохранению целостности человеческой личности, воздействуя в первую очередь в процессе воспитания на этическую, эстетическую, эмоцио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нальную сферы личности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содействует адаптации личности в социуме, следовательно, самопознанию, самоопределению, самореализации через приобщение к плодам творчества всего Человечества в разных его ипостасях, через собственное творчество.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развивает рефлексивную культуру, чувство внутреннего контроля, необходимого в процессе обучения.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содействует развитию всех органов чувств, памяти, внимания, воли, воображения, интуиции в процессе обучения, воспитания, развития средствами классического и народного искусства.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Основной целью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является художественное развитие детей с проблемами и формирование основ художественной культуры, социальная адаптация личности средствами искусства.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В качестве концептуальных идей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выделяют следующее: идея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гуманизации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, идея креативности,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интегративности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и идея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рефлексивности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Личность становится креативной, создавая в процессе творческой 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lastRenderedPageBreak/>
        <w:t xml:space="preserve">деятельности продукт лишь в условиях свободной креативной среды. Творческая способность не может возникнуть в результате принуждения. Поэтому перед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артпедагогом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встает вопрос, как создать условия, стимулирующие благоприятное созидательное творчество. Безопасность креативной среды обеспечивается: 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- принятием безусловной ценности индивида. Человек может быть самим собой –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самовыражаться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.;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созданием атмосферы, в которой отсутствует внешняя оценка. Это раскрепощает. Внешняя оценка обязывает защищаться;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- наличием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эмпатийного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понимания.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Спонтанность, т.е. искусство, которое использует педагог, не даёт конкретных решений, но расширяет пространство воображения ребёнка, учит его прислушиваться и доверять собственным ощущениям.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Идея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интегративности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заложена в самой сущности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. Прежде всего, это интеграция искусства, педагогики, психологии и других областей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человекознания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. Гармоничное сочетание всех видов и форм организации разнообразной художественной деятельности направлено на обогащение нравственно-эстетического облика ребенка. Кроме того речь идёт о сочетании трёх модальностей (зрительных, слуховых и кинестетических ощущений) в становлении опыта ребёнка. У каждого доминирует своя модальность. Чтобы достичь понимания на бессознательном уровне, необходимо преподносить материал в трёх модал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ьностях одновременно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Концептуальные идеи гуманизма, креативности,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интегративности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и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рефлексивности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задают ориентацию для практической деятельности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, лежащие в основе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артпедагогического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занимательного дела, призванного обеспечить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эмоциальное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благополучие дошкольников средствами искусства.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Содержание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артпедагогического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занимательного дела формируется по принципу «двухслойного пирога»: содержание темы обогащается 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lastRenderedPageBreak/>
        <w:t>содержанием того или иного вида искусства, которые в итоге интегрируются друг в друга и дают эффект оптимизации мыслительной деятельности, воспитательного влияния содержания занимательного дела на духовную сферу воспитанника. Соответственно этому, по мнению Комиссарова Л.Н. непосредственно-образовательная деятельность должна включать все, что нужно человеку для строительства и развития собственной личности. Чтобы обрести себя, индивидууму нужно выбрать и выстроить собственный мир ценностей, войти в мир знаний, овладеть творческими способами решения научных и жизненных проблем, открыть рефлексивный мир собственного «я» и на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учиться управлять им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Соответственно этому, по мнению Л.Ю. Субботиной, занимательное дело должно учитывать содержание личностно ориентированного, творческого образования, которое, в свою очередь, должно включать обязательные компоненты: аксиологический, когнитивный,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деятельностно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-творческий и личностный.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В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артпедагогическом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занимательном деле когнитивная сторона деятельности у детей обогащается духовной, где посредник, катализатор,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интегрант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искусство. Это приводит к обогащению мыслительной деятельности дошкольника, т.к. происходит интеграция рационального и художественного мышления. В итоге оптимально формируется творческая личность, личность, способная жить не только в цивилизации, но прежде всего в культуре. 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Преимущества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артпедагогического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занимательного дела: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диалогичность;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-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деятельностно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-творческий характер;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направленность на поддержку индивидуального развития ребенка; предоставление ему необходимого пространства свободы для принятия самостоятельных решений, творчества, выбора содержания и способов поведения;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- формирование целостности личности (мышления, познания); </w:t>
      </w: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lastRenderedPageBreak/>
        <w:t>соединение в ней цивилизационных и культурных начал.</w:t>
      </w:r>
    </w:p>
    <w:p w:rsidR="00B74B2B" w:rsidRPr="00B74B2B" w:rsidRDefault="00B74B2B" w:rsidP="00B74B2B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Таким образом, можно сказать о том, что </w:t>
      </w:r>
      <w:proofErr w:type="spellStart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артпедагогика</w:t>
      </w:r>
      <w:proofErr w:type="spellEnd"/>
      <w:r w:rsidRPr="00B74B2B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является средством искусства и художественно – творческой деятельностью, обладающими развивающим, формирующим и воспитывающим потенциалом. Она не подменяет собой художественное образование и воспитание, а дополняет их и придаёт процессу развития, обучения и воспитания новую специфическую направленность.</w:t>
      </w:r>
    </w:p>
    <w:p w:rsidR="00AD6B7F" w:rsidRPr="00B74B2B" w:rsidRDefault="00AD6B7F">
      <w:pPr>
        <w:rPr>
          <w:color w:val="002060"/>
        </w:rPr>
      </w:pPr>
    </w:p>
    <w:sectPr w:rsidR="00AD6B7F" w:rsidRPr="00B74B2B" w:rsidSect="00B74B2B">
      <w:pgSz w:w="11906" w:h="16838"/>
      <w:pgMar w:top="1134" w:right="850" w:bottom="1134" w:left="1701" w:header="708" w:footer="708" w:gutter="0"/>
      <w:pgBorders w:offsetFrom="page">
        <w:top w:val="flowersPansy" w:sz="15" w:space="24" w:color="00B0F0"/>
        <w:left w:val="flowersPansy" w:sz="15" w:space="24" w:color="00B0F0"/>
        <w:bottom w:val="flowersPansy" w:sz="15" w:space="24" w:color="00B0F0"/>
        <w:right w:val="flowersPansy" w:sz="15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2B"/>
    <w:rsid w:val="00AD6B7F"/>
    <w:rsid w:val="00B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1606</Words>
  <Characters>9157</Characters>
  <Application>Microsoft Office Word</Application>
  <DocSecurity>0</DocSecurity>
  <Lines>76</Lines>
  <Paragraphs>21</Paragraphs>
  <ScaleCrop>false</ScaleCrop>
  <Company>*</Company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2015-03-02T17:31:00Z</dcterms:created>
  <dcterms:modified xsi:type="dcterms:W3CDTF">2015-03-02T17:34:00Z</dcterms:modified>
</cp:coreProperties>
</file>