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F1B" w:rsidRPr="002768EC" w:rsidRDefault="00566F1B" w:rsidP="00566F1B">
      <w:pPr>
        <w:pStyle w:val="a4"/>
        <w:rPr>
          <w:color w:val="FF0000"/>
        </w:rPr>
      </w:pPr>
      <w:r w:rsidRPr="002768EC">
        <w:rPr>
          <w:color w:val="FF0000"/>
        </w:rPr>
        <w:t>Рисование: «Волшебный снеговик»</w:t>
      </w:r>
    </w:p>
    <w:p w:rsidR="00566F1B" w:rsidRPr="003C7B39" w:rsidRDefault="00566F1B" w:rsidP="00566F1B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        </w:t>
      </w:r>
      <w:r w:rsidRPr="003C7B39">
        <w:rPr>
          <w:rFonts w:eastAsia="Times New Roman"/>
          <w:lang w:eastAsia="ru-RU"/>
        </w:rPr>
        <w:t>Метод волшебного рисунка</w:t>
      </w:r>
      <w:r>
        <w:rPr>
          <w:rFonts w:eastAsia="Times New Roman"/>
          <w:lang w:eastAsia="ru-RU"/>
        </w:rPr>
        <w:t xml:space="preserve">  </w:t>
      </w:r>
    </w:p>
    <w:p w:rsidR="00566F1B" w:rsidRPr="003C7B39" w:rsidRDefault="00566F1B" w:rsidP="00566F1B">
      <w:pPr>
        <w:pStyle w:val="a3"/>
        <w:rPr>
          <w:lang w:eastAsia="ru-RU"/>
        </w:rPr>
      </w:pPr>
      <w:r w:rsidRPr="003C7B39">
        <w:rPr>
          <w:lang w:eastAsia="ru-RU"/>
        </w:rPr>
        <w:t xml:space="preserve">Реализуется этот метод так. Углом восковой свечи на белой бумаге рисуется изображение (елочка, домик, а может бать целый сюжет). Затем кистью, а лучше ватой или поролоном, краска наносится сверху на все изображение. Вследствие того, что краска не ложится на жирное изображение свечой - рисунок как бы появляется внезапно перед глазами ребят, проявляясь. Можно такой же эффект получить, рисуя вначале канцелярским клеем или кусочком хозяйственного мыла. При этом не последнюю роль играет подбор фона к предмету. К примеру, нарисованного свечой снеговика лучше закрасить голубой краской, а лодочку зеленой. </w:t>
      </w:r>
    </w:p>
    <w:p w:rsidR="00566F1B" w:rsidRDefault="00566F1B" w:rsidP="00566F1B">
      <w:pPr>
        <w:pStyle w:val="1"/>
      </w:pPr>
      <w:r>
        <w:t xml:space="preserve">                                       </w:t>
      </w:r>
    </w:p>
    <w:p w:rsidR="00566F1B" w:rsidRPr="003C7B39" w:rsidRDefault="00566F1B" w:rsidP="00566F1B">
      <w:pPr>
        <w:pStyle w:val="1"/>
      </w:pPr>
      <w:r>
        <w:t xml:space="preserve">                                          Конспект занятия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</w:p>
    <w:p w:rsidR="00566F1B" w:rsidRPr="003C7B39" w:rsidRDefault="00566F1B" w:rsidP="00566F1B">
      <w:pPr>
        <w:pStyle w:val="4"/>
        <w:rPr>
          <w:rFonts w:eastAsia="Times New Roman"/>
          <w:lang w:eastAsia="ru-RU"/>
        </w:rPr>
      </w:pPr>
      <w:r w:rsidRPr="003C7B39">
        <w:rPr>
          <w:rFonts w:eastAsia="Times New Roman"/>
          <w:lang w:eastAsia="ru-RU"/>
        </w:rPr>
        <w:t>Программное содержание: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Побуждать детей к изображению снеговиков на основе собственных представлений, используя доступные средства.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Учить проявлять инициативу в поиске приемов и выразительных сре</w:t>
      </w:r>
      <w:proofErr w:type="gramStart"/>
      <w:r w:rsidRPr="003C7B39">
        <w:rPr>
          <w:color w:val="444444"/>
          <w:lang w:eastAsia="ru-RU"/>
        </w:rPr>
        <w:t>дств в р</w:t>
      </w:r>
      <w:proofErr w:type="gramEnd"/>
      <w:r w:rsidRPr="003C7B39">
        <w:rPr>
          <w:color w:val="444444"/>
          <w:lang w:eastAsia="ru-RU"/>
        </w:rPr>
        <w:t>аботе с нетрадиционными изобразительными материалами.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Развивать воображение, творчество, художественно-эстетическое восприятие.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Предшествующая работа: беседы о зиме, зимних явлениях, рассматривание иллюстраций, открыток, чтение художественной литературы.</w:t>
      </w:r>
    </w:p>
    <w:p w:rsidR="00566F1B" w:rsidRDefault="00566F1B" w:rsidP="00566F1B">
      <w:pPr>
        <w:pStyle w:val="a3"/>
        <w:rPr>
          <w:color w:val="444444"/>
          <w:lang w:eastAsia="ru-RU"/>
        </w:rPr>
      </w:pP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Активизация словаря: безликие, силуэты, эмблемы, волшебство, сказочность.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Методические приемы: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Совместная речевая деятельность.</w:t>
      </w:r>
      <w:r>
        <w:rPr>
          <w:color w:val="444444"/>
          <w:lang w:eastAsia="ru-RU"/>
        </w:rPr>
        <w:t xml:space="preserve"> 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Введение в воображаемую ситуацию.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proofErr w:type="spellStart"/>
      <w:r w:rsidRPr="003C7B39">
        <w:rPr>
          <w:color w:val="444444"/>
          <w:lang w:eastAsia="ru-RU"/>
        </w:rPr>
        <w:t>Сюрпризность</w:t>
      </w:r>
      <w:proofErr w:type="spellEnd"/>
      <w:r w:rsidRPr="003C7B39">
        <w:rPr>
          <w:color w:val="444444"/>
          <w:lang w:eastAsia="ru-RU"/>
        </w:rPr>
        <w:t>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Игровые приемы.</w:t>
      </w:r>
    </w:p>
    <w:p w:rsidR="00566F1B" w:rsidRPr="003C7B39" w:rsidRDefault="00566F1B" w:rsidP="00566F1B">
      <w:pPr>
        <w:pStyle w:val="1"/>
      </w:pPr>
      <w:r>
        <w:t xml:space="preserve">                                           Ход занятия: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2768EC">
        <w:rPr>
          <w:rStyle w:val="40"/>
        </w:rPr>
        <w:t>Воспитатель:</w:t>
      </w:r>
      <w:r w:rsidRPr="003C7B39">
        <w:rPr>
          <w:color w:val="444444"/>
          <w:lang w:eastAsia="ru-RU"/>
        </w:rPr>
        <w:t xml:space="preserve"> Ребята, помните, я вам рассказывала о городе Снеговиков.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Какие там живут жители, какими мы их себе представляем?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2768EC">
        <w:rPr>
          <w:rStyle w:val="40"/>
        </w:rPr>
        <w:t>Дети:</w:t>
      </w:r>
      <w:r w:rsidRPr="003C7B39">
        <w:rPr>
          <w:color w:val="444444"/>
          <w:lang w:eastAsia="ru-RU"/>
        </w:rPr>
        <w:t xml:space="preserve"> (веселые, грустные, снежные, смешные, добрые)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2768EC">
        <w:rPr>
          <w:rStyle w:val="40"/>
        </w:rPr>
        <w:t>Воспитатель:</w:t>
      </w:r>
      <w:r w:rsidRPr="003C7B39">
        <w:rPr>
          <w:color w:val="444444"/>
          <w:lang w:eastAsia="ru-RU"/>
        </w:rPr>
        <w:t xml:space="preserve"> А вы знаете, нас пригласили в мастерскую Снеговиков. Город Снеговиков сказочный, значит и мастерская сказочная, необычная. Вероятно, нас там жду</w:t>
      </w:r>
      <w:r>
        <w:rPr>
          <w:color w:val="444444"/>
          <w:lang w:eastAsia="ru-RU"/>
        </w:rPr>
        <w:t xml:space="preserve">т сюрпризы. 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А теперь скажем волшебное заклинание: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“Нужно шепотом сказать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Один, два, три, четыре, пять.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Вокруг себя обернись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В мастерской Снеговиков окажись!” (Входим, слышится музыка вьюги)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2768EC">
        <w:rPr>
          <w:rStyle w:val="40"/>
        </w:rPr>
        <w:t>Воспитатель:</w:t>
      </w:r>
      <w:r w:rsidRPr="003C7B39">
        <w:rPr>
          <w:color w:val="444444"/>
          <w:lang w:eastAsia="ru-RU"/>
        </w:rPr>
        <w:t xml:space="preserve"> Кто здесь злой побывал, </w:t>
      </w:r>
      <w:proofErr w:type="spellStart"/>
      <w:r w:rsidRPr="003C7B39">
        <w:rPr>
          <w:color w:val="444444"/>
          <w:lang w:eastAsia="ru-RU"/>
        </w:rPr>
        <w:t>Снеговичка</w:t>
      </w:r>
      <w:proofErr w:type="spellEnd"/>
      <w:r w:rsidRPr="003C7B39">
        <w:rPr>
          <w:color w:val="444444"/>
          <w:lang w:eastAsia="ru-RU"/>
        </w:rPr>
        <w:t xml:space="preserve"> раскидал. Это эмблема мастерской Сн</w:t>
      </w:r>
      <w:r>
        <w:rPr>
          <w:color w:val="444444"/>
          <w:lang w:eastAsia="ru-RU"/>
        </w:rPr>
        <w:t>еговиков (собираем Снеговика)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Находим и читаем письмо.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- Ребята, Старуха-вьюга превратила нас в безликие игрушки. Помогите нам! (Показываю силуэты).</w:t>
      </w:r>
    </w:p>
    <w:p w:rsidR="00566F1B" w:rsidRPr="003C7B39" w:rsidRDefault="00566F1B" w:rsidP="00566F1B">
      <w:pPr>
        <w:pStyle w:val="a3"/>
        <w:rPr>
          <w:color w:val="444444"/>
          <w:lang w:eastAsia="ru-RU"/>
        </w:rPr>
      </w:pPr>
      <w:r w:rsidRPr="003C7B39">
        <w:rPr>
          <w:color w:val="444444"/>
          <w:lang w:eastAsia="ru-RU"/>
        </w:rPr>
        <w:t>Объяснение: Мы знаем, что Снеговики бывают разные, но у всех Снеговиков, как и у люде</w:t>
      </w:r>
      <w:r>
        <w:rPr>
          <w:color w:val="444444"/>
          <w:lang w:eastAsia="ru-RU"/>
        </w:rPr>
        <w:t>й должны быть глаза, нос и рот.</w:t>
      </w:r>
    </w:p>
    <w:p w:rsidR="00566F1B" w:rsidRDefault="00566F1B" w:rsidP="00566F1B">
      <w:pPr>
        <w:pStyle w:val="a3"/>
        <w:rPr>
          <w:lang w:eastAsia="ru-RU"/>
        </w:rPr>
      </w:pPr>
      <w:r>
        <w:rPr>
          <w:lang w:eastAsia="ru-RU"/>
        </w:rPr>
        <w:t>Раздаю белые листочки, на которых заранее нарисовала снеговиков свечкой…(рисунки не видны)</w:t>
      </w:r>
    </w:p>
    <w:p w:rsidR="00566F1B" w:rsidRDefault="00566F1B" w:rsidP="00566F1B">
      <w:pPr>
        <w:pStyle w:val="a3"/>
        <w:rPr>
          <w:lang w:eastAsia="ru-RU"/>
        </w:rPr>
      </w:pPr>
      <w:r>
        <w:rPr>
          <w:lang w:eastAsia="ru-RU"/>
        </w:rPr>
        <w:t xml:space="preserve">Дети тонируют </w:t>
      </w:r>
      <w:proofErr w:type="gramStart"/>
      <w:r>
        <w:rPr>
          <w:lang w:eastAsia="ru-RU"/>
        </w:rPr>
        <w:t>бумагу</w:t>
      </w:r>
      <w:proofErr w:type="gramEnd"/>
      <w:r>
        <w:rPr>
          <w:lang w:eastAsia="ru-RU"/>
        </w:rPr>
        <w:t>… и появляется «волшебство»…</w:t>
      </w:r>
    </w:p>
    <w:p w:rsidR="00566F1B" w:rsidRPr="00566F1B" w:rsidRDefault="00566F1B" w:rsidP="00566F1B">
      <w:pPr>
        <w:pStyle w:val="a3"/>
        <w:rPr>
          <w:lang w:eastAsia="ru-RU"/>
        </w:rPr>
      </w:pPr>
    </w:p>
    <w:p w:rsidR="00566F1B" w:rsidRDefault="00566F1B" w:rsidP="00566F1B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Cs/>
          <w:color w:val="444444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Cs/>
          <w:color w:val="444444"/>
          <w:sz w:val="28"/>
          <w:szCs w:val="28"/>
          <w:lang w:eastAsia="ru-RU"/>
        </w:rPr>
        <w:lastRenderedPageBreak/>
        <w:t>Наши работы:</w:t>
      </w:r>
    </w:p>
    <w:p w:rsidR="00566F1B" w:rsidRPr="00566F1B" w:rsidRDefault="00566F1B" w:rsidP="00566F1B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Cs/>
          <w:color w:val="444444"/>
          <w:sz w:val="28"/>
          <w:szCs w:val="28"/>
          <w:lang w:eastAsia="ru-RU"/>
        </w:rPr>
      </w:pPr>
    </w:p>
    <w:p w:rsidR="00566F1B" w:rsidRDefault="00566F1B" w:rsidP="00566F1B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4726836" cy="2663227"/>
            <wp:effectExtent l="19050" t="0" r="0" b="0"/>
            <wp:docPr id="3" name="Рисунок 6" descr="C:\Users\Алексей\Desktop\IMAG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AG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84" cy="266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1B" w:rsidRDefault="00566F1B" w:rsidP="00566F1B">
      <w:pPr>
        <w:spacing w:after="0" w:line="312" w:lineRule="atLeast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val="en-US" w:eastAsia="ru-RU"/>
        </w:rPr>
      </w:pPr>
    </w:p>
    <w:p w:rsidR="00566F1B" w:rsidRDefault="00566F1B" w:rsidP="00566F1B">
      <w:pPr>
        <w:spacing w:after="0" w:line="312" w:lineRule="atLeast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2626602" cy="3886200"/>
            <wp:effectExtent l="19050" t="0" r="2298" b="0"/>
            <wp:docPr id="9" name="Рисунок 7" descr="C:\Users\Алексей\Desktop\IMA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AG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13" cy="38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val="en-US" w:eastAsia="ru-RU"/>
        </w:rPr>
        <w:t xml:space="preserve">  </w:t>
      </w:r>
      <w:r w:rsidRPr="00AD7C7E">
        <w:rPr>
          <w:rFonts w:ascii="Helvetica" w:eastAsia="Times New Roman" w:hAnsi="Helvetica" w:cs="Helvetica"/>
          <w:b/>
          <w:bCs/>
          <w:i/>
          <w:iCs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2480144" cy="3884687"/>
            <wp:effectExtent l="19050" t="0" r="0" b="0"/>
            <wp:docPr id="1" name="Рисунок 8" descr="C:\Users\Алексей\Desktop\IMA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IMAG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3" cy="38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1B" w:rsidRPr="00253B91" w:rsidRDefault="00566F1B" w:rsidP="00566F1B">
      <w:pPr>
        <w:spacing w:after="0" w:line="312" w:lineRule="atLeast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val="en-US"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val="en-US" w:eastAsia="ru-RU"/>
        </w:rPr>
        <w:t xml:space="preserve">                         </w:t>
      </w:r>
    </w:p>
    <w:p w:rsidR="00566F1B" w:rsidRDefault="00566F1B" w:rsidP="00566F1B">
      <w:pPr>
        <w:spacing w:after="0" w:line="312" w:lineRule="atLeast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</w:p>
    <w:p w:rsidR="007B435D" w:rsidRDefault="007B435D"/>
    <w:sectPr w:rsidR="007B435D" w:rsidSect="007B4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F1B"/>
    <w:rsid w:val="00566F1B"/>
    <w:rsid w:val="007B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1B"/>
  </w:style>
  <w:style w:type="paragraph" w:styleId="1">
    <w:name w:val="heading 1"/>
    <w:basedOn w:val="a"/>
    <w:link w:val="10"/>
    <w:uiPriority w:val="9"/>
    <w:qFormat/>
    <w:rsid w:val="00566F1B"/>
    <w:pPr>
      <w:pBdr>
        <w:bottom w:val="dashed" w:sz="6" w:space="0" w:color="FF7D7D"/>
      </w:pBdr>
      <w:spacing w:after="150" w:line="240" w:lineRule="auto"/>
      <w:outlineLvl w:val="0"/>
    </w:pPr>
    <w:rPr>
      <w:rFonts w:ascii="Arial" w:eastAsia="Times New Roman" w:hAnsi="Arial" w:cs="Arial"/>
      <w:b/>
      <w:bCs/>
      <w:color w:val="555555"/>
      <w:kern w:val="36"/>
      <w:sz w:val="33"/>
      <w:szCs w:val="33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6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66F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F1B"/>
    <w:rPr>
      <w:rFonts w:ascii="Arial" w:eastAsia="Times New Roman" w:hAnsi="Arial" w:cs="Arial"/>
      <w:b/>
      <w:bCs/>
      <w:color w:val="555555"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6F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66F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566F1B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566F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66F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6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2217</Characters>
  <Application>Microsoft Office Word</Application>
  <DocSecurity>0</DocSecurity>
  <Lines>18</Lines>
  <Paragraphs>5</Paragraphs>
  <ScaleCrop>false</ScaleCrop>
  <Company>Krokoz™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2015-01-31T13:29:00Z</dcterms:created>
  <dcterms:modified xsi:type="dcterms:W3CDTF">2015-01-31T13:32:00Z</dcterms:modified>
</cp:coreProperties>
</file>