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45" w:rsidRPr="00E436A4" w:rsidRDefault="00E436A4" w:rsidP="002B1DFD">
      <w:pPr>
        <w:spacing w:line="240" w:lineRule="auto"/>
        <w:jc w:val="center"/>
        <w:rPr>
          <w:b/>
          <w:sz w:val="36"/>
          <w:lang w:val="ru-RU"/>
        </w:rPr>
      </w:pPr>
      <w:r w:rsidRPr="00E436A4">
        <w:rPr>
          <w:b/>
          <w:sz w:val="36"/>
          <w:lang w:val="ru-RU"/>
        </w:rPr>
        <w:t>Урок-проект «</w:t>
      </w:r>
      <w:r w:rsidR="004357C5">
        <w:rPr>
          <w:b/>
          <w:sz w:val="36"/>
          <w:lang w:val="ru-RU"/>
        </w:rPr>
        <w:t>Путешествие в космос</w:t>
      </w:r>
      <w:r w:rsidRPr="00E436A4">
        <w:rPr>
          <w:b/>
          <w:sz w:val="36"/>
          <w:lang w:val="ru-RU"/>
        </w:rPr>
        <w:t>»</w:t>
      </w:r>
      <w:r>
        <w:rPr>
          <w:b/>
          <w:sz w:val="36"/>
          <w:lang w:val="ru-RU"/>
        </w:rPr>
        <w:t>.</w:t>
      </w:r>
    </w:p>
    <w:p w:rsidR="00E436A4" w:rsidRDefault="00E436A4" w:rsidP="002B1DFD">
      <w:pPr>
        <w:spacing w:line="240" w:lineRule="auto"/>
        <w:jc w:val="center"/>
        <w:rPr>
          <w:sz w:val="32"/>
          <w:lang w:val="ru-RU"/>
        </w:rPr>
      </w:pPr>
      <w:r>
        <w:rPr>
          <w:sz w:val="32"/>
          <w:lang w:val="ru-RU"/>
        </w:rPr>
        <w:t>2 «А» класс ГБОУ СОШ №352 Красносельского района , г</w:t>
      </w:r>
      <w:proofErr w:type="gramStart"/>
      <w:r>
        <w:rPr>
          <w:sz w:val="32"/>
          <w:lang w:val="ru-RU"/>
        </w:rPr>
        <w:t>.С</w:t>
      </w:r>
      <w:proofErr w:type="gramEnd"/>
      <w:r>
        <w:rPr>
          <w:sz w:val="32"/>
          <w:lang w:val="ru-RU"/>
        </w:rPr>
        <w:t>анкт-Петербурга.</w:t>
      </w:r>
    </w:p>
    <w:p w:rsidR="00E436A4" w:rsidRDefault="00E436A4" w:rsidP="002B1DFD">
      <w:pPr>
        <w:spacing w:line="240" w:lineRule="auto"/>
        <w:jc w:val="center"/>
        <w:rPr>
          <w:b/>
          <w:sz w:val="36"/>
          <w:lang w:val="ru-RU"/>
        </w:rPr>
      </w:pPr>
      <w:r w:rsidRPr="00F14A3F">
        <w:rPr>
          <w:sz w:val="36"/>
          <w:lang w:val="ru-RU"/>
        </w:rPr>
        <w:t xml:space="preserve">Учитель: </w:t>
      </w:r>
      <w:proofErr w:type="spellStart"/>
      <w:r w:rsidRPr="00F14A3F">
        <w:rPr>
          <w:b/>
          <w:sz w:val="36"/>
          <w:lang w:val="ru-RU"/>
        </w:rPr>
        <w:t>Богатырёва</w:t>
      </w:r>
      <w:proofErr w:type="spellEnd"/>
      <w:r w:rsidRPr="00F14A3F">
        <w:rPr>
          <w:b/>
          <w:sz w:val="36"/>
          <w:lang w:val="ru-RU"/>
        </w:rPr>
        <w:t xml:space="preserve"> Татьяна Николаевна.</w:t>
      </w:r>
    </w:p>
    <w:p w:rsidR="00461737" w:rsidRPr="00F14A3F" w:rsidRDefault="00461737" w:rsidP="002B1DFD">
      <w:pPr>
        <w:spacing w:line="240" w:lineRule="auto"/>
        <w:jc w:val="center"/>
        <w:rPr>
          <w:sz w:val="36"/>
          <w:lang w:val="ru-RU"/>
        </w:rPr>
      </w:pPr>
    </w:p>
    <w:tbl>
      <w:tblPr>
        <w:tblStyle w:val="af4"/>
        <w:tblW w:w="16324" w:type="dxa"/>
        <w:tblInd w:w="-743" w:type="dxa"/>
        <w:tblLayout w:type="fixed"/>
        <w:tblLook w:val="04A0"/>
      </w:tblPr>
      <w:tblGrid>
        <w:gridCol w:w="2839"/>
        <w:gridCol w:w="4391"/>
        <w:gridCol w:w="8"/>
        <w:gridCol w:w="3977"/>
        <w:gridCol w:w="5087"/>
        <w:gridCol w:w="22"/>
      </w:tblGrid>
      <w:tr w:rsidR="00E436A4" w:rsidTr="004C729C">
        <w:trPr>
          <w:trHeight w:val="145"/>
        </w:trPr>
        <w:tc>
          <w:tcPr>
            <w:tcW w:w="2839" w:type="dxa"/>
          </w:tcPr>
          <w:p w:rsidR="00E436A4" w:rsidRPr="00E436A4" w:rsidRDefault="00E436A4" w:rsidP="00E436A4">
            <w:pPr>
              <w:jc w:val="center"/>
              <w:rPr>
                <w:b/>
                <w:sz w:val="32"/>
                <w:lang w:val="ru-RU"/>
              </w:rPr>
            </w:pPr>
            <w:r w:rsidRPr="00E436A4">
              <w:rPr>
                <w:b/>
                <w:sz w:val="32"/>
                <w:lang w:val="ru-RU"/>
              </w:rPr>
              <w:t>Этапы работы над проектом</w:t>
            </w:r>
          </w:p>
        </w:tc>
        <w:tc>
          <w:tcPr>
            <w:tcW w:w="4399" w:type="dxa"/>
            <w:gridSpan w:val="2"/>
          </w:tcPr>
          <w:p w:rsidR="00E436A4" w:rsidRPr="00E436A4" w:rsidRDefault="00E436A4" w:rsidP="00E436A4">
            <w:pPr>
              <w:jc w:val="center"/>
              <w:rPr>
                <w:b/>
                <w:sz w:val="32"/>
                <w:lang w:val="ru-RU"/>
              </w:rPr>
            </w:pPr>
            <w:r w:rsidRPr="00E436A4">
              <w:rPr>
                <w:b/>
                <w:sz w:val="32"/>
                <w:lang w:val="ru-RU"/>
              </w:rPr>
              <w:t>Цели и задачи</w:t>
            </w:r>
          </w:p>
        </w:tc>
        <w:tc>
          <w:tcPr>
            <w:tcW w:w="3977" w:type="dxa"/>
          </w:tcPr>
          <w:p w:rsidR="00E436A4" w:rsidRPr="00E436A4" w:rsidRDefault="00E436A4" w:rsidP="00E436A4">
            <w:pPr>
              <w:jc w:val="center"/>
              <w:rPr>
                <w:b/>
                <w:sz w:val="32"/>
                <w:lang w:val="ru-RU"/>
              </w:rPr>
            </w:pPr>
            <w:r w:rsidRPr="00E436A4">
              <w:rPr>
                <w:b/>
                <w:sz w:val="32"/>
                <w:lang w:val="ru-RU"/>
              </w:rPr>
              <w:t>Деятельность учителя</w:t>
            </w:r>
          </w:p>
        </w:tc>
        <w:tc>
          <w:tcPr>
            <w:tcW w:w="5109" w:type="dxa"/>
            <w:gridSpan w:val="2"/>
          </w:tcPr>
          <w:p w:rsidR="00E436A4" w:rsidRPr="00E436A4" w:rsidRDefault="00E436A4" w:rsidP="00E436A4">
            <w:pPr>
              <w:jc w:val="center"/>
              <w:rPr>
                <w:b/>
                <w:sz w:val="32"/>
                <w:lang w:val="ru-RU"/>
              </w:rPr>
            </w:pPr>
            <w:r w:rsidRPr="00E436A4">
              <w:rPr>
                <w:b/>
                <w:sz w:val="32"/>
                <w:lang w:val="ru-RU"/>
              </w:rPr>
              <w:t>Деятельность учащихся</w:t>
            </w:r>
          </w:p>
        </w:tc>
      </w:tr>
      <w:tr w:rsidR="00E436A4" w:rsidRPr="00C44235" w:rsidTr="004C729C">
        <w:trPr>
          <w:trHeight w:val="145"/>
        </w:trPr>
        <w:tc>
          <w:tcPr>
            <w:tcW w:w="2839" w:type="dxa"/>
          </w:tcPr>
          <w:p w:rsidR="00E436A4" w:rsidRPr="007D1DF9" w:rsidRDefault="007D1DF9" w:rsidP="007D1DF9">
            <w:pPr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1.</w:t>
            </w:r>
            <w:r w:rsidR="00E436A4" w:rsidRPr="007D1DF9">
              <w:rPr>
                <w:b/>
                <w:sz w:val="32"/>
                <w:lang w:val="ru-RU"/>
              </w:rPr>
              <w:t>Погружение в проект</w:t>
            </w:r>
          </w:p>
        </w:tc>
        <w:tc>
          <w:tcPr>
            <w:tcW w:w="4399" w:type="dxa"/>
            <w:gridSpan w:val="2"/>
          </w:tcPr>
          <w:p w:rsidR="009410D2" w:rsidRDefault="00E436A4" w:rsidP="00E436A4">
            <w:pPr>
              <w:jc w:val="center"/>
              <w:rPr>
                <w:b/>
                <w:sz w:val="32"/>
                <w:lang w:val="ru-RU"/>
              </w:rPr>
            </w:pPr>
            <w:r w:rsidRPr="009410D2">
              <w:rPr>
                <w:b/>
                <w:sz w:val="32"/>
                <w:lang w:val="ru-RU"/>
              </w:rPr>
              <w:t>Задач</w:t>
            </w:r>
            <w:r w:rsidR="009410D2" w:rsidRPr="009410D2">
              <w:rPr>
                <w:b/>
                <w:sz w:val="32"/>
                <w:lang w:val="ru-RU"/>
              </w:rPr>
              <w:t>и:</w:t>
            </w:r>
          </w:p>
          <w:p w:rsidR="00461737" w:rsidRPr="00461737" w:rsidRDefault="00461737" w:rsidP="00461737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1.</w:t>
            </w:r>
            <w:r w:rsidRPr="00461737">
              <w:rPr>
                <w:sz w:val="32"/>
                <w:lang w:val="ru-RU"/>
              </w:rPr>
              <w:t xml:space="preserve">Расширить представления детей о космонавтике. </w:t>
            </w:r>
          </w:p>
          <w:p w:rsidR="00461737" w:rsidRPr="00461737" w:rsidRDefault="00461737" w:rsidP="00461737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2.</w:t>
            </w:r>
            <w:r w:rsidRPr="00461737">
              <w:rPr>
                <w:sz w:val="32"/>
                <w:lang w:val="ru-RU"/>
              </w:rPr>
              <w:t xml:space="preserve">Формировать чувства патриотизма через знакомство с великими свершениями русских людей. </w:t>
            </w:r>
          </w:p>
          <w:p w:rsidR="00461737" w:rsidRPr="00461737" w:rsidRDefault="00461737" w:rsidP="00461737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3.</w:t>
            </w:r>
            <w:r w:rsidRPr="00461737">
              <w:rPr>
                <w:sz w:val="32"/>
                <w:lang w:val="ru-RU"/>
              </w:rPr>
              <w:t xml:space="preserve">Развить творческие способности учащихся путём использования игровых элементов. </w:t>
            </w:r>
          </w:p>
          <w:p w:rsidR="00461737" w:rsidRDefault="00461737" w:rsidP="00461737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4.</w:t>
            </w:r>
            <w:r w:rsidRPr="00461737">
              <w:rPr>
                <w:sz w:val="32"/>
                <w:lang w:val="ru-RU"/>
              </w:rPr>
              <w:t xml:space="preserve"> Создать активное взаимодействие учащихся в команде</w:t>
            </w:r>
          </w:p>
          <w:p w:rsidR="009410D2" w:rsidRDefault="00461737" w:rsidP="00461737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5</w:t>
            </w:r>
            <w:r w:rsidR="009410D2">
              <w:rPr>
                <w:sz w:val="32"/>
                <w:lang w:val="ru-RU"/>
              </w:rPr>
              <w:t>.Поделиться своими знаниями с первоклассниками.</w:t>
            </w:r>
          </w:p>
        </w:tc>
        <w:tc>
          <w:tcPr>
            <w:tcW w:w="3977" w:type="dxa"/>
          </w:tcPr>
          <w:p w:rsidR="00E436A4" w:rsidRPr="00814314" w:rsidRDefault="00814314" w:rsidP="00E436A4">
            <w:pPr>
              <w:jc w:val="center"/>
              <w:rPr>
                <w:b/>
                <w:sz w:val="32"/>
                <w:lang w:val="ru-RU"/>
              </w:rPr>
            </w:pPr>
            <w:r w:rsidRPr="00814314">
              <w:rPr>
                <w:b/>
                <w:sz w:val="32"/>
                <w:lang w:val="ru-RU"/>
              </w:rPr>
              <w:t>Создание проблемной ситуации.</w:t>
            </w:r>
          </w:p>
          <w:p w:rsidR="00814314" w:rsidRDefault="00814314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Сегодня на уроке мы сделаем газету для первоклассников.</w:t>
            </w:r>
          </w:p>
        </w:tc>
        <w:tc>
          <w:tcPr>
            <w:tcW w:w="5109" w:type="dxa"/>
            <w:gridSpan w:val="2"/>
          </w:tcPr>
          <w:p w:rsidR="00E436A4" w:rsidRPr="00814314" w:rsidRDefault="00814314" w:rsidP="00E436A4">
            <w:pPr>
              <w:jc w:val="center"/>
              <w:rPr>
                <w:b/>
                <w:sz w:val="32"/>
                <w:lang w:val="ru-RU"/>
              </w:rPr>
            </w:pPr>
            <w:r w:rsidRPr="00814314">
              <w:rPr>
                <w:b/>
                <w:sz w:val="32"/>
                <w:lang w:val="ru-RU"/>
              </w:rPr>
              <w:t>Принятие проблемной ситуации.</w:t>
            </w:r>
          </w:p>
          <w:p w:rsidR="00461737" w:rsidRDefault="00814314" w:rsidP="00461737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Каждая команда выпустит свою газету.</w:t>
            </w:r>
            <w:r w:rsidR="00461737" w:rsidRPr="00461737">
              <w:rPr>
                <w:lang w:val="ru-RU"/>
              </w:rPr>
              <w:t xml:space="preserve"> </w:t>
            </w:r>
          </w:p>
          <w:p w:rsidR="00814314" w:rsidRDefault="00814314" w:rsidP="00461737">
            <w:pPr>
              <w:jc w:val="center"/>
              <w:rPr>
                <w:sz w:val="32"/>
                <w:lang w:val="ru-RU"/>
              </w:rPr>
            </w:pPr>
          </w:p>
        </w:tc>
      </w:tr>
      <w:tr w:rsidR="00E436A4" w:rsidTr="004C729C">
        <w:trPr>
          <w:trHeight w:val="145"/>
        </w:trPr>
        <w:tc>
          <w:tcPr>
            <w:tcW w:w="2839" w:type="dxa"/>
          </w:tcPr>
          <w:p w:rsidR="00E436A4" w:rsidRPr="00814314" w:rsidRDefault="00814314" w:rsidP="00461737">
            <w:pPr>
              <w:rPr>
                <w:b/>
                <w:sz w:val="32"/>
                <w:lang w:val="ru-RU"/>
              </w:rPr>
            </w:pPr>
            <w:r w:rsidRPr="00814314">
              <w:rPr>
                <w:b/>
                <w:sz w:val="32"/>
                <w:lang w:val="ru-RU"/>
              </w:rPr>
              <w:lastRenderedPageBreak/>
              <w:t>2.Планирование деятельности.</w:t>
            </w:r>
          </w:p>
        </w:tc>
        <w:tc>
          <w:tcPr>
            <w:tcW w:w="4399" w:type="dxa"/>
            <w:gridSpan w:val="2"/>
          </w:tcPr>
          <w:p w:rsidR="00E436A4" w:rsidRDefault="00461737" w:rsidP="00461737">
            <w:pPr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                   </w:t>
            </w:r>
            <w:r w:rsidR="00814314" w:rsidRPr="00814314">
              <w:rPr>
                <w:b/>
                <w:sz w:val="32"/>
                <w:lang w:val="ru-RU"/>
              </w:rPr>
              <w:t>Задачи:</w:t>
            </w:r>
          </w:p>
          <w:p w:rsidR="00814314" w:rsidRDefault="00814314" w:rsidP="002B1DFD">
            <w:pPr>
              <w:rPr>
                <w:sz w:val="32"/>
                <w:lang w:val="ru-RU"/>
              </w:rPr>
            </w:pPr>
            <w:r w:rsidRPr="00814314">
              <w:rPr>
                <w:sz w:val="32"/>
                <w:lang w:val="ru-RU"/>
              </w:rPr>
              <w:t>1.</w:t>
            </w:r>
            <w:r w:rsidR="00766E67">
              <w:rPr>
                <w:sz w:val="32"/>
                <w:lang w:val="ru-RU"/>
              </w:rPr>
              <w:t>Закреплять</w:t>
            </w:r>
            <w:r w:rsidR="00461737">
              <w:rPr>
                <w:sz w:val="32"/>
                <w:lang w:val="ru-RU"/>
              </w:rPr>
              <w:t xml:space="preserve"> умения </w:t>
            </w:r>
            <w:r>
              <w:rPr>
                <w:sz w:val="32"/>
                <w:lang w:val="ru-RU"/>
              </w:rPr>
              <w:t xml:space="preserve"> делать газету, </w:t>
            </w:r>
            <w:r w:rsidR="002B1DFD">
              <w:rPr>
                <w:sz w:val="32"/>
                <w:lang w:val="ru-RU"/>
              </w:rPr>
              <w:t xml:space="preserve">красиво и правильно </w:t>
            </w:r>
            <w:r w:rsidR="00766E67">
              <w:rPr>
                <w:sz w:val="32"/>
                <w:lang w:val="ru-RU"/>
              </w:rPr>
              <w:t>её оформлять.</w:t>
            </w:r>
          </w:p>
          <w:p w:rsidR="00C40323" w:rsidRDefault="00C40323" w:rsidP="002B1DFD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2. Обобщить знания детей об исследованиях космоса, первых полётах в космос.</w:t>
            </w:r>
          </w:p>
          <w:p w:rsidR="00766E67" w:rsidRDefault="00766E67" w:rsidP="002B1DFD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2. Разработать космическую азбуку.</w:t>
            </w:r>
          </w:p>
          <w:p w:rsidR="00814314" w:rsidRDefault="00766E67" w:rsidP="002B1DFD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3.Формулировать вопросы и ответы</w:t>
            </w:r>
            <w:r w:rsidR="002B1DFD">
              <w:rPr>
                <w:sz w:val="32"/>
                <w:lang w:val="ru-RU"/>
              </w:rPr>
              <w:t xml:space="preserve"> о</w:t>
            </w:r>
            <w:r w:rsidR="00461737">
              <w:rPr>
                <w:sz w:val="32"/>
                <w:lang w:val="ru-RU"/>
              </w:rPr>
              <w:t>б освоении космоса.</w:t>
            </w:r>
            <w:r w:rsidR="002B1DFD">
              <w:rPr>
                <w:sz w:val="32"/>
                <w:lang w:val="ru-RU"/>
              </w:rPr>
              <w:t xml:space="preserve"> </w:t>
            </w:r>
            <w:r>
              <w:rPr>
                <w:sz w:val="32"/>
                <w:lang w:val="ru-RU"/>
              </w:rPr>
              <w:t>4</w:t>
            </w:r>
            <w:r w:rsidR="00814314">
              <w:rPr>
                <w:sz w:val="32"/>
                <w:lang w:val="ru-RU"/>
              </w:rPr>
              <w:t>.</w:t>
            </w:r>
            <w:r>
              <w:rPr>
                <w:sz w:val="32"/>
                <w:lang w:val="ru-RU"/>
              </w:rPr>
              <w:t>Сформировать</w:t>
            </w:r>
            <w:r w:rsidR="002B1DFD">
              <w:rPr>
                <w:sz w:val="32"/>
                <w:lang w:val="ru-RU"/>
              </w:rPr>
              <w:t xml:space="preserve"> групп</w:t>
            </w:r>
            <w:r>
              <w:rPr>
                <w:sz w:val="32"/>
                <w:lang w:val="ru-RU"/>
              </w:rPr>
              <w:t>ы-команды для выполнения работы.</w:t>
            </w:r>
          </w:p>
          <w:p w:rsidR="002B1DFD" w:rsidRPr="00814314" w:rsidRDefault="00766E67" w:rsidP="002B1DFD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5.Разработать критерии</w:t>
            </w:r>
            <w:r w:rsidR="002B1DFD">
              <w:rPr>
                <w:sz w:val="32"/>
                <w:lang w:val="ru-RU"/>
              </w:rPr>
              <w:t xml:space="preserve"> оценки</w:t>
            </w:r>
            <w:r>
              <w:rPr>
                <w:sz w:val="32"/>
                <w:lang w:val="ru-RU"/>
              </w:rPr>
              <w:t xml:space="preserve"> результатов и процесса</w:t>
            </w:r>
            <w:r w:rsidR="002B1DFD">
              <w:rPr>
                <w:sz w:val="32"/>
                <w:lang w:val="ru-RU"/>
              </w:rPr>
              <w:t>.</w:t>
            </w:r>
          </w:p>
        </w:tc>
        <w:tc>
          <w:tcPr>
            <w:tcW w:w="3977" w:type="dxa"/>
          </w:tcPr>
          <w:p w:rsidR="006F15D5" w:rsidRDefault="00461737" w:rsidP="00461737">
            <w:pPr>
              <w:rPr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        </w:t>
            </w:r>
            <w:r w:rsidR="006F15D5" w:rsidRPr="006F15D5">
              <w:rPr>
                <w:b/>
                <w:sz w:val="32"/>
                <w:lang w:val="ru-RU"/>
              </w:rPr>
              <w:t>Организует</w:t>
            </w:r>
            <w:r w:rsidR="006F15D5">
              <w:rPr>
                <w:sz w:val="32"/>
                <w:lang w:val="ru-RU"/>
              </w:rPr>
              <w:t xml:space="preserve">: </w:t>
            </w:r>
          </w:p>
          <w:p w:rsidR="00E436A4" w:rsidRDefault="006F15D5" w:rsidP="006F15D5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1.Процесс поиска информации:</w:t>
            </w:r>
          </w:p>
          <w:p w:rsidR="00C40323" w:rsidRDefault="00C40323" w:rsidP="006F15D5">
            <w:pPr>
              <w:pStyle w:val="ab"/>
              <w:numPr>
                <w:ilvl w:val="0"/>
                <w:numId w:val="10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Исследование космоса. </w:t>
            </w:r>
          </w:p>
          <w:p w:rsidR="00C40323" w:rsidRDefault="00C40323" w:rsidP="006F15D5">
            <w:pPr>
              <w:pStyle w:val="ab"/>
              <w:numPr>
                <w:ilvl w:val="0"/>
                <w:numId w:val="10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Первые полёты.</w:t>
            </w:r>
          </w:p>
          <w:p w:rsidR="006F15D5" w:rsidRPr="006F15D5" w:rsidRDefault="006F15D5" w:rsidP="006F15D5">
            <w:pPr>
              <w:pStyle w:val="ab"/>
              <w:numPr>
                <w:ilvl w:val="0"/>
                <w:numId w:val="10"/>
              </w:numPr>
              <w:rPr>
                <w:sz w:val="32"/>
                <w:lang w:val="ru-RU"/>
              </w:rPr>
            </w:pPr>
            <w:r w:rsidRPr="006F15D5">
              <w:rPr>
                <w:sz w:val="32"/>
                <w:lang w:val="ru-RU"/>
              </w:rPr>
              <w:t>Стихи о</w:t>
            </w:r>
            <w:r w:rsidR="00766E67">
              <w:rPr>
                <w:sz w:val="32"/>
                <w:lang w:val="ru-RU"/>
              </w:rPr>
              <w:t xml:space="preserve"> космосе</w:t>
            </w:r>
            <w:r w:rsidRPr="006F15D5">
              <w:rPr>
                <w:sz w:val="32"/>
                <w:lang w:val="ru-RU"/>
              </w:rPr>
              <w:t>.</w:t>
            </w:r>
          </w:p>
          <w:p w:rsidR="006F15D5" w:rsidRPr="006F15D5" w:rsidRDefault="006F15D5" w:rsidP="006F15D5">
            <w:pPr>
              <w:pStyle w:val="ab"/>
              <w:numPr>
                <w:ilvl w:val="0"/>
                <w:numId w:val="10"/>
              </w:numPr>
              <w:rPr>
                <w:sz w:val="32"/>
                <w:lang w:val="ru-RU"/>
              </w:rPr>
            </w:pPr>
            <w:r w:rsidRPr="006F15D5">
              <w:rPr>
                <w:sz w:val="32"/>
                <w:lang w:val="ru-RU"/>
              </w:rPr>
              <w:t>Загадки о</w:t>
            </w:r>
            <w:r w:rsidR="00766E67">
              <w:rPr>
                <w:sz w:val="32"/>
                <w:lang w:val="ru-RU"/>
              </w:rPr>
              <w:t xml:space="preserve"> космосе</w:t>
            </w:r>
            <w:r w:rsidRPr="006F15D5">
              <w:rPr>
                <w:sz w:val="32"/>
                <w:lang w:val="ru-RU"/>
              </w:rPr>
              <w:t>.</w:t>
            </w:r>
          </w:p>
          <w:p w:rsidR="006F15D5" w:rsidRDefault="006F15D5" w:rsidP="006F15D5">
            <w:pPr>
              <w:pStyle w:val="ab"/>
              <w:numPr>
                <w:ilvl w:val="0"/>
                <w:numId w:val="10"/>
              </w:numPr>
              <w:rPr>
                <w:sz w:val="32"/>
                <w:lang w:val="ru-RU"/>
              </w:rPr>
            </w:pPr>
            <w:r w:rsidRPr="006F15D5">
              <w:rPr>
                <w:sz w:val="32"/>
                <w:lang w:val="ru-RU"/>
              </w:rPr>
              <w:t>Иллюстрации о</w:t>
            </w:r>
            <w:r w:rsidR="00C40323">
              <w:rPr>
                <w:sz w:val="32"/>
                <w:lang w:val="ru-RU"/>
              </w:rPr>
              <w:t xml:space="preserve"> космосе и космонавтах</w:t>
            </w:r>
            <w:r w:rsidRPr="006F15D5">
              <w:rPr>
                <w:sz w:val="32"/>
                <w:lang w:val="ru-RU"/>
              </w:rPr>
              <w:t>.</w:t>
            </w:r>
          </w:p>
          <w:p w:rsidR="006F15D5" w:rsidRDefault="006F15D5" w:rsidP="006F15D5">
            <w:pPr>
              <w:rPr>
                <w:sz w:val="32"/>
                <w:lang w:val="ru-RU"/>
              </w:rPr>
            </w:pPr>
            <w:r w:rsidRPr="006F15D5">
              <w:rPr>
                <w:sz w:val="32"/>
                <w:lang w:val="ru-RU"/>
              </w:rPr>
              <w:t>2.Предлагает учащимся:</w:t>
            </w:r>
          </w:p>
          <w:p w:rsidR="006F15D5" w:rsidRPr="006F15D5" w:rsidRDefault="006F15D5" w:rsidP="006F15D5">
            <w:pPr>
              <w:pStyle w:val="ab"/>
              <w:numPr>
                <w:ilvl w:val="0"/>
                <w:numId w:val="11"/>
              </w:numPr>
              <w:rPr>
                <w:sz w:val="32"/>
                <w:lang w:val="ru-RU"/>
              </w:rPr>
            </w:pPr>
            <w:r w:rsidRPr="006F15D5">
              <w:rPr>
                <w:sz w:val="32"/>
                <w:lang w:val="ru-RU"/>
              </w:rPr>
              <w:t>Различные варианты хранения и систематизации собранной информации.</w:t>
            </w:r>
          </w:p>
          <w:p w:rsidR="006F15D5" w:rsidRDefault="006F15D5" w:rsidP="006F15D5">
            <w:pPr>
              <w:pStyle w:val="ab"/>
              <w:numPr>
                <w:ilvl w:val="0"/>
                <w:numId w:val="11"/>
              </w:numPr>
              <w:rPr>
                <w:sz w:val="32"/>
                <w:lang w:val="ru-RU"/>
              </w:rPr>
            </w:pPr>
            <w:r w:rsidRPr="006F15D5">
              <w:rPr>
                <w:sz w:val="32"/>
                <w:lang w:val="ru-RU"/>
              </w:rPr>
              <w:t>Организовать группы</w:t>
            </w:r>
            <w:r>
              <w:rPr>
                <w:sz w:val="32"/>
                <w:lang w:val="ru-RU"/>
              </w:rPr>
              <w:t>.</w:t>
            </w:r>
          </w:p>
          <w:p w:rsidR="006F15D5" w:rsidRDefault="006F15D5" w:rsidP="006F15D5">
            <w:pPr>
              <w:pStyle w:val="ab"/>
              <w:numPr>
                <w:ilvl w:val="0"/>
                <w:numId w:val="11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Распределить роли в группах.</w:t>
            </w:r>
          </w:p>
          <w:p w:rsidR="006F15D5" w:rsidRDefault="006F15D5" w:rsidP="006F15D5">
            <w:pPr>
              <w:pStyle w:val="ab"/>
              <w:numPr>
                <w:ilvl w:val="0"/>
                <w:numId w:val="11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Спланировать деятельность по решению задач </w:t>
            </w:r>
            <w:r>
              <w:rPr>
                <w:sz w:val="32"/>
                <w:lang w:val="ru-RU"/>
              </w:rPr>
              <w:lastRenderedPageBreak/>
              <w:t>проекта.</w:t>
            </w:r>
          </w:p>
          <w:p w:rsidR="006F15D5" w:rsidRDefault="006F15D5" w:rsidP="006F15D5">
            <w:pPr>
              <w:pStyle w:val="ab"/>
              <w:numPr>
                <w:ilvl w:val="0"/>
                <w:numId w:val="11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Продумать возможные формы презентации и</w:t>
            </w:r>
            <w:r w:rsidR="007D1DF9">
              <w:rPr>
                <w:sz w:val="32"/>
                <w:lang w:val="ru-RU"/>
              </w:rPr>
              <w:t xml:space="preserve"> </w:t>
            </w:r>
            <w:r>
              <w:rPr>
                <w:sz w:val="32"/>
                <w:lang w:val="ru-RU"/>
              </w:rPr>
              <w:t>результатов проекта.</w:t>
            </w:r>
          </w:p>
          <w:p w:rsidR="007D1DF9" w:rsidRDefault="007D1DF9" w:rsidP="007D1DF9">
            <w:pPr>
              <w:pStyle w:val="ab"/>
              <w:numPr>
                <w:ilvl w:val="0"/>
                <w:numId w:val="11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Продумать критерии оценки результатов и процесса.</w:t>
            </w:r>
          </w:p>
          <w:p w:rsidR="0020447C" w:rsidRPr="006F15D5" w:rsidRDefault="0020447C" w:rsidP="0020447C">
            <w:pPr>
              <w:pStyle w:val="ab"/>
              <w:rPr>
                <w:sz w:val="32"/>
                <w:lang w:val="ru-RU"/>
              </w:rPr>
            </w:pPr>
          </w:p>
        </w:tc>
        <w:tc>
          <w:tcPr>
            <w:tcW w:w="5109" w:type="dxa"/>
            <w:gridSpan w:val="2"/>
          </w:tcPr>
          <w:p w:rsidR="00E436A4" w:rsidRDefault="00461737" w:rsidP="003E0A4A">
            <w:pPr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lastRenderedPageBreak/>
              <w:t xml:space="preserve">             Осу</w:t>
            </w:r>
            <w:r w:rsidR="002B1DFD" w:rsidRPr="002B1DFD">
              <w:rPr>
                <w:b/>
                <w:sz w:val="32"/>
                <w:lang w:val="ru-RU"/>
              </w:rPr>
              <w:t>ществляют:</w:t>
            </w:r>
          </w:p>
          <w:p w:rsidR="002B1DFD" w:rsidRPr="003E0A4A" w:rsidRDefault="002B1DFD" w:rsidP="003E0A4A">
            <w:pPr>
              <w:pStyle w:val="ab"/>
              <w:numPr>
                <w:ilvl w:val="0"/>
                <w:numId w:val="5"/>
              </w:numPr>
              <w:rPr>
                <w:sz w:val="32"/>
                <w:lang w:val="ru-RU"/>
              </w:rPr>
            </w:pPr>
            <w:r w:rsidRPr="003E0A4A">
              <w:rPr>
                <w:sz w:val="32"/>
                <w:lang w:val="ru-RU"/>
              </w:rPr>
              <w:t xml:space="preserve">Сбор материала по теме </w:t>
            </w:r>
            <w:r w:rsidR="006A7EB3">
              <w:rPr>
                <w:sz w:val="32"/>
                <w:lang w:val="ru-RU"/>
              </w:rPr>
              <w:t>«Путешествие в космос».</w:t>
            </w:r>
          </w:p>
          <w:p w:rsidR="002B1DFD" w:rsidRDefault="002B1DFD" w:rsidP="003E0A4A">
            <w:pPr>
              <w:pStyle w:val="ab"/>
              <w:numPr>
                <w:ilvl w:val="0"/>
                <w:numId w:val="5"/>
              </w:numPr>
              <w:jc w:val="both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Распределение по группам.</w:t>
            </w:r>
          </w:p>
          <w:p w:rsidR="002B1DFD" w:rsidRDefault="002B1DFD" w:rsidP="003E0A4A">
            <w:pPr>
              <w:pStyle w:val="ab"/>
              <w:numPr>
                <w:ilvl w:val="0"/>
                <w:numId w:val="5"/>
              </w:numPr>
              <w:jc w:val="both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Распределение ролей в группе</w:t>
            </w:r>
            <w:r w:rsidR="003E0A4A">
              <w:rPr>
                <w:sz w:val="32"/>
                <w:lang w:val="ru-RU"/>
              </w:rPr>
              <w:t>:</w:t>
            </w:r>
          </w:p>
          <w:p w:rsidR="003E0A4A" w:rsidRPr="003E0A4A" w:rsidRDefault="003E0A4A" w:rsidP="003E0A4A">
            <w:pPr>
              <w:jc w:val="both"/>
              <w:rPr>
                <w:sz w:val="32"/>
                <w:lang w:val="ru-RU"/>
              </w:rPr>
            </w:pPr>
            <w:r w:rsidRPr="003E0A4A">
              <w:rPr>
                <w:sz w:val="32"/>
                <w:lang w:val="ru-RU"/>
              </w:rPr>
              <w:t>Исследователи,</w:t>
            </w:r>
          </w:p>
          <w:p w:rsidR="003E0A4A" w:rsidRPr="003E0A4A" w:rsidRDefault="003E0A4A" w:rsidP="003E0A4A">
            <w:pPr>
              <w:jc w:val="both"/>
              <w:rPr>
                <w:sz w:val="32"/>
                <w:lang w:val="ru-RU"/>
              </w:rPr>
            </w:pPr>
            <w:r w:rsidRPr="003E0A4A">
              <w:rPr>
                <w:sz w:val="32"/>
                <w:lang w:val="ru-RU"/>
              </w:rPr>
              <w:t>Иллюстраторы-художники,</w:t>
            </w:r>
          </w:p>
          <w:p w:rsidR="003E0A4A" w:rsidRDefault="003E0A4A" w:rsidP="003E0A4A">
            <w:pPr>
              <w:jc w:val="both"/>
              <w:rPr>
                <w:sz w:val="32"/>
                <w:lang w:val="ru-RU"/>
              </w:rPr>
            </w:pPr>
            <w:r w:rsidRPr="003E0A4A">
              <w:rPr>
                <w:sz w:val="32"/>
                <w:lang w:val="ru-RU"/>
              </w:rPr>
              <w:t>Практики-экспериментаторы,</w:t>
            </w:r>
          </w:p>
          <w:p w:rsidR="003E0A4A" w:rsidRDefault="003E0A4A" w:rsidP="003E0A4A">
            <w:pPr>
              <w:jc w:val="both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Редакторы,</w:t>
            </w:r>
          </w:p>
          <w:p w:rsidR="003E0A4A" w:rsidRDefault="003E0A4A" w:rsidP="003E0A4A">
            <w:pPr>
              <w:jc w:val="both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Аналитики</w:t>
            </w:r>
          </w:p>
          <w:p w:rsidR="003E0A4A" w:rsidRDefault="003E0A4A" w:rsidP="003E0A4A">
            <w:pPr>
              <w:pStyle w:val="ab"/>
              <w:numPr>
                <w:ilvl w:val="0"/>
                <w:numId w:val="9"/>
              </w:numPr>
              <w:rPr>
                <w:sz w:val="32"/>
                <w:lang w:val="ru-RU"/>
              </w:rPr>
            </w:pPr>
            <w:r w:rsidRPr="003E0A4A">
              <w:rPr>
                <w:sz w:val="32"/>
                <w:lang w:val="ru-RU"/>
              </w:rPr>
              <w:t>Планирование работы.</w:t>
            </w:r>
          </w:p>
          <w:p w:rsidR="003E0A4A" w:rsidRDefault="003E0A4A" w:rsidP="003E0A4A">
            <w:pPr>
              <w:pStyle w:val="ab"/>
              <w:numPr>
                <w:ilvl w:val="0"/>
                <w:numId w:val="8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Принятие решения по установлению критериев оценивания результатов и процесса.</w:t>
            </w:r>
          </w:p>
          <w:p w:rsidR="003E0A4A" w:rsidRPr="003E0A4A" w:rsidRDefault="003E0A4A" w:rsidP="003E0A4A">
            <w:pPr>
              <w:pStyle w:val="ab"/>
              <w:numPr>
                <w:ilvl w:val="0"/>
                <w:numId w:val="8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Продумывают продукт деятельности.</w:t>
            </w:r>
          </w:p>
        </w:tc>
      </w:tr>
      <w:tr w:rsidR="00E436A4" w:rsidRPr="00C44235" w:rsidTr="004C729C">
        <w:trPr>
          <w:trHeight w:val="3712"/>
        </w:trPr>
        <w:tc>
          <w:tcPr>
            <w:tcW w:w="2839" w:type="dxa"/>
          </w:tcPr>
          <w:p w:rsidR="00E436A4" w:rsidRPr="007D1DF9" w:rsidRDefault="007D1DF9" w:rsidP="00E436A4">
            <w:pPr>
              <w:jc w:val="center"/>
              <w:rPr>
                <w:b/>
                <w:sz w:val="32"/>
                <w:lang w:val="ru-RU"/>
              </w:rPr>
            </w:pPr>
            <w:r w:rsidRPr="007D1DF9">
              <w:rPr>
                <w:b/>
                <w:sz w:val="32"/>
                <w:lang w:val="ru-RU"/>
              </w:rPr>
              <w:lastRenderedPageBreak/>
              <w:t>3.Осуществление деятельности по решению проблемы.</w:t>
            </w:r>
          </w:p>
        </w:tc>
        <w:tc>
          <w:tcPr>
            <w:tcW w:w="4399" w:type="dxa"/>
            <w:gridSpan w:val="2"/>
          </w:tcPr>
          <w:p w:rsidR="00E436A4" w:rsidRPr="007D1DF9" w:rsidRDefault="007D1DF9" w:rsidP="00E436A4">
            <w:pPr>
              <w:jc w:val="center"/>
              <w:rPr>
                <w:b/>
                <w:sz w:val="32"/>
                <w:lang w:val="ru-RU"/>
              </w:rPr>
            </w:pPr>
            <w:r w:rsidRPr="007D1DF9">
              <w:rPr>
                <w:b/>
                <w:sz w:val="32"/>
                <w:lang w:val="ru-RU"/>
              </w:rPr>
              <w:t xml:space="preserve">Задачи: </w:t>
            </w:r>
          </w:p>
          <w:p w:rsidR="007D1DF9" w:rsidRDefault="007D1DF9" w:rsidP="007D1DF9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1.Приступаем к выполнению нашего проекта.</w:t>
            </w:r>
          </w:p>
          <w:p w:rsidR="007D1DF9" w:rsidRDefault="007D1DF9" w:rsidP="007D1DF9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2.Сбор материала.</w:t>
            </w:r>
          </w:p>
        </w:tc>
        <w:tc>
          <w:tcPr>
            <w:tcW w:w="3977" w:type="dxa"/>
          </w:tcPr>
          <w:p w:rsidR="00E436A4" w:rsidRDefault="007D1DF9" w:rsidP="00E436A4">
            <w:pPr>
              <w:jc w:val="center"/>
              <w:rPr>
                <w:sz w:val="32"/>
                <w:lang w:val="ru-RU"/>
              </w:rPr>
            </w:pPr>
            <w:r w:rsidRPr="00D17E91">
              <w:rPr>
                <w:b/>
                <w:sz w:val="32"/>
                <w:lang w:val="ru-RU"/>
              </w:rPr>
              <w:t>Наблюдает, советует</w:t>
            </w:r>
            <w:r>
              <w:rPr>
                <w:sz w:val="32"/>
                <w:lang w:val="ru-RU"/>
              </w:rPr>
              <w:t>, косвенно руководит деятельностью, отвечает на вопросы учащихся.</w:t>
            </w:r>
          </w:p>
          <w:p w:rsidR="007D1DF9" w:rsidRDefault="007D1DF9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Контролирует соблюдение правил техники безопасности.</w:t>
            </w:r>
          </w:p>
          <w:p w:rsidR="007D1DF9" w:rsidRDefault="007D1DF9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Следит за соблюдением временных рамок этапов деятельности.</w:t>
            </w:r>
          </w:p>
        </w:tc>
        <w:tc>
          <w:tcPr>
            <w:tcW w:w="5109" w:type="dxa"/>
            <w:gridSpan w:val="2"/>
          </w:tcPr>
          <w:p w:rsidR="00E436A4" w:rsidRDefault="00536BD1" w:rsidP="00536BD1">
            <w:pPr>
              <w:rPr>
                <w:sz w:val="32"/>
                <w:lang w:val="ru-RU"/>
              </w:rPr>
            </w:pPr>
            <w:r w:rsidRPr="00536BD1">
              <w:rPr>
                <w:b/>
                <w:sz w:val="32"/>
                <w:lang w:val="ru-RU"/>
              </w:rPr>
              <w:t>Исследователи</w:t>
            </w:r>
            <w:r>
              <w:rPr>
                <w:sz w:val="32"/>
                <w:lang w:val="ru-RU"/>
              </w:rPr>
              <w:t xml:space="preserve"> осуществляют отбор материала для газеты.</w:t>
            </w:r>
          </w:p>
          <w:p w:rsidR="00536BD1" w:rsidRDefault="00536BD1" w:rsidP="00536BD1">
            <w:pPr>
              <w:rPr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Иллюстраторы-художники </w:t>
            </w:r>
            <w:r>
              <w:rPr>
                <w:sz w:val="32"/>
                <w:lang w:val="ru-RU"/>
              </w:rPr>
              <w:t>группируют и оформляют собранный материал.</w:t>
            </w:r>
          </w:p>
          <w:p w:rsidR="00536BD1" w:rsidRDefault="00536BD1" w:rsidP="00536BD1">
            <w:pPr>
              <w:rPr>
                <w:sz w:val="32"/>
                <w:lang w:val="ru-RU"/>
              </w:rPr>
            </w:pPr>
            <w:r w:rsidRPr="00536BD1">
              <w:rPr>
                <w:b/>
                <w:sz w:val="32"/>
                <w:lang w:val="ru-RU"/>
              </w:rPr>
              <w:t>Практики</w:t>
            </w:r>
            <w:r>
              <w:rPr>
                <w:b/>
                <w:sz w:val="32"/>
                <w:lang w:val="ru-RU"/>
              </w:rPr>
              <w:t xml:space="preserve"> </w:t>
            </w:r>
            <w:r w:rsidRPr="00536BD1">
              <w:rPr>
                <w:sz w:val="32"/>
                <w:lang w:val="ru-RU"/>
              </w:rPr>
              <w:t>выполняют практические задания</w:t>
            </w:r>
            <w:r>
              <w:rPr>
                <w:sz w:val="32"/>
                <w:lang w:val="ru-RU"/>
              </w:rPr>
              <w:t>.</w:t>
            </w:r>
          </w:p>
          <w:p w:rsidR="00536BD1" w:rsidRDefault="00536BD1" w:rsidP="00536BD1">
            <w:pPr>
              <w:rPr>
                <w:sz w:val="32"/>
                <w:lang w:val="ru-RU"/>
              </w:rPr>
            </w:pPr>
            <w:r w:rsidRPr="00536BD1">
              <w:rPr>
                <w:b/>
                <w:sz w:val="32"/>
                <w:lang w:val="ru-RU"/>
              </w:rPr>
              <w:t>Аналитики</w:t>
            </w:r>
            <w:r>
              <w:rPr>
                <w:sz w:val="32"/>
                <w:lang w:val="ru-RU"/>
              </w:rPr>
              <w:t xml:space="preserve"> формулируют выводы.</w:t>
            </w:r>
          </w:p>
          <w:p w:rsidR="00536BD1" w:rsidRPr="00536BD1" w:rsidRDefault="00536BD1" w:rsidP="00536BD1">
            <w:pPr>
              <w:rPr>
                <w:b/>
                <w:sz w:val="32"/>
                <w:lang w:val="ru-RU"/>
              </w:rPr>
            </w:pPr>
          </w:p>
        </w:tc>
      </w:tr>
      <w:tr w:rsidR="00E436A4" w:rsidRPr="00C44235" w:rsidTr="004C729C">
        <w:trPr>
          <w:trHeight w:val="3712"/>
        </w:trPr>
        <w:tc>
          <w:tcPr>
            <w:tcW w:w="2839" w:type="dxa"/>
          </w:tcPr>
          <w:p w:rsidR="00E436A4" w:rsidRPr="00536BD1" w:rsidRDefault="00536BD1" w:rsidP="00F14A3F">
            <w:pPr>
              <w:rPr>
                <w:b/>
                <w:sz w:val="32"/>
                <w:lang w:val="ru-RU"/>
              </w:rPr>
            </w:pPr>
            <w:r w:rsidRPr="00536BD1">
              <w:rPr>
                <w:b/>
                <w:sz w:val="32"/>
                <w:lang w:val="ru-RU"/>
              </w:rPr>
              <w:lastRenderedPageBreak/>
              <w:t>4.Оформление результатов.</w:t>
            </w:r>
          </w:p>
        </w:tc>
        <w:tc>
          <w:tcPr>
            <w:tcW w:w="4399" w:type="dxa"/>
            <w:gridSpan w:val="2"/>
          </w:tcPr>
          <w:p w:rsidR="00F14A3F" w:rsidRDefault="00F14A3F" w:rsidP="00E436A4">
            <w:pPr>
              <w:jc w:val="center"/>
              <w:rPr>
                <w:sz w:val="32"/>
                <w:lang w:val="ru-RU"/>
              </w:rPr>
            </w:pPr>
            <w:r w:rsidRPr="00F14A3F">
              <w:rPr>
                <w:b/>
                <w:sz w:val="32"/>
                <w:lang w:val="ru-RU"/>
              </w:rPr>
              <w:t>Задача:</w:t>
            </w:r>
            <w:r>
              <w:rPr>
                <w:sz w:val="32"/>
                <w:lang w:val="ru-RU"/>
              </w:rPr>
              <w:t xml:space="preserve"> </w:t>
            </w:r>
          </w:p>
          <w:p w:rsidR="00E436A4" w:rsidRDefault="00F14A3F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Создание газеты.</w:t>
            </w:r>
          </w:p>
        </w:tc>
        <w:tc>
          <w:tcPr>
            <w:tcW w:w="3977" w:type="dxa"/>
          </w:tcPr>
          <w:p w:rsidR="00E436A4" w:rsidRDefault="00F14A3F" w:rsidP="00E436A4">
            <w:pPr>
              <w:jc w:val="center"/>
              <w:rPr>
                <w:sz w:val="32"/>
                <w:lang w:val="ru-RU"/>
              </w:rPr>
            </w:pPr>
            <w:r w:rsidRPr="00D17E91">
              <w:rPr>
                <w:b/>
                <w:sz w:val="32"/>
                <w:lang w:val="ru-RU"/>
              </w:rPr>
              <w:t>Наблюдает, советует,</w:t>
            </w:r>
            <w:r>
              <w:rPr>
                <w:sz w:val="32"/>
                <w:lang w:val="ru-RU"/>
              </w:rPr>
              <w:t xml:space="preserve"> направляет процесс анализа.</w:t>
            </w:r>
          </w:p>
          <w:p w:rsidR="00F14A3F" w:rsidRDefault="00F14A3F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Помогает в обеспечении проекта.</w:t>
            </w:r>
          </w:p>
          <w:p w:rsidR="00F14A3F" w:rsidRDefault="00F14A3F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Мотивирует учащихся, создаёт чувство успеха, подчёркивает социальную и личностную важность достигнутого.</w:t>
            </w:r>
          </w:p>
        </w:tc>
        <w:tc>
          <w:tcPr>
            <w:tcW w:w="5109" w:type="dxa"/>
            <w:gridSpan w:val="2"/>
          </w:tcPr>
          <w:p w:rsidR="00E436A4" w:rsidRDefault="00F14A3F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Оформляют проект, изготавливают продукт.</w:t>
            </w:r>
          </w:p>
          <w:p w:rsidR="00F14A3F" w:rsidRDefault="00F14A3F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Участвуют в коллективном анализе проекта, оценивают свою роль, анализируют выполненный проект, выясняют причины успехов и неудач.</w:t>
            </w:r>
          </w:p>
        </w:tc>
      </w:tr>
      <w:tr w:rsidR="004C729C" w:rsidRPr="00C44235" w:rsidTr="004C729C">
        <w:trPr>
          <w:trHeight w:val="1889"/>
        </w:trPr>
        <w:tc>
          <w:tcPr>
            <w:tcW w:w="2839" w:type="dxa"/>
          </w:tcPr>
          <w:p w:rsidR="00E436A4" w:rsidRPr="00F14A3F" w:rsidRDefault="00F14A3F" w:rsidP="00F14A3F">
            <w:pPr>
              <w:rPr>
                <w:b/>
                <w:sz w:val="32"/>
                <w:lang w:val="ru-RU"/>
              </w:rPr>
            </w:pPr>
            <w:r w:rsidRPr="00F14A3F">
              <w:rPr>
                <w:b/>
                <w:sz w:val="32"/>
                <w:lang w:val="ru-RU"/>
              </w:rPr>
              <w:t>5.Презентация результатов.</w:t>
            </w:r>
          </w:p>
        </w:tc>
        <w:tc>
          <w:tcPr>
            <w:tcW w:w="4399" w:type="dxa"/>
            <w:gridSpan w:val="2"/>
          </w:tcPr>
          <w:p w:rsidR="00E436A4" w:rsidRDefault="0062018B" w:rsidP="00E436A4">
            <w:pPr>
              <w:jc w:val="center"/>
              <w:rPr>
                <w:b/>
                <w:sz w:val="32"/>
                <w:lang w:val="ru-RU"/>
              </w:rPr>
            </w:pPr>
            <w:r w:rsidRPr="0062018B">
              <w:rPr>
                <w:b/>
                <w:sz w:val="32"/>
                <w:lang w:val="ru-RU"/>
              </w:rPr>
              <w:t>Задача:</w:t>
            </w:r>
          </w:p>
          <w:p w:rsidR="0062018B" w:rsidRDefault="0062018B" w:rsidP="00E436A4">
            <w:pPr>
              <w:jc w:val="center"/>
              <w:rPr>
                <w:sz w:val="32"/>
                <w:lang w:val="ru-RU"/>
              </w:rPr>
            </w:pPr>
            <w:r w:rsidRPr="0062018B">
              <w:rPr>
                <w:sz w:val="32"/>
                <w:lang w:val="ru-RU"/>
              </w:rPr>
              <w:t>Представление проекта</w:t>
            </w:r>
            <w:r>
              <w:rPr>
                <w:sz w:val="32"/>
                <w:lang w:val="ru-RU"/>
              </w:rPr>
              <w:t xml:space="preserve">         (газет</w:t>
            </w:r>
            <w:r w:rsidRPr="0062018B">
              <w:rPr>
                <w:sz w:val="32"/>
                <w:lang w:val="ru-RU"/>
              </w:rPr>
              <w:t xml:space="preserve"> </w:t>
            </w:r>
            <w:r>
              <w:rPr>
                <w:sz w:val="32"/>
                <w:lang w:val="ru-RU"/>
              </w:rPr>
              <w:t>по группам)</w:t>
            </w:r>
            <w:r w:rsidR="00C44235">
              <w:rPr>
                <w:sz w:val="32"/>
                <w:lang w:val="ru-RU"/>
              </w:rPr>
              <w:t>:</w:t>
            </w:r>
          </w:p>
          <w:p w:rsidR="00C44235" w:rsidRDefault="00C44235" w:rsidP="00C44235">
            <w:pPr>
              <w:pStyle w:val="ab"/>
              <w:numPr>
                <w:ilvl w:val="0"/>
                <w:numId w:val="15"/>
              </w:num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Космос.</w:t>
            </w:r>
          </w:p>
          <w:p w:rsidR="00C44235" w:rsidRDefault="00C44235" w:rsidP="00C44235">
            <w:pPr>
              <w:pStyle w:val="ab"/>
              <w:numPr>
                <w:ilvl w:val="0"/>
                <w:numId w:val="15"/>
              </w:num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Освоение космоса.</w:t>
            </w:r>
          </w:p>
          <w:p w:rsidR="00C44235" w:rsidRDefault="00C44235" w:rsidP="00C44235">
            <w:pPr>
              <w:pStyle w:val="ab"/>
              <w:numPr>
                <w:ilvl w:val="0"/>
                <w:numId w:val="15"/>
              </w:num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Полёты в космос.</w:t>
            </w:r>
          </w:p>
          <w:p w:rsidR="00C44235" w:rsidRDefault="00C44235" w:rsidP="00C44235">
            <w:pPr>
              <w:pStyle w:val="ab"/>
              <w:numPr>
                <w:ilvl w:val="0"/>
                <w:numId w:val="15"/>
              </w:numPr>
              <w:rPr>
                <w:sz w:val="32"/>
                <w:lang w:val="ru-RU"/>
              </w:rPr>
            </w:pPr>
            <w:r w:rsidRPr="00C44235">
              <w:rPr>
                <w:sz w:val="32"/>
                <w:lang w:val="ru-RU"/>
              </w:rPr>
              <w:t>Космические исследования.</w:t>
            </w:r>
          </w:p>
          <w:p w:rsidR="00C44235" w:rsidRPr="00C44235" w:rsidRDefault="00C44235" w:rsidP="00C44235">
            <w:pPr>
              <w:pStyle w:val="ab"/>
              <w:numPr>
                <w:ilvl w:val="0"/>
                <w:numId w:val="15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Космические полёты.</w:t>
            </w:r>
          </w:p>
        </w:tc>
        <w:tc>
          <w:tcPr>
            <w:tcW w:w="3977" w:type="dxa"/>
          </w:tcPr>
          <w:p w:rsidR="00E436A4" w:rsidRDefault="0062018B" w:rsidP="00E436A4">
            <w:pPr>
              <w:jc w:val="center"/>
              <w:rPr>
                <w:sz w:val="32"/>
                <w:lang w:val="ru-RU"/>
              </w:rPr>
            </w:pPr>
            <w:r w:rsidRPr="00D17E91">
              <w:rPr>
                <w:b/>
                <w:sz w:val="32"/>
                <w:lang w:val="ru-RU"/>
              </w:rPr>
              <w:t>Организует</w:t>
            </w:r>
            <w:r w:rsidRPr="00D17E91">
              <w:rPr>
                <w:sz w:val="32"/>
                <w:lang w:val="ru-RU"/>
              </w:rPr>
              <w:t xml:space="preserve"> презентацию</w:t>
            </w:r>
            <w:r>
              <w:rPr>
                <w:sz w:val="32"/>
                <w:lang w:val="ru-RU"/>
              </w:rPr>
              <w:t>.</w:t>
            </w:r>
          </w:p>
          <w:p w:rsidR="0062018B" w:rsidRDefault="0062018B" w:rsidP="0062018B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Принимает отчёт:</w:t>
            </w:r>
          </w:p>
          <w:p w:rsidR="0062018B" w:rsidRPr="0062018B" w:rsidRDefault="0062018B" w:rsidP="0062018B">
            <w:pPr>
              <w:rPr>
                <w:sz w:val="32"/>
                <w:lang w:val="ru-RU"/>
              </w:rPr>
            </w:pPr>
            <w:r w:rsidRPr="0062018B">
              <w:rPr>
                <w:sz w:val="32"/>
                <w:lang w:val="ru-RU"/>
              </w:rPr>
              <w:t>Обобщает полученные результаты,</w:t>
            </w:r>
            <w:r>
              <w:rPr>
                <w:sz w:val="32"/>
                <w:lang w:val="ru-RU"/>
              </w:rPr>
              <w:t xml:space="preserve"> подводит итоги.</w:t>
            </w:r>
          </w:p>
        </w:tc>
        <w:tc>
          <w:tcPr>
            <w:tcW w:w="5109" w:type="dxa"/>
            <w:gridSpan w:val="2"/>
          </w:tcPr>
          <w:p w:rsidR="00E436A4" w:rsidRDefault="00D17E91" w:rsidP="00D17E91">
            <w:pPr>
              <w:rPr>
                <w:sz w:val="32"/>
                <w:lang w:val="ru-RU"/>
              </w:rPr>
            </w:pPr>
            <w:r w:rsidRPr="00D17E91">
              <w:rPr>
                <w:b/>
                <w:sz w:val="32"/>
                <w:lang w:val="ru-RU"/>
              </w:rPr>
              <w:t>Редакторы</w:t>
            </w:r>
            <w:r>
              <w:rPr>
                <w:sz w:val="32"/>
                <w:lang w:val="ru-RU"/>
              </w:rPr>
              <w:t xml:space="preserve"> осуществляют защиту проекта. Отвечают на вопросы слушателей.</w:t>
            </w:r>
          </w:p>
          <w:p w:rsidR="00D17E91" w:rsidRDefault="00D17E91" w:rsidP="00D17E91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Демонстрируют:</w:t>
            </w:r>
          </w:p>
          <w:p w:rsidR="00D17E91" w:rsidRPr="00D17E91" w:rsidRDefault="00D17E91" w:rsidP="00D17E91">
            <w:pPr>
              <w:pStyle w:val="ab"/>
              <w:numPr>
                <w:ilvl w:val="0"/>
                <w:numId w:val="13"/>
              </w:numPr>
              <w:rPr>
                <w:sz w:val="32"/>
                <w:lang w:val="ru-RU"/>
              </w:rPr>
            </w:pPr>
            <w:r w:rsidRPr="00D17E91">
              <w:rPr>
                <w:sz w:val="32"/>
                <w:lang w:val="ru-RU"/>
              </w:rPr>
              <w:t>Понимание проблемы, цели,</w:t>
            </w:r>
            <w:r>
              <w:rPr>
                <w:sz w:val="32"/>
                <w:lang w:val="ru-RU"/>
              </w:rPr>
              <w:t xml:space="preserve"> </w:t>
            </w:r>
            <w:r w:rsidRPr="00D17E91">
              <w:rPr>
                <w:sz w:val="32"/>
                <w:lang w:val="ru-RU"/>
              </w:rPr>
              <w:t>задач.</w:t>
            </w:r>
          </w:p>
          <w:p w:rsidR="00D17E91" w:rsidRDefault="00D17E91" w:rsidP="00D17E91">
            <w:pPr>
              <w:pStyle w:val="ab"/>
              <w:numPr>
                <w:ilvl w:val="0"/>
                <w:numId w:val="13"/>
              </w:numPr>
              <w:rPr>
                <w:sz w:val="32"/>
                <w:lang w:val="ru-RU"/>
              </w:rPr>
            </w:pPr>
            <w:r w:rsidRPr="00D17E91">
              <w:rPr>
                <w:sz w:val="32"/>
                <w:lang w:val="ru-RU"/>
              </w:rPr>
              <w:t xml:space="preserve">Умение </w:t>
            </w:r>
            <w:r>
              <w:rPr>
                <w:sz w:val="32"/>
                <w:lang w:val="ru-RU"/>
              </w:rPr>
              <w:t>планировать и осуществлять работу.</w:t>
            </w:r>
          </w:p>
          <w:p w:rsidR="00D17E91" w:rsidRDefault="00D17E91" w:rsidP="00D17E91">
            <w:pPr>
              <w:pStyle w:val="ab"/>
              <w:numPr>
                <w:ilvl w:val="0"/>
                <w:numId w:val="13"/>
              </w:num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Найденный способ решения проблемы.</w:t>
            </w:r>
          </w:p>
          <w:p w:rsidR="00D17E91" w:rsidRPr="00D17E91" w:rsidRDefault="00D17E91" w:rsidP="00D17E91">
            <w:pPr>
              <w:rPr>
                <w:sz w:val="32"/>
                <w:lang w:val="ru-RU"/>
              </w:rPr>
            </w:pPr>
            <w:r w:rsidRPr="00D17E91">
              <w:rPr>
                <w:sz w:val="32"/>
                <w:lang w:val="ru-RU"/>
              </w:rPr>
              <w:t>Выступают в качестве эксперта, задают вопросы</w:t>
            </w:r>
            <w:r>
              <w:rPr>
                <w:sz w:val="32"/>
                <w:lang w:val="ru-RU"/>
              </w:rPr>
              <w:t xml:space="preserve"> и высказывают критические замечания (при презентации газет других групп).</w:t>
            </w:r>
          </w:p>
          <w:p w:rsidR="00D17E91" w:rsidRPr="00D17E91" w:rsidRDefault="00D17E91" w:rsidP="00D17E91">
            <w:pPr>
              <w:rPr>
                <w:sz w:val="32"/>
                <w:lang w:val="ru-RU"/>
              </w:rPr>
            </w:pPr>
          </w:p>
        </w:tc>
      </w:tr>
      <w:tr w:rsidR="004C729C" w:rsidTr="004C729C">
        <w:trPr>
          <w:gridAfter w:val="1"/>
          <w:wAfter w:w="22" w:type="dxa"/>
        </w:trPr>
        <w:tc>
          <w:tcPr>
            <w:tcW w:w="2839" w:type="dxa"/>
          </w:tcPr>
          <w:p w:rsidR="004C729C" w:rsidRDefault="004C729C" w:rsidP="00E436A4">
            <w:pPr>
              <w:jc w:val="center"/>
              <w:rPr>
                <w:sz w:val="32"/>
                <w:lang w:val="ru-RU"/>
              </w:rPr>
            </w:pPr>
            <w:r w:rsidRPr="004C729C">
              <w:rPr>
                <w:b/>
                <w:sz w:val="32"/>
                <w:lang w:val="ru-RU"/>
              </w:rPr>
              <w:lastRenderedPageBreak/>
              <w:t>6.Оценка результатов и процесса проектной деятельности.</w:t>
            </w:r>
          </w:p>
        </w:tc>
        <w:tc>
          <w:tcPr>
            <w:tcW w:w="4391" w:type="dxa"/>
          </w:tcPr>
          <w:p w:rsidR="004C729C" w:rsidRDefault="004C729C" w:rsidP="00E436A4">
            <w:pPr>
              <w:jc w:val="center"/>
              <w:rPr>
                <w:b/>
                <w:sz w:val="32"/>
                <w:lang w:val="ru-RU"/>
              </w:rPr>
            </w:pPr>
            <w:r w:rsidRPr="004C729C">
              <w:rPr>
                <w:b/>
                <w:sz w:val="32"/>
                <w:lang w:val="ru-RU"/>
              </w:rPr>
              <w:t>Задачи:</w:t>
            </w:r>
          </w:p>
          <w:p w:rsidR="004C729C" w:rsidRDefault="004C729C" w:rsidP="004C729C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Анализ хода работы над проектом.</w:t>
            </w:r>
          </w:p>
          <w:p w:rsidR="004C729C" w:rsidRPr="004C729C" w:rsidRDefault="004C729C" w:rsidP="004C729C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Анализ полученных результатов.</w:t>
            </w:r>
          </w:p>
        </w:tc>
        <w:tc>
          <w:tcPr>
            <w:tcW w:w="3985" w:type="dxa"/>
            <w:gridSpan w:val="2"/>
          </w:tcPr>
          <w:p w:rsidR="004C729C" w:rsidRDefault="004C729C" w:rsidP="00E436A4">
            <w:pPr>
              <w:jc w:val="center"/>
              <w:rPr>
                <w:sz w:val="32"/>
                <w:lang w:val="ru-RU"/>
              </w:rPr>
            </w:pPr>
            <w:r w:rsidRPr="004C729C">
              <w:rPr>
                <w:b/>
                <w:sz w:val="32"/>
                <w:lang w:val="ru-RU"/>
              </w:rPr>
              <w:t>Оценивает</w:t>
            </w:r>
            <w:r>
              <w:rPr>
                <w:sz w:val="32"/>
                <w:lang w:val="ru-RU"/>
              </w:rPr>
              <w:t xml:space="preserve"> усилия учащихся, </w:t>
            </w:r>
            <w:proofErr w:type="spellStart"/>
            <w:r>
              <w:rPr>
                <w:sz w:val="32"/>
                <w:lang w:val="ru-RU"/>
              </w:rPr>
              <w:t>креативность</w:t>
            </w:r>
            <w:proofErr w:type="spellEnd"/>
            <w:r>
              <w:rPr>
                <w:sz w:val="32"/>
                <w:lang w:val="ru-RU"/>
              </w:rPr>
              <w:t>, использование источников, неиспользованные возможности, потенциал, качество отчёта, мотивирует учащихся.</w:t>
            </w:r>
          </w:p>
        </w:tc>
        <w:tc>
          <w:tcPr>
            <w:tcW w:w="5087" w:type="dxa"/>
          </w:tcPr>
          <w:p w:rsidR="004C729C" w:rsidRDefault="004C729C" w:rsidP="00E436A4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Осуществляют оценивание деятельности и её результатов</w:t>
            </w:r>
            <w:r w:rsidR="0020447C">
              <w:rPr>
                <w:sz w:val="32"/>
                <w:lang w:val="ru-RU"/>
              </w:rPr>
              <w:t xml:space="preserve"> в ходе:</w:t>
            </w:r>
          </w:p>
          <w:p w:rsidR="0020447C" w:rsidRPr="0020447C" w:rsidRDefault="0020447C" w:rsidP="0020447C">
            <w:pPr>
              <w:pStyle w:val="ab"/>
              <w:numPr>
                <w:ilvl w:val="0"/>
                <w:numId w:val="14"/>
              </w:numPr>
              <w:jc w:val="center"/>
              <w:rPr>
                <w:sz w:val="32"/>
                <w:lang w:val="ru-RU"/>
              </w:rPr>
            </w:pPr>
            <w:r w:rsidRPr="0020447C">
              <w:rPr>
                <w:sz w:val="32"/>
                <w:lang w:val="ru-RU"/>
              </w:rPr>
              <w:t>Коллективного обсуждения,</w:t>
            </w:r>
          </w:p>
          <w:p w:rsidR="0020447C" w:rsidRPr="0020447C" w:rsidRDefault="0020447C" w:rsidP="0020447C">
            <w:pPr>
              <w:pStyle w:val="ab"/>
              <w:numPr>
                <w:ilvl w:val="0"/>
                <w:numId w:val="14"/>
              </w:numPr>
              <w:jc w:val="center"/>
              <w:rPr>
                <w:sz w:val="32"/>
                <w:lang w:val="ru-RU"/>
              </w:rPr>
            </w:pPr>
            <w:r w:rsidRPr="0020447C">
              <w:rPr>
                <w:sz w:val="32"/>
                <w:lang w:val="ru-RU"/>
              </w:rPr>
              <w:t>С</w:t>
            </w:r>
            <w:r>
              <w:rPr>
                <w:sz w:val="32"/>
                <w:lang w:val="ru-RU"/>
              </w:rPr>
              <w:t>амоа</w:t>
            </w:r>
            <w:r w:rsidRPr="0020447C">
              <w:rPr>
                <w:sz w:val="32"/>
                <w:lang w:val="ru-RU"/>
              </w:rPr>
              <w:t>нализа.</w:t>
            </w:r>
          </w:p>
        </w:tc>
      </w:tr>
    </w:tbl>
    <w:p w:rsidR="00E436A4" w:rsidRPr="00E436A4" w:rsidRDefault="00E436A4" w:rsidP="00E436A4">
      <w:pPr>
        <w:spacing w:line="240" w:lineRule="auto"/>
        <w:jc w:val="center"/>
        <w:rPr>
          <w:sz w:val="32"/>
          <w:lang w:val="ru-RU"/>
        </w:rPr>
      </w:pPr>
    </w:p>
    <w:sectPr w:rsidR="00E436A4" w:rsidRPr="00E436A4" w:rsidSect="00E43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9D6"/>
    <w:multiLevelType w:val="hybridMultilevel"/>
    <w:tmpl w:val="94422F4A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>
    <w:nsid w:val="0A520CAA"/>
    <w:multiLevelType w:val="hybridMultilevel"/>
    <w:tmpl w:val="22CC3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D1A44"/>
    <w:multiLevelType w:val="hybridMultilevel"/>
    <w:tmpl w:val="9836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4780E"/>
    <w:multiLevelType w:val="hybridMultilevel"/>
    <w:tmpl w:val="25B2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B6F7C"/>
    <w:multiLevelType w:val="hybridMultilevel"/>
    <w:tmpl w:val="6762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2035C"/>
    <w:multiLevelType w:val="hybridMultilevel"/>
    <w:tmpl w:val="1816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77EA1"/>
    <w:multiLevelType w:val="hybridMultilevel"/>
    <w:tmpl w:val="45B2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328AE"/>
    <w:multiLevelType w:val="hybridMultilevel"/>
    <w:tmpl w:val="35C09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6134"/>
    <w:multiLevelType w:val="hybridMultilevel"/>
    <w:tmpl w:val="AE44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15265"/>
    <w:multiLevelType w:val="hybridMultilevel"/>
    <w:tmpl w:val="5336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6521B"/>
    <w:multiLevelType w:val="hybridMultilevel"/>
    <w:tmpl w:val="56380E98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1">
    <w:nsid w:val="5B5E6FC5"/>
    <w:multiLevelType w:val="hybridMultilevel"/>
    <w:tmpl w:val="5200597C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2">
    <w:nsid w:val="5DE73896"/>
    <w:multiLevelType w:val="hybridMultilevel"/>
    <w:tmpl w:val="2334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A5833"/>
    <w:multiLevelType w:val="hybridMultilevel"/>
    <w:tmpl w:val="C2D2A284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4">
    <w:nsid w:val="7C9B264F"/>
    <w:multiLevelType w:val="hybridMultilevel"/>
    <w:tmpl w:val="B0F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14"/>
  </w:num>
  <w:num w:numId="12">
    <w:abstractNumId w:val="5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36A4"/>
    <w:rsid w:val="00003499"/>
    <w:rsid w:val="00015219"/>
    <w:rsid w:val="000F2D53"/>
    <w:rsid w:val="0020447C"/>
    <w:rsid w:val="002B1DFD"/>
    <w:rsid w:val="0030042E"/>
    <w:rsid w:val="003E0A4A"/>
    <w:rsid w:val="004357C5"/>
    <w:rsid w:val="00461737"/>
    <w:rsid w:val="004C729C"/>
    <w:rsid w:val="00536BD1"/>
    <w:rsid w:val="0062018B"/>
    <w:rsid w:val="006A3CCE"/>
    <w:rsid w:val="006A7EB3"/>
    <w:rsid w:val="006F15D5"/>
    <w:rsid w:val="00766E67"/>
    <w:rsid w:val="007D1DF9"/>
    <w:rsid w:val="00814314"/>
    <w:rsid w:val="00895D84"/>
    <w:rsid w:val="009410D2"/>
    <w:rsid w:val="00BB2B8B"/>
    <w:rsid w:val="00C40323"/>
    <w:rsid w:val="00C44235"/>
    <w:rsid w:val="00D17E91"/>
    <w:rsid w:val="00D46C45"/>
    <w:rsid w:val="00E436A4"/>
    <w:rsid w:val="00E939D2"/>
    <w:rsid w:val="00F1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8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5D8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5D8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8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8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8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8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8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8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8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D8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D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5D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5D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5D8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5D8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5D8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5D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5D8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5D8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5D84"/>
    <w:rPr>
      <w:b/>
      <w:bCs/>
      <w:spacing w:val="0"/>
    </w:rPr>
  </w:style>
  <w:style w:type="character" w:styleId="a9">
    <w:name w:val="Emphasis"/>
    <w:uiPriority w:val="20"/>
    <w:qFormat/>
    <w:rsid w:val="00895D8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5D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D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5D8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5D8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5D8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5D8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5D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5D8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5D8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5D8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5D8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5D84"/>
    <w:pPr>
      <w:outlineLvl w:val="9"/>
    </w:pPr>
  </w:style>
  <w:style w:type="table" w:styleId="af4">
    <w:name w:val="Table Grid"/>
    <w:basedOn w:val="a1"/>
    <w:uiPriority w:val="59"/>
    <w:rsid w:val="00E43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E9A8-DD31-465C-AD86-B6F27A60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2012-12-16T16:21:00Z</dcterms:created>
  <dcterms:modified xsi:type="dcterms:W3CDTF">2013-08-14T12:31:00Z</dcterms:modified>
</cp:coreProperties>
</file>