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28" w:rsidRDefault="00BA09B7">
      <w:r>
        <w:t xml:space="preserve">                                                            Экологический проект</w:t>
      </w:r>
    </w:p>
    <w:p w:rsidR="00BA09B7" w:rsidRDefault="00BA09B7">
      <w:r>
        <w:t xml:space="preserve">                                                         «Защитники природы»</w:t>
      </w:r>
    </w:p>
    <w:p w:rsidR="00BA09B7" w:rsidRDefault="00BA09B7">
      <w:r>
        <w:t xml:space="preserve">                                                        (для детей старшей группы)</w:t>
      </w:r>
    </w:p>
    <w:p w:rsidR="00BA09B7" w:rsidRDefault="00BA09B7">
      <w:r>
        <w:t>Проблема. Сумеем ли мы защитить окружающую нас природу?</w:t>
      </w:r>
    </w:p>
    <w:p w:rsidR="00BA09B7" w:rsidRDefault="00BA09B7">
      <w:r>
        <w:t>Материал*Участок детского сада с его флорой и фауной; журналы «Здоровье и экология», «Обруч», «Свирель», «Юный натуралист», « Гринпис».</w:t>
      </w:r>
    </w:p>
    <w:p w:rsidR="00BA09B7" w:rsidRDefault="00BA09B7">
      <w:r>
        <w:t>*Энциклопедии для детей</w:t>
      </w:r>
    </w:p>
    <w:p w:rsidR="00BA09B7" w:rsidRDefault="00BA09B7">
      <w:r>
        <w:t>*садовая аптечка- коробка, сделанная в виде чемоданчика (автомобильная аптечка), в которой помещены садовый вар, удобрения в виде таблеток, «перевязочный материал», - бинт или хлопчатобумажная ткань, неразрезанная в виде лент.</w:t>
      </w:r>
    </w:p>
    <w:p w:rsidR="00BA09B7" w:rsidRDefault="00BA09B7">
      <w:r>
        <w:t>*Садовый инвентар</w:t>
      </w:r>
      <w:proofErr w:type="gramStart"/>
      <w:r>
        <w:t>ь-</w:t>
      </w:r>
      <w:proofErr w:type="gramEnd"/>
      <w:r>
        <w:t xml:space="preserve"> рыхлители, совочки, секатор, лейки, грабли, лопатки (лучше не пластмассовые)</w:t>
      </w:r>
    </w:p>
    <w:p w:rsidR="00BA09B7" w:rsidRDefault="00BA09B7">
      <w:proofErr w:type="spellStart"/>
      <w:r>
        <w:t>Подпроекты</w:t>
      </w:r>
      <w:proofErr w:type="spellEnd"/>
      <w:r>
        <w:t>:</w:t>
      </w:r>
    </w:p>
    <w:p w:rsidR="00BA09B7" w:rsidRDefault="00BA09B7">
      <w:r>
        <w:t>*  «Зеленый патруль»</w:t>
      </w:r>
    </w:p>
    <w:p w:rsidR="00BA09B7" w:rsidRDefault="00BA09B7">
      <w:r>
        <w:t>* «Природоохранные акции»</w:t>
      </w:r>
    </w:p>
    <w:p w:rsidR="00BA09B7" w:rsidRDefault="00BA09B7">
      <w:r>
        <w:t>*  «Клумбы для бабочек»</w:t>
      </w:r>
    </w:p>
    <w:p w:rsidR="00BA09B7" w:rsidRDefault="00D91098">
      <w:r>
        <w:t xml:space="preserve">                                                                 </w:t>
      </w:r>
      <w:proofErr w:type="spellStart"/>
      <w:r>
        <w:t>Подпроект</w:t>
      </w:r>
      <w:proofErr w:type="spellEnd"/>
      <w:r>
        <w:t xml:space="preserve">  1</w:t>
      </w:r>
    </w:p>
    <w:p w:rsidR="00D91098" w:rsidRDefault="00D91098">
      <w:r>
        <w:t xml:space="preserve">                                                                Зеленый патруль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1098" w:rsidTr="00D91098">
        <w:tc>
          <w:tcPr>
            <w:tcW w:w="2392" w:type="dxa"/>
          </w:tcPr>
          <w:p w:rsidR="00D91098" w:rsidRDefault="00D91098">
            <w:r>
              <w:t>Месяц, недели</w:t>
            </w:r>
          </w:p>
        </w:tc>
        <w:tc>
          <w:tcPr>
            <w:tcW w:w="2393" w:type="dxa"/>
          </w:tcPr>
          <w:p w:rsidR="00D91098" w:rsidRDefault="00D91098">
            <w:r>
              <w:t>мероприятия</w:t>
            </w:r>
          </w:p>
        </w:tc>
        <w:tc>
          <w:tcPr>
            <w:tcW w:w="2393" w:type="dxa"/>
          </w:tcPr>
          <w:p w:rsidR="00D91098" w:rsidRDefault="00D91098">
            <w:r>
              <w:t>Цели мероприятия</w:t>
            </w:r>
          </w:p>
        </w:tc>
        <w:tc>
          <w:tcPr>
            <w:tcW w:w="2393" w:type="dxa"/>
          </w:tcPr>
          <w:p w:rsidR="00D91098" w:rsidRDefault="00D91098">
            <w:r>
              <w:t>Форма и методы проведения</w:t>
            </w:r>
          </w:p>
        </w:tc>
      </w:tr>
      <w:tr w:rsidR="00D91098" w:rsidTr="00D91098">
        <w:tc>
          <w:tcPr>
            <w:tcW w:w="2392" w:type="dxa"/>
          </w:tcPr>
          <w:p w:rsidR="00D91098" w:rsidRDefault="00D91098">
            <w:r>
              <w:t>1</w:t>
            </w:r>
          </w:p>
        </w:tc>
        <w:tc>
          <w:tcPr>
            <w:tcW w:w="2393" w:type="dxa"/>
          </w:tcPr>
          <w:p w:rsidR="00D91098" w:rsidRDefault="00D91098">
            <w:r>
              <w:t>2</w:t>
            </w:r>
          </w:p>
        </w:tc>
        <w:tc>
          <w:tcPr>
            <w:tcW w:w="2393" w:type="dxa"/>
          </w:tcPr>
          <w:p w:rsidR="00D91098" w:rsidRDefault="00D91098">
            <w:r>
              <w:t>3</w:t>
            </w:r>
          </w:p>
        </w:tc>
        <w:tc>
          <w:tcPr>
            <w:tcW w:w="2393" w:type="dxa"/>
          </w:tcPr>
          <w:p w:rsidR="00D91098" w:rsidRDefault="00D91098">
            <w:r>
              <w:t>4</w:t>
            </w:r>
          </w:p>
        </w:tc>
      </w:tr>
      <w:tr w:rsidR="00D91098" w:rsidTr="00D91098">
        <w:tc>
          <w:tcPr>
            <w:tcW w:w="2392" w:type="dxa"/>
          </w:tcPr>
          <w:p w:rsidR="00D91098" w:rsidRDefault="00D91098">
            <w:r>
              <w:t>Июнь, 1-я неделя</w:t>
            </w:r>
          </w:p>
        </w:tc>
        <w:tc>
          <w:tcPr>
            <w:tcW w:w="2393" w:type="dxa"/>
          </w:tcPr>
          <w:p w:rsidR="00D91098" w:rsidRDefault="00D91098">
            <w:r>
              <w:t xml:space="preserve">В гостях у </w:t>
            </w:r>
            <w:proofErr w:type="spellStart"/>
            <w:r>
              <w:t>Лесовичка</w:t>
            </w:r>
            <w:proofErr w:type="spellEnd"/>
          </w:p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/>
          <w:p w:rsidR="00D91098" w:rsidRDefault="00D91098">
            <w:r>
              <w:t>Кто охраняет природу?</w:t>
            </w:r>
          </w:p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>
            <w:r>
              <w:t>К</w:t>
            </w:r>
            <w:r w:rsidR="00CD08FB">
              <w:t>о</w:t>
            </w:r>
            <w:r>
              <w:t>пилка идей для устава</w:t>
            </w:r>
          </w:p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>
            <w:r>
              <w:t>Окно радости</w:t>
            </w:r>
          </w:p>
        </w:tc>
        <w:tc>
          <w:tcPr>
            <w:tcW w:w="2393" w:type="dxa"/>
          </w:tcPr>
          <w:p w:rsidR="00D91098" w:rsidRDefault="00D91098">
            <w:r>
              <w:lastRenderedPageBreak/>
              <w:t>Продолжать знакомить с обитателями экологической тропы.</w:t>
            </w:r>
          </w:p>
          <w:p w:rsidR="00D91098" w:rsidRDefault="00D91098">
            <w:r>
              <w:t>Вызвать эмоциональный отклик, желание защитить природу</w:t>
            </w:r>
          </w:p>
          <w:p w:rsidR="00D91098" w:rsidRDefault="00D91098"/>
          <w:p w:rsidR="00D91098" w:rsidRDefault="00D91098"/>
          <w:p w:rsidR="00D91098" w:rsidRDefault="00D91098">
            <w:r>
              <w:t>Познакомить с деятельностью государственных</w:t>
            </w:r>
            <w:proofErr w:type="gramStart"/>
            <w:r>
              <w:t xml:space="preserve"> </w:t>
            </w:r>
            <w:r w:rsidR="00B41F72">
              <w:t>,</w:t>
            </w:r>
            <w:proofErr w:type="gramEnd"/>
            <w:r w:rsidR="00B41F72">
              <w:t xml:space="preserve"> а также детских природоохранных организаций.</w:t>
            </w:r>
          </w:p>
          <w:p w:rsidR="00B41F72" w:rsidRDefault="00B41F72">
            <w:r>
              <w:t xml:space="preserve">Вызвать желание создать </w:t>
            </w:r>
            <w:proofErr w:type="gramStart"/>
            <w:r>
              <w:t>подобную</w:t>
            </w:r>
            <w:proofErr w:type="gramEnd"/>
            <w:r>
              <w:t xml:space="preserve"> организованную в </w:t>
            </w:r>
            <w:r>
              <w:lastRenderedPageBreak/>
              <w:t>дошкольном учреждении.</w:t>
            </w:r>
          </w:p>
          <w:p w:rsidR="00B41F72" w:rsidRDefault="00B41F72">
            <w:r>
              <w:t>Предложить разработать  Устав, Правила</w:t>
            </w:r>
          </w:p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>
            <w:r>
              <w:t>Воспитывать умение выслушивать друг друга.</w:t>
            </w:r>
          </w:p>
          <w:p w:rsidR="00CD08FB" w:rsidRDefault="00CD08FB">
            <w:r>
              <w:t xml:space="preserve">Побуждать к </w:t>
            </w:r>
            <w:proofErr w:type="spellStart"/>
            <w:r>
              <w:t>законотворчесткой</w:t>
            </w:r>
            <w:proofErr w:type="spellEnd"/>
            <w:r>
              <w:t xml:space="preserve"> деятельности, высказыванию аргументированных предложений по Уставу Зеленого патруля и их систематизации по разделам</w:t>
            </w:r>
          </w:p>
          <w:p w:rsidR="00CD08FB" w:rsidRDefault="00CD08FB"/>
          <w:p w:rsidR="00CD08FB" w:rsidRDefault="00CD08FB">
            <w:r>
              <w:t>Познакомить общественность детского сада с действующим в дошкольном учреждении Зеленом патрулем</w:t>
            </w:r>
          </w:p>
        </w:tc>
        <w:tc>
          <w:tcPr>
            <w:tcW w:w="2393" w:type="dxa"/>
          </w:tcPr>
          <w:p w:rsidR="00D91098" w:rsidRDefault="00D91098">
            <w:r>
              <w:lastRenderedPageBreak/>
              <w:t>Экскурсия по экологической тропе на участке детского сада</w:t>
            </w:r>
          </w:p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/>
          <w:p w:rsidR="00B41F72" w:rsidRDefault="00B41F72">
            <w:r>
              <w:t>Беседа с рассматриванием журналов « Гринпис», «Здоровье и экология», «Юный натуралист».</w:t>
            </w:r>
          </w:p>
          <w:p w:rsidR="00B41F72" w:rsidRDefault="00B41F72">
            <w:r>
              <w:t xml:space="preserve">Рассказ из личного опыта в работе Зеленого патруля </w:t>
            </w:r>
            <w:r>
              <w:lastRenderedPageBreak/>
              <w:t>школы.</w:t>
            </w:r>
          </w:p>
          <w:p w:rsidR="00B41F72" w:rsidRDefault="00B41F72">
            <w:r>
              <w:t>Взаимодействие с родителями: приобщать родителей к работе над проектом, предложить совместно с детьми продумать пункты к Уставу Зеленого патруля.</w:t>
            </w:r>
          </w:p>
          <w:p w:rsidR="00CD08FB" w:rsidRDefault="00CD08FB"/>
          <w:p w:rsidR="00CD08FB" w:rsidRDefault="00CD08FB"/>
          <w:p w:rsidR="00CD08FB" w:rsidRDefault="00CD08FB">
            <w:r>
              <w:t>Беседа- презентация в беседке, на прогулочной площадке</w:t>
            </w:r>
          </w:p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/>
          <w:p w:rsidR="00CD08FB" w:rsidRDefault="00CD08FB">
            <w:r>
              <w:t>Представление Зеленого патруля на страницах газеты «Экологический вестник»</w:t>
            </w:r>
          </w:p>
        </w:tc>
      </w:tr>
    </w:tbl>
    <w:p w:rsidR="00D91098" w:rsidRDefault="00D91098"/>
    <w:p w:rsidR="00CD08FB" w:rsidRDefault="00387782">
      <w:r>
        <w:t xml:space="preserve">                                                                     </w:t>
      </w:r>
      <w:proofErr w:type="spellStart"/>
      <w:r>
        <w:t>Подпроект</w:t>
      </w:r>
      <w:proofErr w:type="spellEnd"/>
      <w:r>
        <w:t xml:space="preserve"> 2</w:t>
      </w:r>
    </w:p>
    <w:p w:rsidR="00387782" w:rsidRDefault="00387782">
      <w:r>
        <w:t xml:space="preserve">                                                         Природоохранные акции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7782" w:rsidTr="00387782">
        <w:tc>
          <w:tcPr>
            <w:tcW w:w="2392" w:type="dxa"/>
          </w:tcPr>
          <w:p w:rsidR="00387782" w:rsidRDefault="00387782">
            <w:r>
              <w:t>Месяц, неделя</w:t>
            </w:r>
          </w:p>
        </w:tc>
        <w:tc>
          <w:tcPr>
            <w:tcW w:w="2393" w:type="dxa"/>
          </w:tcPr>
          <w:p w:rsidR="00387782" w:rsidRDefault="00387782">
            <w:r>
              <w:t>мероприятие</w:t>
            </w:r>
          </w:p>
        </w:tc>
        <w:tc>
          <w:tcPr>
            <w:tcW w:w="2393" w:type="dxa"/>
          </w:tcPr>
          <w:p w:rsidR="00387782" w:rsidRDefault="00387782">
            <w:r>
              <w:t>Цели мероприятия</w:t>
            </w:r>
          </w:p>
        </w:tc>
        <w:tc>
          <w:tcPr>
            <w:tcW w:w="2393" w:type="dxa"/>
          </w:tcPr>
          <w:p w:rsidR="00387782" w:rsidRDefault="00387782">
            <w:r>
              <w:t>Форма и методы проведения</w:t>
            </w:r>
          </w:p>
        </w:tc>
      </w:tr>
      <w:tr w:rsidR="00387782" w:rsidTr="00387782">
        <w:tc>
          <w:tcPr>
            <w:tcW w:w="2392" w:type="dxa"/>
          </w:tcPr>
          <w:p w:rsidR="00387782" w:rsidRDefault="00387782">
            <w:r>
              <w:t>1</w:t>
            </w:r>
          </w:p>
        </w:tc>
        <w:tc>
          <w:tcPr>
            <w:tcW w:w="2393" w:type="dxa"/>
          </w:tcPr>
          <w:p w:rsidR="00387782" w:rsidRDefault="00387782">
            <w:r>
              <w:t>2</w:t>
            </w:r>
          </w:p>
        </w:tc>
        <w:tc>
          <w:tcPr>
            <w:tcW w:w="2393" w:type="dxa"/>
          </w:tcPr>
          <w:p w:rsidR="00387782" w:rsidRDefault="00387782">
            <w:r>
              <w:t>3</w:t>
            </w:r>
          </w:p>
        </w:tc>
        <w:tc>
          <w:tcPr>
            <w:tcW w:w="2393" w:type="dxa"/>
          </w:tcPr>
          <w:p w:rsidR="00387782" w:rsidRDefault="00387782">
            <w:r>
              <w:t>4</w:t>
            </w:r>
          </w:p>
        </w:tc>
      </w:tr>
      <w:tr w:rsidR="00387782" w:rsidTr="00387782">
        <w:tc>
          <w:tcPr>
            <w:tcW w:w="2392" w:type="dxa"/>
          </w:tcPr>
          <w:p w:rsidR="00387782" w:rsidRDefault="00387782">
            <w:r>
              <w:t>Июнь, июль, август</w:t>
            </w:r>
          </w:p>
        </w:tc>
        <w:tc>
          <w:tcPr>
            <w:tcW w:w="2393" w:type="dxa"/>
          </w:tcPr>
          <w:p w:rsidR="00387782" w:rsidRDefault="00387782">
            <w:r>
              <w:t>Чистый дворик</w:t>
            </w:r>
          </w:p>
        </w:tc>
        <w:tc>
          <w:tcPr>
            <w:tcW w:w="2393" w:type="dxa"/>
          </w:tcPr>
          <w:p w:rsidR="00387782" w:rsidRDefault="00387782">
            <w:r>
              <w:t>Привлечь внимание детей и взрослых детского сада к проблеме загрязнения территории</w:t>
            </w:r>
          </w:p>
        </w:tc>
        <w:tc>
          <w:tcPr>
            <w:tcW w:w="2393" w:type="dxa"/>
          </w:tcPr>
          <w:p w:rsidR="00387782" w:rsidRDefault="00387782">
            <w:r>
              <w:t>Трудовой десант по уборке территории дошкольного  учреждения</w:t>
            </w:r>
          </w:p>
        </w:tc>
      </w:tr>
      <w:tr w:rsidR="00387782" w:rsidTr="00387782">
        <w:tc>
          <w:tcPr>
            <w:tcW w:w="2392" w:type="dxa"/>
          </w:tcPr>
          <w:p w:rsidR="00387782" w:rsidRDefault="00387782">
            <w:r>
              <w:t>Июнь, 2-я неделя</w:t>
            </w:r>
          </w:p>
        </w:tc>
        <w:tc>
          <w:tcPr>
            <w:tcW w:w="2393" w:type="dxa"/>
          </w:tcPr>
          <w:p w:rsidR="00387782" w:rsidRDefault="00387782">
            <w:r>
              <w:t>Берегите природу</w:t>
            </w:r>
          </w:p>
        </w:tc>
        <w:tc>
          <w:tcPr>
            <w:tcW w:w="2393" w:type="dxa"/>
          </w:tcPr>
          <w:p w:rsidR="00387782" w:rsidRDefault="00387782">
            <w:r>
              <w:t xml:space="preserve">Познакомить с искусством плаката. Вызвать желание у детей к созданию собственного плаката природоохранного содержания. </w:t>
            </w:r>
            <w:r>
              <w:lastRenderedPageBreak/>
              <w:t>Развивать  детское творчество</w:t>
            </w:r>
          </w:p>
        </w:tc>
        <w:tc>
          <w:tcPr>
            <w:tcW w:w="2393" w:type="dxa"/>
          </w:tcPr>
          <w:p w:rsidR="00387782" w:rsidRDefault="000F5573">
            <w:r>
              <w:lastRenderedPageBreak/>
              <w:t>Посещение экологической лаборатории. Художественная творческая деятельность на участке детского сада.</w:t>
            </w:r>
          </w:p>
          <w:p w:rsidR="000F5573" w:rsidRDefault="000F5573">
            <w:r>
              <w:lastRenderedPageBreak/>
              <w:t>Взаимодействие с родителями: предложить родителям оказать посильную помощь в выборе тематики и содержания плаката</w:t>
            </w:r>
          </w:p>
        </w:tc>
      </w:tr>
      <w:tr w:rsidR="00387782" w:rsidTr="00387782">
        <w:tc>
          <w:tcPr>
            <w:tcW w:w="2392" w:type="dxa"/>
          </w:tcPr>
          <w:p w:rsidR="00387782" w:rsidRDefault="000F5573">
            <w:r>
              <w:lastRenderedPageBreak/>
              <w:t>июль</w:t>
            </w:r>
          </w:p>
        </w:tc>
        <w:tc>
          <w:tcPr>
            <w:tcW w:w="2393" w:type="dxa"/>
          </w:tcPr>
          <w:p w:rsidR="00387782" w:rsidRDefault="000F5573">
            <w:r>
              <w:t>Растут цветы для красоты</w:t>
            </w:r>
          </w:p>
        </w:tc>
        <w:tc>
          <w:tcPr>
            <w:tcW w:w="2393" w:type="dxa"/>
          </w:tcPr>
          <w:p w:rsidR="00387782" w:rsidRDefault="000F5573">
            <w:r>
              <w:t>Упражнять в правовой работе.</w:t>
            </w:r>
          </w:p>
          <w:p w:rsidR="000F5573" w:rsidRDefault="000F5573">
            <w:r>
              <w:t>Помочь организовать природоохранную акцию</w:t>
            </w:r>
          </w:p>
        </w:tc>
        <w:tc>
          <w:tcPr>
            <w:tcW w:w="2393" w:type="dxa"/>
          </w:tcPr>
          <w:p w:rsidR="00387782" w:rsidRDefault="000F5573">
            <w:r>
              <w:t>Развешивание листовок на деревьях подъездов ближайших домов с целью привлечь внимание жителей к проблеме разорения цветников в детском саду неорганизованными детьми</w:t>
            </w:r>
          </w:p>
        </w:tc>
      </w:tr>
      <w:tr w:rsidR="00387782" w:rsidTr="00387782">
        <w:tc>
          <w:tcPr>
            <w:tcW w:w="2392" w:type="dxa"/>
          </w:tcPr>
          <w:p w:rsidR="00387782" w:rsidRDefault="000F5573">
            <w:r>
              <w:t>Август, 1-2 неделя</w:t>
            </w:r>
          </w:p>
        </w:tc>
        <w:tc>
          <w:tcPr>
            <w:tcW w:w="2393" w:type="dxa"/>
          </w:tcPr>
          <w:p w:rsidR="00387782" w:rsidRDefault="000F5573">
            <w:proofErr w:type="spellStart"/>
            <w:r>
              <w:t>Берегиня</w:t>
            </w:r>
            <w:proofErr w:type="spellEnd"/>
          </w:p>
        </w:tc>
        <w:tc>
          <w:tcPr>
            <w:tcW w:w="2393" w:type="dxa"/>
          </w:tcPr>
          <w:p w:rsidR="00387782" w:rsidRDefault="000F5573">
            <w:r>
              <w:t>Формировать ценностные ориентации, определяющие бережное отношение к природному и рукотворному миру.</w:t>
            </w:r>
          </w:p>
          <w:p w:rsidR="000F5573" w:rsidRDefault="000F5573">
            <w:r>
              <w:t>Пробуждать к проявлению творчества, фантазии</w:t>
            </w:r>
          </w:p>
        </w:tc>
        <w:tc>
          <w:tcPr>
            <w:tcW w:w="2393" w:type="dxa"/>
          </w:tcPr>
          <w:p w:rsidR="00387782" w:rsidRDefault="000F5573">
            <w:r>
              <w:t>Создание поделок из бросового природного материала. Взаимодействие с родителями: « Семейная мастерская»</w:t>
            </w:r>
          </w:p>
        </w:tc>
      </w:tr>
      <w:tr w:rsidR="00387782" w:rsidTr="00387782">
        <w:tc>
          <w:tcPr>
            <w:tcW w:w="2392" w:type="dxa"/>
          </w:tcPr>
          <w:p w:rsidR="00387782" w:rsidRDefault="000F5573">
            <w:r>
              <w:t>Август, 3-4 неделя</w:t>
            </w:r>
          </w:p>
        </w:tc>
        <w:tc>
          <w:tcPr>
            <w:tcW w:w="2393" w:type="dxa"/>
          </w:tcPr>
          <w:p w:rsidR="00387782" w:rsidRDefault="00636AFC">
            <w:r>
              <w:t>Экологическая азбука</w:t>
            </w:r>
          </w:p>
        </w:tc>
        <w:tc>
          <w:tcPr>
            <w:tcW w:w="2393" w:type="dxa"/>
          </w:tcPr>
          <w:p w:rsidR="00387782" w:rsidRDefault="00636AFC">
            <w:r>
              <w:t xml:space="preserve">Побуждать к </w:t>
            </w:r>
            <w:proofErr w:type="spellStart"/>
            <w:proofErr w:type="gramStart"/>
            <w:r>
              <w:t>творческо</w:t>
            </w:r>
            <w:proofErr w:type="spellEnd"/>
            <w:r>
              <w:t>- поисковой</w:t>
            </w:r>
            <w:proofErr w:type="gramEnd"/>
            <w:r>
              <w:t xml:space="preserve"> деятельности. Обучать работе с различными источниками информации. Приобщать к совместной деятельности родителей</w:t>
            </w:r>
          </w:p>
        </w:tc>
        <w:tc>
          <w:tcPr>
            <w:tcW w:w="2393" w:type="dxa"/>
          </w:tcPr>
          <w:p w:rsidR="00387782" w:rsidRDefault="00636AFC">
            <w:r>
              <w:t>Рассматривание иллюстраций и чтение детских энциклопедий. Выполнение зарисовок и сбор информации. Взаимодействие с родителями:</w:t>
            </w:r>
          </w:p>
          <w:p w:rsidR="00636AFC" w:rsidRDefault="00636AFC">
            <w:r>
              <w:t>Оформление материала в виде книги «Экологическая азбука»</w:t>
            </w:r>
          </w:p>
        </w:tc>
      </w:tr>
    </w:tbl>
    <w:p w:rsidR="00387782" w:rsidRDefault="00636AFC">
      <w:r>
        <w:t xml:space="preserve">                                                                         </w:t>
      </w:r>
      <w:proofErr w:type="spellStart"/>
      <w:r>
        <w:t>Подпроект</w:t>
      </w:r>
      <w:proofErr w:type="spellEnd"/>
      <w:r>
        <w:t xml:space="preserve"> 3</w:t>
      </w:r>
    </w:p>
    <w:p w:rsidR="00636AFC" w:rsidRDefault="00636AFC">
      <w:r>
        <w:t xml:space="preserve">                                                              Клумбы для бабочек</w:t>
      </w:r>
    </w:p>
    <w:p w:rsidR="00636AFC" w:rsidRDefault="00636AFC">
      <w:r>
        <w:t xml:space="preserve">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6AFC" w:rsidTr="00636AFC">
        <w:tc>
          <w:tcPr>
            <w:tcW w:w="2392" w:type="dxa"/>
          </w:tcPr>
          <w:p w:rsidR="00636AFC" w:rsidRDefault="00636AFC">
            <w:r>
              <w:t>Месяц</w:t>
            </w:r>
          </w:p>
        </w:tc>
        <w:tc>
          <w:tcPr>
            <w:tcW w:w="2393" w:type="dxa"/>
          </w:tcPr>
          <w:p w:rsidR="00636AFC" w:rsidRDefault="00636AFC">
            <w:r>
              <w:t>мероприятие</w:t>
            </w:r>
          </w:p>
        </w:tc>
        <w:tc>
          <w:tcPr>
            <w:tcW w:w="2393" w:type="dxa"/>
          </w:tcPr>
          <w:p w:rsidR="00636AFC" w:rsidRDefault="00636AFC">
            <w:r>
              <w:t>Цели мероприятия</w:t>
            </w:r>
          </w:p>
        </w:tc>
        <w:tc>
          <w:tcPr>
            <w:tcW w:w="2393" w:type="dxa"/>
          </w:tcPr>
          <w:p w:rsidR="00636AFC" w:rsidRDefault="00636AFC">
            <w:r>
              <w:t>Форма и методы проведения</w:t>
            </w:r>
          </w:p>
        </w:tc>
      </w:tr>
      <w:tr w:rsidR="00636AFC" w:rsidTr="00636AFC">
        <w:tc>
          <w:tcPr>
            <w:tcW w:w="2392" w:type="dxa"/>
          </w:tcPr>
          <w:p w:rsidR="00636AFC" w:rsidRDefault="00636AFC">
            <w:r>
              <w:t>Июнь</w:t>
            </w:r>
          </w:p>
        </w:tc>
        <w:tc>
          <w:tcPr>
            <w:tcW w:w="2393" w:type="dxa"/>
          </w:tcPr>
          <w:p w:rsidR="00636AFC" w:rsidRDefault="00636AFC">
            <w:r>
              <w:t>Цветочная мозаика</w:t>
            </w:r>
          </w:p>
        </w:tc>
        <w:tc>
          <w:tcPr>
            <w:tcW w:w="2393" w:type="dxa"/>
          </w:tcPr>
          <w:p w:rsidR="00636AFC" w:rsidRDefault="001A5AED">
            <w:r>
              <w:t>Помочь выяснить причину разницы в росте и цветении газонах, посеянных в одно время</w:t>
            </w:r>
          </w:p>
        </w:tc>
        <w:tc>
          <w:tcPr>
            <w:tcW w:w="2393" w:type="dxa"/>
          </w:tcPr>
          <w:p w:rsidR="00636AFC" w:rsidRDefault="00636AFC">
            <w:r>
              <w:t>Экскурсия по экологической тропе.</w:t>
            </w:r>
          </w:p>
          <w:p w:rsidR="00636AFC" w:rsidRDefault="00636AFC">
            <w:r>
              <w:t xml:space="preserve">Посещение цветников. Фиксирование результатов в « </w:t>
            </w:r>
            <w:proofErr w:type="spellStart"/>
            <w:r>
              <w:t>Дненике</w:t>
            </w:r>
            <w:proofErr w:type="spellEnd"/>
            <w:r>
              <w:t xml:space="preserve"> </w:t>
            </w:r>
            <w:r>
              <w:lastRenderedPageBreak/>
              <w:t>наблюдений»</w:t>
            </w:r>
          </w:p>
        </w:tc>
      </w:tr>
      <w:tr w:rsidR="00636AFC" w:rsidTr="00636AFC">
        <w:tc>
          <w:tcPr>
            <w:tcW w:w="2392" w:type="dxa"/>
          </w:tcPr>
          <w:p w:rsidR="00636AFC" w:rsidRDefault="00636AFC">
            <w:r>
              <w:lastRenderedPageBreak/>
              <w:t>Июль</w:t>
            </w:r>
          </w:p>
        </w:tc>
        <w:tc>
          <w:tcPr>
            <w:tcW w:w="2393" w:type="dxa"/>
          </w:tcPr>
          <w:p w:rsidR="00636AFC" w:rsidRDefault="00636AFC">
            <w:r>
              <w:t>Клумбы для бабочек</w:t>
            </w:r>
          </w:p>
        </w:tc>
        <w:tc>
          <w:tcPr>
            <w:tcW w:w="2393" w:type="dxa"/>
          </w:tcPr>
          <w:p w:rsidR="00636AFC" w:rsidRDefault="001A5AED">
            <w:r>
              <w:t>Дать представление о том, что для получения семян растениям необходимо опыление насекомыми</w:t>
            </w:r>
          </w:p>
        </w:tc>
        <w:tc>
          <w:tcPr>
            <w:tcW w:w="2393" w:type="dxa"/>
          </w:tcPr>
          <w:p w:rsidR="00636AFC" w:rsidRDefault="00636AFC">
            <w:r>
              <w:t>Наблюдение на участке детского сада</w:t>
            </w:r>
          </w:p>
        </w:tc>
      </w:tr>
      <w:tr w:rsidR="00636AFC" w:rsidTr="00636AFC">
        <w:tc>
          <w:tcPr>
            <w:tcW w:w="2392" w:type="dxa"/>
          </w:tcPr>
          <w:p w:rsidR="00636AFC" w:rsidRDefault="00636AFC">
            <w:r>
              <w:t>Август</w:t>
            </w:r>
          </w:p>
        </w:tc>
        <w:tc>
          <w:tcPr>
            <w:tcW w:w="2393" w:type="dxa"/>
          </w:tcPr>
          <w:p w:rsidR="00636AFC" w:rsidRDefault="00636AFC">
            <w:r>
              <w:t>Зачем бабочке кружочки?</w:t>
            </w:r>
          </w:p>
        </w:tc>
        <w:tc>
          <w:tcPr>
            <w:tcW w:w="2393" w:type="dxa"/>
          </w:tcPr>
          <w:p w:rsidR="00636AFC" w:rsidRDefault="001A5AED">
            <w:r>
              <w:t>Показать роль окраски в жизни насекомых</w:t>
            </w:r>
          </w:p>
        </w:tc>
        <w:tc>
          <w:tcPr>
            <w:tcW w:w="2393" w:type="dxa"/>
          </w:tcPr>
          <w:p w:rsidR="00636AFC" w:rsidRDefault="00636AFC">
            <w:r>
              <w:t>Игра-занятие</w:t>
            </w:r>
          </w:p>
        </w:tc>
      </w:tr>
    </w:tbl>
    <w:p w:rsidR="00636AFC" w:rsidRDefault="00636AFC"/>
    <w:sectPr w:rsidR="00636AFC" w:rsidSect="007F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B7"/>
    <w:rsid w:val="000F5573"/>
    <w:rsid w:val="001A5AED"/>
    <w:rsid w:val="00387782"/>
    <w:rsid w:val="00636AFC"/>
    <w:rsid w:val="007F3328"/>
    <w:rsid w:val="00B41F72"/>
    <w:rsid w:val="00BA09B7"/>
    <w:rsid w:val="00CD08FB"/>
    <w:rsid w:val="00D9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2011-10-23T16:44:00Z</dcterms:created>
  <dcterms:modified xsi:type="dcterms:W3CDTF">2011-10-23T17:58:00Z</dcterms:modified>
</cp:coreProperties>
</file>