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21" w:rsidRDefault="009D0888">
      <w:r>
        <w:t xml:space="preserve">                                                                                         Развитие речи и подготовка к обучению грамоте</w:t>
      </w:r>
    </w:p>
    <w:p w:rsidR="009D0888" w:rsidRDefault="009D0888">
      <w:r>
        <w:t xml:space="preserve">                                                                                                           Диагностическое задание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D0888" w:rsidTr="009D0888">
        <w:tc>
          <w:tcPr>
            <w:tcW w:w="3696" w:type="dxa"/>
          </w:tcPr>
          <w:p w:rsidR="009D0888" w:rsidRDefault="009D0888">
            <w:r>
              <w:t>Показатели развития</w:t>
            </w:r>
          </w:p>
          <w:p w:rsidR="009D0888" w:rsidRDefault="009D0888">
            <w:r>
              <w:t>(что оценивается?)</w:t>
            </w:r>
          </w:p>
        </w:tc>
        <w:tc>
          <w:tcPr>
            <w:tcW w:w="3696" w:type="dxa"/>
          </w:tcPr>
          <w:p w:rsidR="009D0888" w:rsidRDefault="009D0888">
            <w:r>
              <w:t>Игры и упражнения</w:t>
            </w:r>
          </w:p>
        </w:tc>
        <w:tc>
          <w:tcPr>
            <w:tcW w:w="3697" w:type="dxa"/>
          </w:tcPr>
          <w:p w:rsidR="009D0888" w:rsidRDefault="009D0888">
            <w:r>
              <w:t>Содержание диагностического задания</w:t>
            </w:r>
          </w:p>
        </w:tc>
        <w:tc>
          <w:tcPr>
            <w:tcW w:w="3697" w:type="dxa"/>
          </w:tcPr>
          <w:p w:rsidR="009D0888" w:rsidRDefault="009D0888">
            <w:r>
              <w:t>Критерии оценки</w:t>
            </w:r>
          </w:p>
        </w:tc>
      </w:tr>
      <w:tr w:rsidR="009D0888" w:rsidTr="009D0888">
        <w:tc>
          <w:tcPr>
            <w:tcW w:w="3696" w:type="dxa"/>
          </w:tcPr>
          <w:p w:rsidR="009D0888" w:rsidRDefault="009D0888">
            <w:r>
              <w:t>1</w:t>
            </w:r>
          </w:p>
        </w:tc>
        <w:tc>
          <w:tcPr>
            <w:tcW w:w="3696" w:type="dxa"/>
          </w:tcPr>
          <w:p w:rsidR="009D0888" w:rsidRDefault="009D0888">
            <w:r>
              <w:t>2</w:t>
            </w:r>
          </w:p>
        </w:tc>
        <w:tc>
          <w:tcPr>
            <w:tcW w:w="3697" w:type="dxa"/>
          </w:tcPr>
          <w:p w:rsidR="009D0888" w:rsidRDefault="009D0888">
            <w:r>
              <w:t>3</w:t>
            </w:r>
          </w:p>
        </w:tc>
        <w:tc>
          <w:tcPr>
            <w:tcW w:w="3697" w:type="dxa"/>
          </w:tcPr>
          <w:p w:rsidR="009D0888" w:rsidRDefault="009D0888">
            <w:r>
              <w:t>4</w:t>
            </w:r>
          </w:p>
        </w:tc>
      </w:tr>
      <w:tr w:rsidR="009D0888" w:rsidTr="00312A42">
        <w:trPr>
          <w:trHeight w:val="2535"/>
        </w:trPr>
        <w:tc>
          <w:tcPr>
            <w:tcW w:w="3696" w:type="dxa"/>
          </w:tcPr>
          <w:p w:rsidR="009D0888" w:rsidRDefault="009D0888">
            <w:r>
              <w:t xml:space="preserve">1 РАЗВИТИЕ ФОНЕМАТИЧЕСКОГО СЛУХА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доречевые</w:t>
            </w:r>
            <w:proofErr w:type="spellEnd"/>
            <w:r>
              <w:t xml:space="preserve"> слуховые навыки)</w:t>
            </w:r>
          </w:p>
          <w:p w:rsidR="00312A42" w:rsidRDefault="00312A42"/>
          <w:p w:rsidR="00312A42" w:rsidRDefault="00312A42"/>
          <w:p w:rsidR="00312A42" w:rsidRDefault="00312A42"/>
          <w:p w:rsidR="00312A42" w:rsidRDefault="00312A42"/>
          <w:p w:rsidR="00312A42" w:rsidRDefault="00312A42"/>
          <w:p w:rsidR="00312A42" w:rsidRDefault="00312A42"/>
          <w:p w:rsidR="00312A42" w:rsidRDefault="00312A42"/>
        </w:tc>
        <w:tc>
          <w:tcPr>
            <w:tcW w:w="3696" w:type="dxa"/>
          </w:tcPr>
          <w:p w:rsidR="009D0888" w:rsidRDefault="009D0888">
            <w:r>
              <w:t xml:space="preserve">Д/И </w:t>
            </w:r>
          </w:p>
          <w:p w:rsidR="009D0888" w:rsidRDefault="009D0888">
            <w:r>
              <w:t>«Хлопни</w:t>
            </w:r>
            <w:proofErr w:type="gramStart"/>
            <w:r>
              <w:t xml:space="preserve"> ,</w:t>
            </w:r>
            <w:proofErr w:type="gramEnd"/>
            <w:r>
              <w:t xml:space="preserve"> как я».</w:t>
            </w:r>
          </w:p>
          <w:p w:rsidR="009D0888" w:rsidRDefault="009D0888"/>
          <w:p w:rsidR="009D0888" w:rsidRDefault="009D0888">
            <w:r>
              <w:t xml:space="preserve">Д/И </w:t>
            </w:r>
          </w:p>
          <w:p w:rsidR="009D0888" w:rsidRDefault="009D0888">
            <w:r>
              <w:t>«Покажи, где…….».</w:t>
            </w:r>
          </w:p>
        </w:tc>
        <w:tc>
          <w:tcPr>
            <w:tcW w:w="3697" w:type="dxa"/>
          </w:tcPr>
          <w:p w:rsidR="009D0888" w:rsidRDefault="009D0888">
            <w:r>
              <w:t>Задания.</w:t>
            </w:r>
          </w:p>
          <w:p w:rsidR="009D0888" w:rsidRDefault="009D0888">
            <w:r>
              <w:t>-Повтори хлопки.</w:t>
            </w:r>
          </w:p>
          <w:p w:rsidR="009D0888" w:rsidRDefault="009D0888">
            <w:r>
              <w:t>!!   !!</w:t>
            </w:r>
          </w:p>
          <w:p w:rsidR="009D0888" w:rsidRDefault="009D0888">
            <w:r>
              <w:t>!! ! !!</w:t>
            </w:r>
          </w:p>
          <w:p w:rsidR="009D0888" w:rsidRDefault="009D0888">
            <w:r>
              <w:t>!! !! !!</w:t>
            </w:r>
          </w:p>
          <w:p w:rsidR="009D0888" w:rsidRDefault="009D0888">
            <w:r>
              <w:t>-Покажи, где мишка, а где миска.</w:t>
            </w:r>
          </w:p>
          <w:p w:rsidR="009D0888" w:rsidRDefault="009D0888">
            <w:r>
              <w:t>-Повтори: бочка-почк</w:t>
            </w:r>
            <w:proofErr w:type="gramStart"/>
            <w:r>
              <w:t>а-</w:t>
            </w:r>
            <w:proofErr w:type="gramEnd"/>
            <w:r>
              <w:t>, очка- точка.</w:t>
            </w:r>
          </w:p>
          <w:p w:rsidR="009D0888" w:rsidRDefault="009D0888">
            <w:r>
              <w:t>-Покажи</w:t>
            </w:r>
            <w:proofErr w:type="gramStart"/>
            <w:r>
              <w:t>.</w:t>
            </w:r>
            <w:proofErr w:type="gramEnd"/>
            <w:r>
              <w:t xml:space="preserve"> Где трава</w:t>
            </w:r>
            <w:proofErr w:type="gramStart"/>
            <w:r>
              <w:t xml:space="preserve"> .</w:t>
            </w:r>
            <w:proofErr w:type="gramEnd"/>
            <w:r>
              <w:t xml:space="preserve"> а где дрова.</w:t>
            </w:r>
          </w:p>
          <w:p w:rsidR="009D0888" w:rsidRDefault="009D0888">
            <w:r>
              <w:t>-Где рожки, а где ложки?</w:t>
            </w:r>
          </w:p>
        </w:tc>
        <w:tc>
          <w:tcPr>
            <w:tcW w:w="3697" w:type="dxa"/>
          </w:tcPr>
          <w:p w:rsidR="009D0888" w:rsidRDefault="009D0888">
            <w:r>
              <w:t>3 балла – выполняет все задания после однократного повторения.</w:t>
            </w:r>
          </w:p>
          <w:p w:rsidR="009D0888" w:rsidRDefault="009D0888">
            <w:r>
              <w:t xml:space="preserve">2 балла – выполняет предложенные задания, иногда требуется повторное </w:t>
            </w:r>
            <w:r w:rsidR="00312A42">
              <w:t>проговаривание  задания.</w:t>
            </w:r>
          </w:p>
          <w:p w:rsidR="00312A42" w:rsidRDefault="00312A42">
            <w:r>
              <w:t>1 балл – выполняет задания</w:t>
            </w:r>
          </w:p>
          <w:p w:rsidR="00312A42" w:rsidRDefault="00312A42">
            <w:r>
              <w:t>0 баллов -  не выполняет</w:t>
            </w:r>
          </w:p>
        </w:tc>
      </w:tr>
      <w:tr w:rsidR="00312A42" w:rsidTr="00312A42">
        <w:trPr>
          <w:trHeight w:val="300"/>
        </w:trPr>
        <w:tc>
          <w:tcPr>
            <w:tcW w:w="3696" w:type="dxa"/>
          </w:tcPr>
          <w:p w:rsidR="00312A42" w:rsidRDefault="00312A42" w:rsidP="00312A42">
            <w:r>
              <w:t>2.ПОНИМАНИЕ РЕЧИ</w:t>
            </w:r>
          </w:p>
        </w:tc>
        <w:tc>
          <w:tcPr>
            <w:tcW w:w="3696" w:type="dxa"/>
            <w:vMerge w:val="restart"/>
          </w:tcPr>
          <w:p w:rsidR="00312A42" w:rsidRDefault="00312A42" w:rsidP="00312A42">
            <w:r>
              <w:t>Поручение</w:t>
            </w:r>
          </w:p>
        </w:tc>
        <w:tc>
          <w:tcPr>
            <w:tcW w:w="3697" w:type="dxa"/>
            <w:vMerge w:val="restart"/>
          </w:tcPr>
          <w:p w:rsidR="00312A42" w:rsidRDefault="00312A42" w:rsidP="00312A42">
            <w:r>
              <w:t>Задание.</w:t>
            </w:r>
          </w:p>
          <w:p w:rsidR="00312A42" w:rsidRDefault="00312A42" w:rsidP="00312A42">
            <w:r>
              <w:t xml:space="preserve">- Возьми куклу и положи ее на стол </w:t>
            </w:r>
          </w:p>
          <w:p w:rsidR="00312A42" w:rsidRDefault="00312A42" w:rsidP="00312A42">
            <w:r>
              <w:t>--Закрой глаза, хлопни в ладоши и топни ногой</w:t>
            </w:r>
          </w:p>
        </w:tc>
        <w:tc>
          <w:tcPr>
            <w:tcW w:w="3697" w:type="dxa"/>
            <w:vMerge w:val="restart"/>
          </w:tcPr>
          <w:p w:rsidR="00312A42" w:rsidRDefault="00312A42" w:rsidP="00312A42">
            <w:r>
              <w:t>3 балла - понимает и выполняет трех звеньевую инструкцию.</w:t>
            </w:r>
          </w:p>
          <w:p w:rsidR="00312A42" w:rsidRDefault="00312A42" w:rsidP="00312A42">
            <w:r>
              <w:t xml:space="preserve">2 балла – понимает и выполняет </w:t>
            </w:r>
            <w:proofErr w:type="spellStart"/>
            <w:r>
              <w:t>двухзвеньевую</w:t>
            </w:r>
            <w:proofErr w:type="spellEnd"/>
            <w:r>
              <w:t xml:space="preserve"> инструкцию.</w:t>
            </w:r>
          </w:p>
          <w:p w:rsidR="00312A42" w:rsidRDefault="00312A42" w:rsidP="00312A42">
            <w:r>
              <w:t>1 балл – выполняет задание только после неоднократного повторения.</w:t>
            </w:r>
          </w:p>
          <w:p w:rsidR="00312A42" w:rsidRDefault="00312A42" w:rsidP="00312A42">
            <w:r>
              <w:t>0  баллов – не справляется с заданием.</w:t>
            </w:r>
          </w:p>
          <w:p w:rsidR="00312A42" w:rsidRDefault="00312A42" w:rsidP="00312A42"/>
        </w:tc>
      </w:tr>
      <w:tr w:rsidR="00312A42" w:rsidTr="009D0888">
        <w:trPr>
          <w:trHeight w:val="222"/>
        </w:trPr>
        <w:tc>
          <w:tcPr>
            <w:tcW w:w="3696" w:type="dxa"/>
          </w:tcPr>
          <w:p w:rsidR="00312A42" w:rsidRDefault="00312A42" w:rsidP="00312A42">
            <w:r>
              <w:t>Понимание дву</w:t>
            </w:r>
            <w:proofErr w:type="gramStart"/>
            <w:r>
              <w:t>х-</w:t>
            </w:r>
            <w:proofErr w:type="gramEnd"/>
            <w:r>
              <w:t xml:space="preserve"> и </w:t>
            </w:r>
            <w:proofErr w:type="spellStart"/>
            <w:r>
              <w:t>трехзвеньевой</w:t>
            </w:r>
            <w:proofErr w:type="spellEnd"/>
            <w:r>
              <w:t xml:space="preserve"> инструкции</w:t>
            </w:r>
          </w:p>
        </w:tc>
        <w:tc>
          <w:tcPr>
            <w:tcW w:w="3696" w:type="dxa"/>
            <w:vMerge/>
          </w:tcPr>
          <w:p w:rsidR="00312A42" w:rsidRDefault="00312A42" w:rsidP="00312A42"/>
        </w:tc>
        <w:tc>
          <w:tcPr>
            <w:tcW w:w="3697" w:type="dxa"/>
            <w:vMerge/>
          </w:tcPr>
          <w:p w:rsidR="00312A42" w:rsidRDefault="00312A42" w:rsidP="00312A42"/>
        </w:tc>
        <w:tc>
          <w:tcPr>
            <w:tcW w:w="3697" w:type="dxa"/>
            <w:vMerge/>
          </w:tcPr>
          <w:p w:rsidR="00312A42" w:rsidRDefault="00312A42" w:rsidP="00312A42"/>
        </w:tc>
      </w:tr>
      <w:tr w:rsidR="009D0888" w:rsidTr="009D0888">
        <w:tc>
          <w:tcPr>
            <w:tcW w:w="3696" w:type="dxa"/>
          </w:tcPr>
          <w:p w:rsidR="009D0888" w:rsidRDefault="004422A1">
            <w:r>
              <w:t xml:space="preserve">3. Звуковая культура речи </w:t>
            </w:r>
            <w:r w:rsidR="00312A42">
              <w:t>(звукопроизношение)</w:t>
            </w:r>
          </w:p>
          <w:p w:rsidR="004422A1" w:rsidRDefault="004422A1">
            <w:r>
              <w:t>Умение слышать и воспроизводить звуковой образ слова, правильно передавать его звучание</w:t>
            </w:r>
          </w:p>
        </w:tc>
        <w:tc>
          <w:tcPr>
            <w:tcW w:w="3696" w:type="dxa"/>
          </w:tcPr>
          <w:p w:rsidR="009D0888" w:rsidRDefault="004422A1">
            <w:r>
              <w:t>Игра «Повтори за мной». Наблюдение за речью ребенка в повседневной жизни</w:t>
            </w:r>
          </w:p>
        </w:tc>
        <w:tc>
          <w:tcPr>
            <w:tcW w:w="3697" w:type="dxa"/>
          </w:tcPr>
          <w:p w:rsidR="009D0888" w:rsidRDefault="004422A1">
            <w:r>
              <w:t>Задание. Повтори за мной.</w:t>
            </w:r>
          </w:p>
          <w:p w:rsidR="004422A1" w:rsidRDefault="004422A1">
            <w:r>
              <w:t>Воспитатель называет слово (мяч, стол, окно, шкаф, кукла и т.д.) и прокатывает мяч ребенку, ребенок повторяет слово и возвращает мяч взрослому</w:t>
            </w:r>
          </w:p>
        </w:tc>
        <w:tc>
          <w:tcPr>
            <w:tcW w:w="3697" w:type="dxa"/>
          </w:tcPr>
          <w:p w:rsidR="009D0888" w:rsidRDefault="004422A1">
            <w:r>
              <w:t>3 балла – речь внятна, понятна  как в отдельных словах, так и в диалоге, в пересказе. Произносит все звуки.</w:t>
            </w:r>
          </w:p>
          <w:p w:rsidR="004422A1" w:rsidRDefault="004422A1">
            <w:r>
              <w:t>2 балла – общее впечатление от речи (</w:t>
            </w:r>
            <w:proofErr w:type="gramStart"/>
            <w:r>
              <w:t>внятна</w:t>
            </w:r>
            <w:proofErr w:type="gramEnd"/>
            <w:r>
              <w:t>, понятна). Внятно произносит в словах все гласные и согласные звуки</w:t>
            </w:r>
            <w:proofErr w:type="gramStart"/>
            <w:r>
              <w:t xml:space="preserve"> ,</w:t>
            </w:r>
            <w:proofErr w:type="gramEnd"/>
            <w:r>
              <w:t xml:space="preserve"> кроме шипящих и сонорных.</w:t>
            </w:r>
          </w:p>
          <w:p w:rsidR="004422A1" w:rsidRDefault="004422A1">
            <w:r>
              <w:lastRenderedPageBreak/>
              <w:t xml:space="preserve">1 балл- речь внятна только при произношении отдельных слов. В диалоге и в пересказе – </w:t>
            </w:r>
            <w:proofErr w:type="gramStart"/>
            <w:r>
              <w:t>невнятна</w:t>
            </w:r>
            <w:proofErr w:type="gramEnd"/>
            <w:r>
              <w:t>, непонятна.</w:t>
            </w:r>
          </w:p>
          <w:p w:rsidR="004422A1" w:rsidRDefault="004422A1">
            <w:r>
              <w:t>0 баллов – затрудняется произнести слова</w:t>
            </w:r>
          </w:p>
        </w:tc>
      </w:tr>
      <w:tr w:rsidR="004422A1" w:rsidTr="004422A1">
        <w:trPr>
          <w:trHeight w:val="420"/>
        </w:trPr>
        <w:tc>
          <w:tcPr>
            <w:tcW w:w="3696" w:type="dxa"/>
          </w:tcPr>
          <w:p w:rsidR="004422A1" w:rsidRDefault="004422A1">
            <w:r>
              <w:lastRenderedPageBreak/>
              <w:t>РАЗВИТИЕ СЛОВАРЯ</w:t>
            </w:r>
          </w:p>
          <w:p w:rsidR="004422A1" w:rsidRDefault="004422A1"/>
        </w:tc>
        <w:tc>
          <w:tcPr>
            <w:tcW w:w="3696" w:type="dxa"/>
            <w:vMerge w:val="restart"/>
          </w:tcPr>
          <w:p w:rsidR="004422A1" w:rsidRDefault="00277944">
            <w:r>
              <w:t>Д/И «Назови предмет»</w:t>
            </w:r>
          </w:p>
          <w:p w:rsidR="00277944" w:rsidRDefault="00277944">
            <w:r>
              <w:t xml:space="preserve">Материал: предметные картинки (ложка, рас ческа, карандаш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)</w:t>
            </w:r>
          </w:p>
        </w:tc>
        <w:tc>
          <w:tcPr>
            <w:tcW w:w="3697" w:type="dxa"/>
            <w:vMerge w:val="restart"/>
          </w:tcPr>
          <w:p w:rsidR="004422A1" w:rsidRDefault="00277944">
            <w:r>
              <w:t>Задание.</w:t>
            </w:r>
          </w:p>
          <w:p w:rsidR="00277944" w:rsidRDefault="00277944">
            <w:r>
              <w:t>-Назови предметы, которые ты видишь на картинках.</w:t>
            </w:r>
          </w:p>
          <w:p w:rsidR="00277944" w:rsidRDefault="00277944">
            <w:r>
              <w:t>-расскажи, для чего они нужны.</w:t>
            </w:r>
          </w:p>
        </w:tc>
        <w:tc>
          <w:tcPr>
            <w:tcW w:w="3697" w:type="dxa"/>
            <w:vMerge w:val="restart"/>
          </w:tcPr>
          <w:p w:rsidR="004422A1" w:rsidRDefault="00277944">
            <w:r>
              <w:t>3 балла – называет предметы и рассказывает об их назначении.</w:t>
            </w:r>
          </w:p>
          <w:p w:rsidR="00277944" w:rsidRDefault="00277944">
            <w:r>
              <w:t>2 балла – самостоятельно называет предметы, рассказывает о назначении предметов с помощью взрослого.</w:t>
            </w:r>
          </w:p>
          <w:p w:rsidR="00277944" w:rsidRDefault="00277944">
            <w:r>
              <w:t>1 балл – называет предметы только с помощью взрослого.</w:t>
            </w:r>
          </w:p>
          <w:p w:rsidR="00277944" w:rsidRDefault="00277944">
            <w:r>
              <w:t>0 баллов – не справляется с заданием.</w:t>
            </w:r>
          </w:p>
        </w:tc>
      </w:tr>
      <w:tr w:rsidR="004422A1" w:rsidTr="00277944">
        <w:trPr>
          <w:trHeight w:val="2310"/>
        </w:trPr>
        <w:tc>
          <w:tcPr>
            <w:tcW w:w="3696" w:type="dxa"/>
          </w:tcPr>
          <w:p w:rsidR="004422A1" w:rsidRDefault="004422A1" w:rsidP="004422A1">
            <w:r>
              <w:t>4. Использование  в речи слов, обозначающих название предметов ближайшего окружения</w:t>
            </w:r>
          </w:p>
          <w:p w:rsidR="00277944" w:rsidRDefault="00277944" w:rsidP="004422A1"/>
          <w:p w:rsidR="00277944" w:rsidRDefault="00277944" w:rsidP="004422A1"/>
          <w:p w:rsidR="00277944" w:rsidRDefault="00277944" w:rsidP="004422A1"/>
          <w:p w:rsidR="00277944" w:rsidRDefault="00277944" w:rsidP="004422A1"/>
          <w:p w:rsidR="00277944" w:rsidRDefault="00277944" w:rsidP="004422A1"/>
          <w:p w:rsidR="00277944" w:rsidRDefault="00277944" w:rsidP="004422A1"/>
        </w:tc>
        <w:tc>
          <w:tcPr>
            <w:tcW w:w="3696" w:type="dxa"/>
            <w:vMerge/>
          </w:tcPr>
          <w:p w:rsidR="004422A1" w:rsidRDefault="004422A1"/>
        </w:tc>
        <w:tc>
          <w:tcPr>
            <w:tcW w:w="3697" w:type="dxa"/>
            <w:vMerge/>
          </w:tcPr>
          <w:p w:rsidR="004422A1" w:rsidRDefault="004422A1"/>
        </w:tc>
        <w:tc>
          <w:tcPr>
            <w:tcW w:w="3697" w:type="dxa"/>
            <w:vMerge/>
          </w:tcPr>
          <w:p w:rsidR="004422A1" w:rsidRDefault="004422A1"/>
        </w:tc>
      </w:tr>
      <w:tr w:rsidR="00277944" w:rsidTr="009D0888">
        <w:trPr>
          <w:trHeight w:val="361"/>
        </w:trPr>
        <w:tc>
          <w:tcPr>
            <w:tcW w:w="3696" w:type="dxa"/>
          </w:tcPr>
          <w:p w:rsidR="00277944" w:rsidRDefault="00676B0A" w:rsidP="004422A1">
            <w:r>
              <w:t>5.</w:t>
            </w:r>
            <w:r w:rsidR="00277944">
              <w:t xml:space="preserve"> Умение употреблять в речи слова, обозначающие части предметов, объектов</w:t>
            </w:r>
          </w:p>
        </w:tc>
        <w:tc>
          <w:tcPr>
            <w:tcW w:w="3696" w:type="dxa"/>
          </w:tcPr>
          <w:p w:rsidR="00277944" w:rsidRDefault="00277944" w:rsidP="00277944">
            <w:r>
              <w:t>Рассматривание игрушек.</w:t>
            </w:r>
          </w:p>
          <w:p w:rsidR="00277944" w:rsidRDefault="00277944" w:rsidP="00277944">
            <w:r>
              <w:t>Материал: игрушки: кукла, машина, заяц.</w:t>
            </w:r>
          </w:p>
          <w:p w:rsidR="00277944" w:rsidRDefault="00277944" w:rsidP="00277944">
            <w:r>
              <w:t>Д/И «Чего не хватает?»</w:t>
            </w:r>
          </w:p>
          <w:p w:rsidR="00277944" w:rsidRDefault="00277944" w:rsidP="00277944">
            <w:r>
              <w:t>Материал: картинки, изображающие предметы с одной недостающей частью</w:t>
            </w:r>
          </w:p>
        </w:tc>
        <w:tc>
          <w:tcPr>
            <w:tcW w:w="3697" w:type="dxa"/>
          </w:tcPr>
          <w:p w:rsidR="00277944" w:rsidRDefault="00277944" w:rsidP="00277944">
            <w:r>
              <w:t>Задание 1</w:t>
            </w:r>
            <w:proofErr w:type="gramStart"/>
            <w:r>
              <w:t xml:space="preserve"> Р</w:t>
            </w:r>
            <w:proofErr w:type="gramEnd"/>
            <w:r>
              <w:t>ассмотри игрушки.</w:t>
            </w:r>
          </w:p>
          <w:p w:rsidR="00277944" w:rsidRDefault="00277944" w:rsidP="00277944">
            <w:r>
              <w:t>-Что есть у куклы?</w:t>
            </w:r>
          </w:p>
          <w:p w:rsidR="00277944" w:rsidRDefault="00277944" w:rsidP="00277944">
            <w:r>
              <w:t>-Что есть у машины?</w:t>
            </w:r>
          </w:p>
          <w:p w:rsidR="00277944" w:rsidRDefault="00277944" w:rsidP="00277944">
            <w:r>
              <w:t>-Что есть у зайца?</w:t>
            </w:r>
          </w:p>
          <w:p w:rsidR="00277944" w:rsidRDefault="00277944" w:rsidP="00277944">
            <w:r>
              <w:t>Задание 2. Рассмотри, чего не хватает у грузовика.</w:t>
            </w:r>
          </w:p>
          <w:p w:rsidR="00277944" w:rsidRDefault="00277944" w:rsidP="00277944">
            <w:r>
              <w:t>-Чего не хватает у мышки? И т. д.</w:t>
            </w:r>
          </w:p>
        </w:tc>
        <w:tc>
          <w:tcPr>
            <w:tcW w:w="3697" w:type="dxa"/>
          </w:tcPr>
          <w:p w:rsidR="00277944" w:rsidRDefault="00277944" w:rsidP="00277944">
            <w:r>
              <w:t>3 балла – правильно называет более 3 частей рассматрива</w:t>
            </w:r>
            <w:r w:rsidR="00676B0A">
              <w:t>емого объекта.</w:t>
            </w:r>
          </w:p>
          <w:p w:rsidR="00676B0A" w:rsidRDefault="00676B0A" w:rsidP="00277944">
            <w:r>
              <w:t>2 балла – называет 2-3 части объекта.</w:t>
            </w:r>
          </w:p>
          <w:p w:rsidR="00676B0A" w:rsidRDefault="00676B0A" w:rsidP="00277944">
            <w:r>
              <w:t>1 балл – называет по одной части объекта.</w:t>
            </w:r>
          </w:p>
          <w:p w:rsidR="00676B0A" w:rsidRDefault="00676B0A" w:rsidP="00277944">
            <w:r>
              <w:t>0 баллов – не справляется с заданием</w:t>
            </w:r>
          </w:p>
        </w:tc>
      </w:tr>
      <w:tr w:rsidR="00676B0A" w:rsidTr="00676B0A">
        <w:trPr>
          <w:trHeight w:val="345"/>
        </w:trPr>
        <w:tc>
          <w:tcPr>
            <w:tcW w:w="3696" w:type="dxa"/>
          </w:tcPr>
          <w:p w:rsidR="00676B0A" w:rsidRDefault="00676B0A" w:rsidP="00676B0A">
            <w:r>
              <w:t>ГРАММАТИЧЕСКИЙ СТРОЙ РЕЧИ</w:t>
            </w:r>
          </w:p>
        </w:tc>
        <w:tc>
          <w:tcPr>
            <w:tcW w:w="3696" w:type="dxa"/>
            <w:vMerge w:val="restart"/>
          </w:tcPr>
          <w:p w:rsidR="00676B0A" w:rsidRDefault="00676B0A">
            <w:r>
              <w:t>Беседа по картинкам.</w:t>
            </w:r>
          </w:p>
          <w:p w:rsidR="00676B0A" w:rsidRDefault="00676B0A">
            <w:r>
              <w:t>Материал: сюжетные картинки</w:t>
            </w:r>
            <w:proofErr w:type="gramStart"/>
            <w:r>
              <w:t>,: «</w:t>
            </w:r>
            <w:proofErr w:type="gramEnd"/>
            <w:r>
              <w:t>Мама моет окно», «Девочка играет с мячом», «Папа ловит рыбу», «Мальчик поливает цветы».</w:t>
            </w:r>
          </w:p>
        </w:tc>
        <w:tc>
          <w:tcPr>
            <w:tcW w:w="3697" w:type="dxa"/>
            <w:vMerge w:val="restart"/>
          </w:tcPr>
          <w:p w:rsidR="00676B0A" w:rsidRDefault="00676B0A">
            <w:r>
              <w:t>Задание.</w:t>
            </w:r>
          </w:p>
          <w:p w:rsidR="00676B0A" w:rsidRDefault="00676B0A">
            <w:r>
              <w:t>-Рассмотри картинки и расскажи, что делает мама.</w:t>
            </w:r>
          </w:p>
          <w:p w:rsidR="00676B0A" w:rsidRDefault="00676B0A">
            <w:r>
              <w:t>-Что делает девочка?</w:t>
            </w:r>
          </w:p>
          <w:p w:rsidR="00676B0A" w:rsidRDefault="00676B0A">
            <w:r>
              <w:t>-Что делает папа?</w:t>
            </w:r>
          </w:p>
          <w:p w:rsidR="00676B0A" w:rsidRDefault="00676B0A">
            <w:r>
              <w:t>-А что делает мальчик?</w:t>
            </w:r>
          </w:p>
        </w:tc>
        <w:tc>
          <w:tcPr>
            <w:tcW w:w="3697" w:type="dxa"/>
            <w:vMerge w:val="restart"/>
          </w:tcPr>
          <w:p w:rsidR="00676B0A" w:rsidRDefault="00676B0A">
            <w:r>
              <w:t>3 балла – правильно называет все действия, согласовывает существительные с глаголами.</w:t>
            </w:r>
          </w:p>
          <w:p w:rsidR="00676B0A" w:rsidRDefault="00676B0A">
            <w:r>
              <w:t>2 балла – правильно согласовывает существительные с глаголами в трех из пяти случаев.</w:t>
            </w:r>
          </w:p>
          <w:p w:rsidR="00676B0A" w:rsidRDefault="00676B0A">
            <w:r>
              <w:t>1 балл – называет действия, согласовывает слова в предложении только с помощью воспитателя.</w:t>
            </w:r>
          </w:p>
          <w:p w:rsidR="00676B0A" w:rsidRDefault="00676B0A">
            <w:r>
              <w:lastRenderedPageBreak/>
              <w:t>0 баллов – не справляется с заданием</w:t>
            </w:r>
          </w:p>
        </w:tc>
      </w:tr>
      <w:tr w:rsidR="00676B0A" w:rsidTr="00676B0A">
        <w:trPr>
          <w:trHeight w:val="630"/>
        </w:trPr>
        <w:tc>
          <w:tcPr>
            <w:tcW w:w="3696" w:type="dxa"/>
          </w:tcPr>
          <w:p w:rsidR="00676B0A" w:rsidRDefault="00676B0A" w:rsidP="00676B0A">
            <w:r>
              <w:t>6. Умение согласовывать существительные с глаголами в структуре простого предложения</w:t>
            </w:r>
          </w:p>
          <w:p w:rsidR="00676B0A" w:rsidRDefault="00676B0A" w:rsidP="00676B0A"/>
          <w:p w:rsidR="00676B0A" w:rsidRDefault="00676B0A" w:rsidP="00676B0A"/>
          <w:p w:rsidR="00676B0A" w:rsidRDefault="00676B0A" w:rsidP="00676B0A"/>
          <w:p w:rsidR="00676B0A" w:rsidRDefault="00676B0A" w:rsidP="00676B0A"/>
          <w:p w:rsidR="00676B0A" w:rsidRDefault="00676B0A" w:rsidP="00676B0A"/>
          <w:p w:rsidR="00676B0A" w:rsidRDefault="00676B0A" w:rsidP="00676B0A"/>
          <w:p w:rsidR="00676B0A" w:rsidRDefault="00676B0A" w:rsidP="00676B0A"/>
          <w:p w:rsidR="00676B0A" w:rsidRDefault="00676B0A" w:rsidP="00676B0A"/>
        </w:tc>
        <w:tc>
          <w:tcPr>
            <w:tcW w:w="3696" w:type="dxa"/>
            <w:vMerge/>
          </w:tcPr>
          <w:p w:rsidR="00676B0A" w:rsidRDefault="00676B0A"/>
        </w:tc>
        <w:tc>
          <w:tcPr>
            <w:tcW w:w="3697" w:type="dxa"/>
            <w:vMerge/>
          </w:tcPr>
          <w:p w:rsidR="00676B0A" w:rsidRDefault="00676B0A"/>
        </w:tc>
        <w:tc>
          <w:tcPr>
            <w:tcW w:w="3697" w:type="dxa"/>
            <w:vMerge/>
          </w:tcPr>
          <w:p w:rsidR="00676B0A" w:rsidRDefault="00676B0A"/>
        </w:tc>
      </w:tr>
      <w:tr w:rsidR="00676B0A" w:rsidTr="009D0888">
        <w:trPr>
          <w:trHeight w:val="2309"/>
        </w:trPr>
        <w:tc>
          <w:tcPr>
            <w:tcW w:w="3696" w:type="dxa"/>
          </w:tcPr>
          <w:p w:rsidR="00676B0A" w:rsidRDefault="00676B0A" w:rsidP="00676B0A">
            <w:r>
              <w:lastRenderedPageBreak/>
              <w:t>7.Умение согласовывать существительные с прилагательными</w:t>
            </w:r>
          </w:p>
        </w:tc>
        <w:tc>
          <w:tcPr>
            <w:tcW w:w="3696" w:type="dxa"/>
          </w:tcPr>
          <w:p w:rsidR="00676B0A" w:rsidRDefault="00676B0A" w:rsidP="00676B0A">
            <w:r>
              <w:t>Рассматривание игрушек.</w:t>
            </w:r>
          </w:p>
          <w:p w:rsidR="00676B0A" w:rsidRDefault="00676B0A" w:rsidP="00676B0A">
            <w:r>
              <w:t>Материал: игрушки: кошка, машинка, куколка, собака, солнышко (мягкая игрушка)</w:t>
            </w:r>
          </w:p>
        </w:tc>
        <w:tc>
          <w:tcPr>
            <w:tcW w:w="3697" w:type="dxa"/>
          </w:tcPr>
          <w:p w:rsidR="00676B0A" w:rsidRDefault="00710BC9" w:rsidP="00676B0A">
            <w:r>
              <w:t>Вопросы и задания:</w:t>
            </w:r>
          </w:p>
          <w:p w:rsidR="00710BC9" w:rsidRDefault="00710BC9" w:rsidP="00676B0A">
            <w:r>
              <w:t>-Рассмотри игрушку.</w:t>
            </w:r>
          </w:p>
          <w:p w:rsidR="00710BC9" w:rsidRDefault="00710BC9" w:rsidP="00676B0A">
            <w:r>
              <w:t>-Какая кошка?</w:t>
            </w:r>
          </w:p>
          <w:p w:rsidR="00710BC9" w:rsidRDefault="00710BC9" w:rsidP="00676B0A">
            <w:r>
              <w:t>-</w:t>
            </w:r>
            <w:proofErr w:type="gramStart"/>
            <w:r>
              <w:t>Машинка</w:t>
            </w:r>
            <w:proofErr w:type="gramEnd"/>
            <w:r>
              <w:t xml:space="preserve"> какая?</w:t>
            </w:r>
          </w:p>
          <w:p w:rsidR="00710BC9" w:rsidRDefault="00710BC9" w:rsidP="00676B0A">
            <w:r>
              <w:t>-</w:t>
            </w:r>
            <w:proofErr w:type="gramStart"/>
            <w:r>
              <w:t>Собака</w:t>
            </w:r>
            <w:proofErr w:type="gramEnd"/>
            <w:r>
              <w:t xml:space="preserve"> какая?</w:t>
            </w:r>
          </w:p>
          <w:p w:rsidR="00710BC9" w:rsidRDefault="00710BC9" w:rsidP="00676B0A">
            <w:r>
              <w:t>-Какое солнышко?</w:t>
            </w:r>
          </w:p>
        </w:tc>
        <w:tc>
          <w:tcPr>
            <w:tcW w:w="3697" w:type="dxa"/>
          </w:tcPr>
          <w:p w:rsidR="00676B0A" w:rsidRDefault="00710BC9" w:rsidP="00676B0A">
            <w:r>
              <w:t>3 балла – правильно согласовывает все слова, дает полный ответ.</w:t>
            </w:r>
          </w:p>
          <w:p w:rsidR="00710BC9" w:rsidRDefault="00710BC9" w:rsidP="00676B0A">
            <w:r>
              <w:t>2 балла – справляется с заданием, но дает неполный ответ.</w:t>
            </w:r>
          </w:p>
          <w:p w:rsidR="00710BC9" w:rsidRDefault="00710BC9" w:rsidP="00676B0A">
            <w:r>
              <w:t>1 балл – согласовывает не все слова, дает неполный ответ.</w:t>
            </w:r>
          </w:p>
          <w:p w:rsidR="00710BC9" w:rsidRDefault="00710BC9" w:rsidP="00676B0A">
            <w:r>
              <w:t>0 баллов – не справляется с заданием.</w:t>
            </w:r>
          </w:p>
        </w:tc>
      </w:tr>
      <w:tr w:rsidR="00710BC9" w:rsidTr="00710BC9">
        <w:trPr>
          <w:trHeight w:val="390"/>
        </w:trPr>
        <w:tc>
          <w:tcPr>
            <w:tcW w:w="3696" w:type="dxa"/>
          </w:tcPr>
          <w:p w:rsidR="00710BC9" w:rsidRDefault="00710BC9">
            <w:r>
              <w:t>РАЗВИТИЕ СВЯЗНОЙ РЕЧИ</w:t>
            </w:r>
          </w:p>
          <w:p w:rsidR="00710BC9" w:rsidRDefault="00710BC9"/>
        </w:tc>
        <w:tc>
          <w:tcPr>
            <w:tcW w:w="3696" w:type="dxa"/>
            <w:vMerge w:val="restart"/>
          </w:tcPr>
          <w:p w:rsidR="00710BC9" w:rsidRDefault="00710BC9">
            <w:r>
              <w:t>Беседа «Как ты провел выходной?».</w:t>
            </w:r>
          </w:p>
          <w:p w:rsidR="00710BC9" w:rsidRDefault="00710BC9">
            <w:r>
              <w:t>Рассматривание иллюстраций: «Девочка читает», «Мальчик играет»</w:t>
            </w:r>
          </w:p>
        </w:tc>
        <w:tc>
          <w:tcPr>
            <w:tcW w:w="3697" w:type="dxa"/>
            <w:vMerge w:val="restart"/>
          </w:tcPr>
          <w:p w:rsidR="00710BC9" w:rsidRDefault="00710BC9">
            <w:r>
              <w:t>Вопросы и задания:</w:t>
            </w:r>
          </w:p>
          <w:p w:rsidR="00710BC9" w:rsidRDefault="00710BC9">
            <w:r>
              <w:t>- С кем ты провел выходной?</w:t>
            </w:r>
          </w:p>
          <w:p w:rsidR="00710BC9" w:rsidRDefault="00710BC9">
            <w:r>
              <w:t>-Куда вы ходили?</w:t>
            </w:r>
          </w:p>
          <w:p w:rsidR="00710BC9" w:rsidRDefault="00710BC9">
            <w:r>
              <w:t>-Что ты там видел?</w:t>
            </w:r>
          </w:p>
          <w:p w:rsidR="00710BC9" w:rsidRDefault="00710BC9">
            <w:r>
              <w:t>-Что тебе понравилось большого всего?</w:t>
            </w:r>
          </w:p>
          <w:p w:rsidR="00710BC9" w:rsidRDefault="00710BC9">
            <w:r>
              <w:t>-Почему?</w:t>
            </w:r>
          </w:p>
          <w:p w:rsidR="00710BC9" w:rsidRDefault="00710BC9">
            <w:r>
              <w:t>-Рассмотри иллюстрации.</w:t>
            </w:r>
          </w:p>
          <w:p w:rsidR="00710BC9" w:rsidRDefault="00710BC9">
            <w:r>
              <w:t>-Что изображено на картинке?</w:t>
            </w:r>
          </w:p>
          <w:p w:rsidR="00710BC9" w:rsidRDefault="00710BC9">
            <w:r>
              <w:t>-Что делает девочка?</w:t>
            </w:r>
          </w:p>
          <w:p w:rsidR="00710BC9" w:rsidRDefault="00710BC9">
            <w:r>
              <w:t>-Как ты думаешь, как зовут девочку?</w:t>
            </w:r>
          </w:p>
          <w:p w:rsidR="00710BC9" w:rsidRDefault="00710BC9">
            <w:r>
              <w:t>Ит.п.</w:t>
            </w:r>
          </w:p>
        </w:tc>
        <w:tc>
          <w:tcPr>
            <w:tcW w:w="3697" w:type="dxa"/>
            <w:vMerge w:val="restart"/>
          </w:tcPr>
          <w:p w:rsidR="00710BC9" w:rsidRDefault="00AD07F1">
            <w:r>
              <w:t>3 балла – отвечает на вопросы</w:t>
            </w:r>
            <w:proofErr w:type="gramStart"/>
            <w:r>
              <w:t xml:space="preserve"> ,</w:t>
            </w:r>
            <w:proofErr w:type="gramEnd"/>
            <w:r>
              <w:t xml:space="preserve"> сообщает о впечатлениях, использует в речи сложные, распространенные предложения.</w:t>
            </w:r>
          </w:p>
          <w:p w:rsidR="00AD07F1" w:rsidRDefault="00AD07F1">
            <w:r>
              <w:t>2 балла – отвечает на вопросы, сообщает о впечатлениях, выражает простыми предложениями.</w:t>
            </w:r>
          </w:p>
          <w:p w:rsidR="00AD07F1" w:rsidRDefault="00AD07F1">
            <w:r>
              <w:t>1 балл – односложно отвечает на вопросы взрослого.</w:t>
            </w:r>
          </w:p>
          <w:p w:rsidR="00AD07F1" w:rsidRDefault="00AD07F1">
            <w:r>
              <w:t>0 баллов – не понимает вопроса</w:t>
            </w:r>
            <w:proofErr w:type="gramStart"/>
            <w:r>
              <w:t>.</w:t>
            </w:r>
            <w:proofErr w:type="gramEnd"/>
            <w:r>
              <w:t xml:space="preserve"> Не отвечает на вопросы взрослого</w:t>
            </w:r>
          </w:p>
        </w:tc>
      </w:tr>
      <w:tr w:rsidR="00710BC9" w:rsidTr="00AD07F1">
        <w:trPr>
          <w:trHeight w:val="2685"/>
        </w:trPr>
        <w:tc>
          <w:tcPr>
            <w:tcW w:w="3696" w:type="dxa"/>
          </w:tcPr>
          <w:p w:rsidR="00710BC9" w:rsidRDefault="00710BC9" w:rsidP="00710BC9">
            <w:r>
              <w:t>8.Умение слушать собеседника, активно участвовать в разговоре, отвечать на вопросы взрослого</w:t>
            </w:r>
          </w:p>
          <w:p w:rsidR="00AD07F1" w:rsidRDefault="00AD07F1" w:rsidP="00710BC9"/>
          <w:p w:rsidR="00AD07F1" w:rsidRDefault="00AD07F1" w:rsidP="00710BC9"/>
          <w:p w:rsidR="00AD07F1" w:rsidRDefault="00AD07F1" w:rsidP="00710BC9"/>
          <w:p w:rsidR="00AD07F1" w:rsidRDefault="00AD07F1" w:rsidP="00710BC9"/>
          <w:p w:rsidR="00AD07F1" w:rsidRDefault="00AD07F1" w:rsidP="00710BC9"/>
          <w:p w:rsidR="00AD07F1" w:rsidRDefault="00AD07F1" w:rsidP="00710BC9"/>
          <w:p w:rsidR="00AD07F1" w:rsidRDefault="00AD07F1" w:rsidP="00710BC9"/>
        </w:tc>
        <w:tc>
          <w:tcPr>
            <w:tcW w:w="3696" w:type="dxa"/>
            <w:vMerge/>
          </w:tcPr>
          <w:p w:rsidR="00710BC9" w:rsidRDefault="00710BC9"/>
        </w:tc>
        <w:tc>
          <w:tcPr>
            <w:tcW w:w="3697" w:type="dxa"/>
            <w:vMerge/>
          </w:tcPr>
          <w:p w:rsidR="00710BC9" w:rsidRDefault="00710BC9"/>
        </w:tc>
        <w:tc>
          <w:tcPr>
            <w:tcW w:w="3697" w:type="dxa"/>
            <w:vMerge/>
          </w:tcPr>
          <w:p w:rsidR="00710BC9" w:rsidRDefault="00710BC9"/>
        </w:tc>
      </w:tr>
      <w:tr w:rsidR="00AD07F1" w:rsidTr="009D0888">
        <w:trPr>
          <w:trHeight w:val="254"/>
        </w:trPr>
        <w:tc>
          <w:tcPr>
            <w:tcW w:w="3696" w:type="dxa"/>
          </w:tcPr>
          <w:p w:rsidR="00AD07F1" w:rsidRDefault="00AD07F1" w:rsidP="00710BC9">
            <w:r>
              <w:t>9. Умение владеть сложными речевыми формами</w:t>
            </w:r>
          </w:p>
        </w:tc>
        <w:tc>
          <w:tcPr>
            <w:tcW w:w="3696" w:type="dxa"/>
          </w:tcPr>
          <w:p w:rsidR="00AD07F1" w:rsidRDefault="00AD07F1" w:rsidP="00AD07F1">
            <w:r>
              <w:t>Пересказ сказки «Курочка  Ряба</w:t>
            </w:r>
            <w:proofErr w:type="gramStart"/>
            <w:r>
              <w:t>»(</w:t>
            </w:r>
            <w:proofErr w:type="gramEnd"/>
            <w:r>
              <w:t>с использованием настольного театра)</w:t>
            </w:r>
          </w:p>
        </w:tc>
        <w:tc>
          <w:tcPr>
            <w:tcW w:w="3697" w:type="dxa"/>
          </w:tcPr>
          <w:p w:rsidR="00AD07F1" w:rsidRDefault="00AD07F1" w:rsidP="00AD07F1">
            <w:r>
              <w:t>Воспитатель читает детям знакомую сказку « Курочка Ряба» (с показом настольного театра)</w:t>
            </w:r>
          </w:p>
          <w:p w:rsidR="00AD07F1" w:rsidRDefault="00AD07F1" w:rsidP="00AD07F1">
            <w:r>
              <w:t>Вопросы и задания:</w:t>
            </w:r>
          </w:p>
          <w:p w:rsidR="00AD07F1" w:rsidRDefault="00AD07F1" w:rsidP="00AD07F1">
            <w:r>
              <w:t>-Тебе понравилась сказка?</w:t>
            </w:r>
          </w:p>
          <w:p w:rsidR="00AD07F1" w:rsidRDefault="00AD07F1" w:rsidP="00AD07F1">
            <w:r>
              <w:t>-А теперь ты мне расскажи сказку «Курочка Ряба»</w:t>
            </w:r>
          </w:p>
        </w:tc>
        <w:tc>
          <w:tcPr>
            <w:tcW w:w="3697" w:type="dxa"/>
          </w:tcPr>
          <w:p w:rsidR="00AD07F1" w:rsidRDefault="00AD07F1" w:rsidP="00AD07F1">
            <w:r>
              <w:t>3 балла – понимает текст литературного произведения, пересказывает знакомые сказки.</w:t>
            </w:r>
          </w:p>
          <w:p w:rsidR="00AD07F1" w:rsidRDefault="00AD07F1" w:rsidP="00AD07F1">
            <w:r>
              <w:t>2 балла</w:t>
            </w:r>
            <w:proofErr w:type="gramStart"/>
            <w:r>
              <w:t xml:space="preserve"> - </w:t>
            </w:r>
            <w:r w:rsidR="00A44AB1">
              <w:t xml:space="preserve"> - </w:t>
            </w:r>
            <w:proofErr w:type="gramEnd"/>
            <w:r w:rsidR="00A44AB1">
              <w:t>пересказывает с помощью взрослого.</w:t>
            </w:r>
          </w:p>
          <w:p w:rsidR="00A44AB1" w:rsidRDefault="00A44AB1" w:rsidP="00AD07F1">
            <w:r>
              <w:t>1 балл – затрудняется, отвечает на наводящие вопросы.</w:t>
            </w:r>
          </w:p>
          <w:p w:rsidR="00A44AB1" w:rsidRDefault="00A44AB1" w:rsidP="00AD07F1">
            <w:r>
              <w:t>0 баллов – не справляется с заданием, требуется большая помощь взрослого</w:t>
            </w:r>
          </w:p>
        </w:tc>
      </w:tr>
      <w:tr w:rsidR="009D0888" w:rsidTr="009D0888">
        <w:tc>
          <w:tcPr>
            <w:tcW w:w="3696" w:type="dxa"/>
          </w:tcPr>
          <w:p w:rsidR="009D0888" w:rsidRDefault="00A44AB1">
            <w:r>
              <w:lastRenderedPageBreak/>
              <w:t>10.Умение составлять короткий рассказ по картине (об игрушке)</w:t>
            </w:r>
          </w:p>
        </w:tc>
        <w:tc>
          <w:tcPr>
            <w:tcW w:w="3696" w:type="dxa"/>
          </w:tcPr>
          <w:p w:rsidR="009D0888" w:rsidRDefault="00A44AB1">
            <w:r>
              <w:t>Составление описательного рассказа об игрушке (зайце)</w:t>
            </w:r>
          </w:p>
        </w:tc>
        <w:tc>
          <w:tcPr>
            <w:tcW w:w="3697" w:type="dxa"/>
          </w:tcPr>
          <w:p w:rsidR="009D0888" w:rsidRDefault="00A44AB1">
            <w:r>
              <w:t>Вопросы:</w:t>
            </w:r>
          </w:p>
          <w:p w:rsidR="00A44AB1" w:rsidRDefault="00A44AB1">
            <w:r>
              <w:t>-Посмотри, кто в гости к нам пришел?</w:t>
            </w:r>
          </w:p>
          <w:p w:rsidR="00A44AB1" w:rsidRDefault="00A44AB1">
            <w:r>
              <w:t>-Ты узнал, кто это?</w:t>
            </w:r>
          </w:p>
          <w:p w:rsidR="00A44AB1" w:rsidRDefault="00A44AB1">
            <w:r>
              <w:t>-Что есть у зайца (уши, лапы, хвост и т.п.)?</w:t>
            </w:r>
          </w:p>
          <w:p w:rsidR="00A44AB1" w:rsidRDefault="00A44AB1">
            <w:r>
              <w:t>-Какого цвета шерстка у зайки?</w:t>
            </w:r>
          </w:p>
          <w:p w:rsidR="00A44AB1" w:rsidRDefault="00A44AB1">
            <w:r>
              <w:t>-Что зайчик любит есть? Что умеет делать?</w:t>
            </w:r>
          </w:p>
          <w:p w:rsidR="00A44AB1" w:rsidRDefault="00A44AB1">
            <w:r>
              <w:t>(Прыгать)</w:t>
            </w:r>
          </w:p>
          <w:p w:rsidR="00A44AB1" w:rsidRDefault="00A44AB1">
            <w:r>
              <w:t>Задание. Расскажи зайчику о нем самом.</w:t>
            </w:r>
          </w:p>
          <w:p w:rsidR="00A44AB1" w:rsidRDefault="00A44AB1">
            <w:r>
              <w:t>Сначала о том, что есть у зайчика, а потом о том, что он любит</w:t>
            </w:r>
          </w:p>
        </w:tc>
        <w:tc>
          <w:tcPr>
            <w:tcW w:w="3697" w:type="dxa"/>
          </w:tcPr>
          <w:p w:rsidR="009D0888" w:rsidRDefault="00A44AB1">
            <w:r>
              <w:t>3 балла – может самостоятельно составлять короткий рассказ из 2-3 предложений.</w:t>
            </w:r>
          </w:p>
          <w:p w:rsidR="00A44AB1" w:rsidRDefault="00A44AB1">
            <w:r>
              <w:t>2 балла – составляет короткий рассказ из2-3 предложений только с помощью воспитателя.</w:t>
            </w:r>
          </w:p>
          <w:p w:rsidR="00A44AB1" w:rsidRDefault="00A44AB1">
            <w:r>
              <w:t xml:space="preserve">1 балл – отвечает на вопрос воспитателя по содержанию картины </w:t>
            </w:r>
            <w:proofErr w:type="gramStart"/>
            <w:r>
              <w:t xml:space="preserve">( </w:t>
            </w:r>
            <w:proofErr w:type="gramEnd"/>
            <w:r>
              <w:t>об игрушке), затрудняется составить рассказ.</w:t>
            </w:r>
          </w:p>
          <w:p w:rsidR="00A44AB1" w:rsidRDefault="00A44AB1">
            <w:r>
              <w:t>0 баллов – не справился с заданием</w:t>
            </w:r>
          </w:p>
        </w:tc>
      </w:tr>
    </w:tbl>
    <w:p w:rsidR="009D0888" w:rsidRDefault="00A44AB1">
      <w:r>
        <w:t xml:space="preserve"> 25 баллов и более – высокий уровень речевого развития;</w:t>
      </w:r>
    </w:p>
    <w:p w:rsidR="00A44AB1" w:rsidRDefault="00A44AB1">
      <w:r>
        <w:t>15-24 баллов – средний уровень речевого развития;</w:t>
      </w:r>
    </w:p>
    <w:p w:rsidR="00A44AB1" w:rsidRDefault="009D6B49">
      <w:r>
        <w:t>Менее 15 баллов – низкий уровень речевого развития.</w:t>
      </w:r>
    </w:p>
    <w:p w:rsidR="009D6B49" w:rsidRDefault="009D6B49"/>
    <w:p w:rsidR="009D6B49" w:rsidRDefault="009D6B49"/>
    <w:p w:rsidR="009D6B49" w:rsidRDefault="009D6B49"/>
    <w:p w:rsidR="009D6B49" w:rsidRDefault="009D6B49"/>
    <w:p w:rsidR="009D6B49" w:rsidRDefault="009D6B49"/>
    <w:p w:rsidR="009D6B49" w:rsidRDefault="009D6B49"/>
    <w:p w:rsidR="009D6B49" w:rsidRDefault="009D6B49"/>
    <w:p w:rsidR="009D6B49" w:rsidRDefault="009D6B49"/>
    <w:p w:rsidR="009D6B49" w:rsidRDefault="009D6B49">
      <w:r>
        <w:lastRenderedPageBreak/>
        <w:t xml:space="preserve">                                                                                                                       Диагностическая карта</w:t>
      </w:r>
    </w:p>
    <w:p w:rsidR="009D6B49" w:rsidRDefault="009D6B49">
      <w:r>
        <w:t>Воспитатели:-------------------------------</w:t>
      </w:r>
    </w:p>
    <w:p w:rsidR="009D6B49" w:rsidRDefault="009D6B49">
      <w:r>
        <w:t>Дата проведения диагностики: начало года-------------------------------- конец года----------------------------------------------</w:t>
      </w: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780"/>
        <w:gridCol w:w="699"/>
        <w:gridCol w:w="720"/>
        <w:gridCol w:w="759"/>
        <w:gridCol w:w="480"/>
        <w:gridCol w:w="480"/>
        <w:gridCol w:w="519"/>
        <w:gridCol w:w="1479"/>
        <w:gridCol w:w="1479"/>
      </w:tblGrid>
      <w:tr w:rsidR="009D6B49" w:rsidTr="009D6B49">
        <w:trPr>
          <w:trHeight w:val="405"/>
        </w:trPr>
        <w:tc>
          <w:tcPr>
            <w:tcW w:w="1478" w:type="dxa"/>
            <w:vMerge w:val="restart"/>
          </w:tcPr>
          <w:p w:rsidR="009D6B49" w:rsidRDefault="009D6B4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8" w:type="dxa"/>
            <w:vMerge w:val="restart"/>
          </w:tcPr>
          <w:p w:rsidR="009D6B49" w:rsidRDefault="009D6B49">
            <w:r>
              <w:t>Ф.И ребенка</w:t>
            </w:r>
          </w:p>
        </w:tc>
        <w:tc>
          <w:tcPr>
            <w:tcW w:w="1478" w:type="dxa"/>
          </w:tcPr>
          <w:p w:rsidR="009D6B49" w:rsidRDefault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Фонематический</w:t>
            </w:r>
          </w:p>
          <w:p w:rsidR="009D6B49" w:rsidRPr="009D6B49" w:rsidRDefault="009D6B49" w:rsidP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Слух</w:t>
            </w:r>
          </w:p>
        </w:tc>
        <w:tc>
          <w:tcPr>
            <w:tcW w:w="1478" w:type="dxa"/>
          </w:tcPr>
          <w:p w:rsidR="009D6B49" w:rsidRPr="009D6B49" w:rsidRDefault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Понимание речи</w:t>
            </w:r>
          </w:p>
        </w:tc>
        <w:tc>
          <w:tcPr>
            <w:tcW w:w="1479" w:type="dxa"/>
          </w:tcPr>
          <w:p w:rsidR="009D6B49" w:rsidRDefault="009D6B49">
            <w:r>
              <w:t>З</w:t>
            </w:r>
            <w:proofErr w:type="gramStart"/>
            <w:r>
              <w:t>,К</w:t>
            </w:r>
            <w:proofErr w:type="gramEnd"/>
            <w:r>
              <w:t>,Р,</w:t>
            </w:r>
          </w:p>
        </w:tc>
        <w:tc>
          <w:tcPr>
            <w:tcW w:w="1479" w:type="dxa"/>
            <w:gridSpan w:val="2"/>
          </w:tcPr>
          <w:p w:rsidR="009D6B49" w:rsidRPr="009D6B49" w:rsidRDefault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словаря</w:t>
            </w:r>
          </w:p>
        </w:tc>
        <w:tc>
          <w:tcPr>
            <w:tcW w:w="1479" w:type="dxa"/>
            <w:gridSpan w:val="2"/>
          </w:tcPr>
          <w:p w:rsidR="009D6B49" w:rsidRDefault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Грамматический </w:t>
            </w:r>
          </w:p>
          <w:p w:rsidR="009D6B49" w:rsidRPr="009D6B49" w:rsidRDefault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Строй речи</w:t>
            </w:r>
          </w:p>
        </w:tc>
        <w:tc>
          <w:tcPr>
            <w:tcW w:w="1479" w:type="dxa"/>
            <w:gridSpan w:val="3"/>
          </w:tcPr>
          <w:p w:rsidR="009D6B49" w:rsidRPr="009D6B49" w:rsidRDefault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связной речи</w:t>
            </w:r>
          </w:p>
        </w:tc>
        <w:tc>
          <w:tcPr>
            <w:tcW w:w="1479" w:type="dxa"/>
          </w:tcPr>
          <w:p w:rsidR="009D6B49" w:rsidRDefault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баллов/уровень</w:t>
            </w:r>
          </w:p>
          <w:p w:rsidR="009D6B49" w:rsidRPr="009D6B49" w:rsidRDefault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развития</w:t>
            </w:r>
          </w:p>
        </w:tc>
        <w:tc>
          <w:tcPr>
            <w:tcW w:w="1479" w:type="dxa"/>
          </w:tcPr>
          <w:p w:rsidR="009D6B49" w:rsidRPr="009D6B49" w:rsidRDefault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</w:t>
            </w:r>
          </w:p>
        </w:tc>
      </w:tr>
      <w:tr w:rsidR="009D6B49" w:rsidTr="009D6B49">
        <w:trPr>
          <w:trHeight w:val="180"/>
        </w:trPr>
        <w:tc>
          <w:tcPr>
            <w:tcW w:w="1478" w:type="dxa"/>
            <w:vMerge/>
          </w:tcPr>
          <w:p w:rsidR="009D6B49" w:rsidRDefault="009D6B49"/>
        </w:tc>
        <w:tc>
          <w:tcPr>
            <w:tcW w:w="1478" w:type="dxa"/>
            <w:vMerge/>
          </w:tcPr>
          <w:p w:rsidR="009D6B49" w:rsidRDefault="009D6B49"/>
        </w:tc>
        <w:tc>
          <w:tcPr>
            <w:tcW w:w="1478" w:type="dxa"/>
          </w:tcPr>
          <w:p w:rsidR="009D6B49" w:rsidRDefault="009D6B49" w:rsidP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8" w:type="dxa"/>
          </w:tcPr>
          <w:p w:rsidR="009D6B49" w:rsidRDefault="009D6B49">
            <w:r>
              <w:t>2</w:t>
            </w:r>
          </w:p>
        </w:tc>
        <w:tc>
          <w:tcPr>
            <w:tcW w:w="1479" w:type="dxa"/>
          </w:tcPr>
          <w:p w:rsidR="009D6B49" w:rsidRDefault="009D6B49">
            <w:r>
              <w:t>3</w:t>
            </w:r>
          </w:p>
        </w:tc>
        <w:tc>
          <w:tcPr>
            <w:tcW w:w="780" w:type="dxa"/>
          </w:tcPr>
          <w:p w:rsidR="009D6B49" w:rsidRDefault="009D6B49">
            <w:r>
              <w:t>4</w:t>
            </w:r>
          </w:p>
        </w:tc>
        <w:tc>
          <w:tcPr>
            <w:tcW w:w="699" w:type="dxa"/>
          </w:tcPr>
          <w:p w:rsidR="009D6B49" w:rsidRDefault="009D6B49">
            <w:r>
              <w:t>5</w:t>
            </w:r>
          </w:p>
        </w:tc>
        <w:tc>
          <w:tcPr>
            <w:tcW w:w="720" w:type="dxa"/>
          </w:tcPr>
          <w:p w:rsidR="009D6B49" w:rsidRDefault="009D6B49">
            <w:r>
              <w:t>6</w:t>
            </w:r>
          </w:p>
        </w:tc>
        <w:tc>
          <w:tcPr>
            <w:tcW w:w="759" w:type="dxa"/>
          </w:tcPr>
          <w:p w:rsidR="009D6B49" w:rsidRDefault="009D6B49" w:rsidP="009D6B49">
            <w:r>
              <w:t>7</w:t>
            </w:r>
          </w:p>
        </w:tc>
        <w:tc>
          <w:tcPr>
            <w:tcW w:w="480" w:type="dxa"/>
          </w:tcPr>
          <w:p w:rsidR="009D6B49" w:rsidRDefault="009D6B49">
            <w:r>
              <w:t>8</w:t>
            </w:r>
          </w:p>
        </w:tc>
        <w:tc>
          <w:tcPr>
            <w:tcW w:w="480" w:type="dxa"/>
          </w:tcPr>
          <w:p w:rsidR="009D6B49" w:rsidRDefault="009D6B49" w:rsidP="009D6B49">
            <w:r>
              <w:t>9</w:t>
            </w:r>
          </w:p>
        </w:tc>
        <w:tc>
          <w:tcPr>
            <w:tcW w:w="519" w:type="dxa"/>
          </w:tcPr>
          <w:p w:rsidR="009D6B49" w:rsidRPr="009D6B49" w:rsidRDefault="009D6B49" w:rsidP="009D6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  <w:tr w:rsidR="009D6B49" w:rsidTr="009D6B49"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8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2"/>
          </w:tcPr>
          <w:p w:rsidR="009D6B49" w:rsidRDefault="009D6B49"/>
        </w:tc>
        <w:tc>
          <w:tcPr>
            <w:tcW w:w="1479" w:type="dxa"/>
            <w:gridSpan w:val="3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  <w:tc>
          <w:tcPr>
            <w:tcW w:w="1479" w:type="dxa"/>
          </w:tcPr>
          <w:p w:rsidR="009D6B49" w:rsidRDefault="009D6B49"/>
        </w:tc>
      </w:tr>
    </w:tbl>
    <w:p w:rsidR="009D6B49" w:rsidRDefault="009D6B49">
      <w:r>
        <w:lastRenderedPageBreak/>
        <w:t xml:space="preserve">                                                                                         Результаты диагностики уровня развития детей</w:t>
      </w:r>
    </w:p>
    <w:p w:rsidR="009D6B49" w:rsidRDefault="009D6B49"/>
    <w:p w:rsidR="009D6B49" w:rsidRDefault="009D6B49">
      <w:r>
        <w:t xml:space="preserve"> Начало года:</w:t>
      </w:r>
    </w:p>
    <w:p w:rsidR="009D6B49" w:rsidRDefault="009D6B49">
      <w:r>
        <w:t>Высокий уровень--------------------------детей---------------------%</w:t>
      </w:r>
    </w:p>
    <w:p w:rsidR="009D6B49" w:rsidRDefault="009D6B49">
      <w:r>
        <w:t>Средний уровень------------------------детей--------------------%</w:t>
      </w:r>
    </w:p>
    <w:p w:rsidR="009D6B49" w:rsidRDefault="009D6B49">
      <w:r>
        <w:t>Низкий уровень--------------------------детей---------------------%</w:t>
      </w:r>
    </w:p>
    <w:p w:rsidR="009D6B49" w:rsidRDefault="009D6B49"/>
    <w:p w:rsidR="009D6B49" w:rsidRDefault="009D6B49">
      <w:r>
        <w:t>Конец года:</w:t>
      </w:r>
    </w:p>
    <w:p w:rsidR="009D6B49" w:rsidRDefault="009D6B49">
      <w:r>
        <w:t>Высокий уровень---------------детей-------------------%</w:t>
      </w:r>
    </w:p>
    <w:p w:rsidR="009D6B49" w:rsidRDefault="00A64015">
      <w:r>
        <w:t>Средний уровень------------------детей----------------%</w:t>
      </w:r>
    </w:p>
    <w:p w:rsidR="00A64015" w:rsidRDefault="00A64015">
      <w:r>
        <w:t>Низкий уровень---------------------детей----------------------%</w:t>
      </w:r>
    </w:p>
    <w:p w:rsidR="00A64015" w:rsidRDefault="00A64015"/>
    <w:p w:rsidR="00A64015" w:rsidRDefault="00A64015">
      <w:r>
        <w:t>Анализ, комментарии-------------------------------------------------------------------------------------------------------------------------------------------------------------------------------------</w:t>
      </w:r>
    </w:p>
    <w:p w:rsidR="00A64015" w:rsidRDefault="00A64015">
      <w:r>
        <w:t>----------------------------------------------------------------------------------------------------------------------------------------------------------------------------------------------------------------</w:t>
      </w:r>
    </w:p>
    <w:sectPr w:rsidR="00A64015" w:rsidSect="009D0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888"/>
    <w:rsid w:val="00277944"/>
    <w:rsid w:val="00312A42"/>
    <w:rsid w:val="004422A1"/>
    <w:rsid w:val="00592D21"/>
    <w:rsid w:val="00676B0A"/>
    <w:rsid w:val="00710BC9"/>
    <w:rsid w:val="009D0888"/>
    <w:rsid w:val="009D6B49"/>
    <w:rsid w:val="00A44AB1"/>
    <w:rsid w:val="00A64015"/>
    <w:rsid w:val="00AD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2011-11-04T15:27:00Z</dcterms:created>
  <dcterms:modified xsi:type="dcterms:W3CDTF">2011-11-04T17:02:00Z</dcterms:modified>
</cp:coreProperties>
</file>