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E552B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552B9">
        <w:rPr>
          <w:rFonts w:ascii="Times New Roman" w:hAnsi="Times New Roman" w:cs="Times New Roman"/>
          <w:sz w:val="28"/>
          <w:szCs w:val="28"/>
        </w:rPr>
        <w:t xml:space="preserve">Спортивный праздник "Путешествие в </w:t>
      </w:r>
      <w:proofErr w:type="gramStart"/>
      <w:r w:rsidRPr="00E552B9">
        <w:rPr>
          <w:rFonts w:ascii="Times New Roman" w:hAnsi="Times New Roman" w:cs="Times New Roman"/>
          <w:sz w:val="28"/>
          <w:szCs w:val="28"/>
        </w:rPr>
        <w:t>Играй-город</w:t>
      </w:r>
      <w:proofErr w:type="gramEnd"/>
      <w:r w:rsidRPr="00E552B9">
        <w:rPr>
          <w:rFonts w:ascii="Times New Roman" w:hAnsi="Times New Roman" w:cs="Times New Roman"/>
          <w:sz w:val="28"/>
          <w:szCs w:val="28"/>
        </w:rPr>
        <w:t xml:space="preserve">". </w:t>
      </w:r>
    </w:p>
    <w:p w:rsidR="00396F24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2B9">
        <w:rPr>
          <w:rFonts w:ascii="Times New Roman" w:hAnsi="Times New Roman" w:cs="Times New Roman"/>
          <w:sz w:val="28"/>
          <w:szCs w:val="28"/>
        </w:rPr>
        <w:t>-  формироват</w:t>
      </w:r>
      <w:r>
        <w:rPr>
          <w:rFonts w:ascii="Times New Roman" w:hAnsi="Times New Roman" w:cs="Times New Roman"/>
          <w:sz w:val="28"/>
          <w:szCs w:val="28"/>
        </w:rPr>
        <w:t>ь навыки здорового образа жизни.</w:t>
      </w:r>
    </w:p>
    <w:p w:rsidR="00396F24" w:rsidRPr="00396F24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552B9">
        <w:rPr>
          <w:rFonts w:ascii="Times New Roman" w:hAnsi="Times New Roman" w:cs="Times New Roman"/>
          <w:sz w:val="28"/>
          <w:szCs w:val="28"/>
        </w:rPr>
        <w:t>- познакомить детей с историей возникновения массажа, дать понятие о связи точек на теле с внутренними органами;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-  закрепить понятия" рыбы, птицы, звери";</w:t>
      </w:r>
    </w:p>
    <w:p w:rsidR="00396F24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-  совершенствовать навык самостоятельного  выпо</w:t>
      </w:r>
      <w:r>
        <w:rPr>
          <w:rFonts w:ascii="Times New Roman" w:hAnsi="Times New Roman" w:cs="Times New Roman"/>
          <w:sz w:val="28"/>
          <w:szCs w:val="28"/>
        </w:rPr>
        <w:t>лнения  массажа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6F24">
        <w:rPr>
          <w:rFonts w:ascii="Times New Roman" w:hAnsi="Times New Roman" w:cs="Times New Roman"/>
          <w:sz w:val="28"/>
          <w:szCs w:val="28"/>
        </w:rPr>
        <w:t xml:space="preserve"> </w:t>
      </w:r>
      <w:r w:rsidRPr="00E552B9">
        <w:rPr>
          <w:rFonts w:ascii="Times New Roman" w:hAnsi="Times New Roman" w:cs="Times New Roman"/>
          <w:sz w:val="28"/>
          <w:szCs w:val="28"/>
        </w:rPr>
        <w:t xml:space="preserve"> правил</w:t>
      </w:r>
      <w:r>
        <w:rPr>
          <w:rFonts w:ascii="Times New Roman" w:hAnsi="Times New Roman" w:cs="Times New Roman"/>
          <w:sz w:val="28"/>
          <w:szCs w:val="28"/>
        </w:rPr>
        <w:t>ьного дыхания</w:t>
      </w:r>
      <w:r w:rsidRPr="00E552B9">
        <w:rPr>
          <w:rFonts w:ascii="Times New Roman" w:hAnsi="Times New Roman" w:cs="Times New Roman"/>
          <w:sz w:val="28"/>
          <w:szCs w:val="28"/>
        </w:rPr>
        <w:t>, прово</w:t>
      </w:r>
      <w:r>
        <w:rPr>
          <w:rFonts w:ascii="Times New Roman" w:hAnsi="Times New Roman" w:cs="Times New Roman"/>
          <w:sz w:val="28"/>
          <w:szCs w:val="28"/>
        </w:rPr>
        <w:t>дить профилактику плоскостопия;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E552B9">
        <w:rPr>
          <w:rFonts w:ascii="Times New Roman" w:hAnsi="Times New Roman" w:cs="Times New Roman"/>
          <w:sz w:val="28"/>
          <w:szCs w:val="28"/>
        </w:rPr>
        <w:t>развивать ориентировку в пространстве, скорость бега, мышления, внимания;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 xml:space="preserve">- воспитывать выдержку, интерес к выполнению дыхательных упражнений, массажа, подвижных игр.  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 xml:space="preserve">Оборудование: Ребристые и массажные дорожки, палки – лошадки – 2, кубы – 6, верёвки, детали цветка ромашки, «сердечки здоровья» - по кол-ву детей. 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Предварительная работа: разучивание песни М. Андреевой «Эхо».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Ход праздника: дети ходят в колонне,</w:t>
      </w:r>
      <w:r>
        <w:rPr>
          <w:rFonts w:ascii="Times New Roman" w:hAnsi="Times New Roman" w:cs="Times New Roman"/>
          <w:sz w:val="28"/>
          <w:szCs w:val="28"/>
        </w:rPr>
        <w:t xml:space="preserve"> построение,</w:t>
      </w:r>
      <w:r w:rsidRPr="00E552B9">
        <w:rPr>
          <w:rFonts w:ascii="Times New Roman" w:hAnsi="Times New Roman" w:cs="Times New Roman"/>
          <w:sz w:val="28"/>
          <w:szCs w:val="28"/>
        </w:rPr>
        <w:t xml:space="preserve"> равнение. 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 xml:space="preserve">Ведущая: 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 xml:space="preserve">- Нас солнца луч смешит и дразнит, нам нынче весело с утра.        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552B9">
        <w:rPr>
          <w:rFonts w:ascii="Times New Roman" w:hAnsi="Times New Roman" w:cs="Times New Roman"/>
          <w:sz w:val="28"/>
          <w:szCs w:val="28"/>
        </w:rPr>
        <w:t xml:space="preserve">Сегодня здесь чудесный праздник и главный гость на нём – игра. 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Сегодня всех ждёт удивительное путешествие в</w:t>
      </w:r>
      <w:proofErr w:type="gramStart"/>
      <w:r w:rsidRPr="00E552B9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E552B9">
        <w:rPr>
          <w:rFonts w:ascii="Times New Roman" w:hAnsi="Times New Roman" w:cs="Times New Roman"/>
          <w:sz w:val="28"/>
          <w:szCs w:val="28"/>
        </w:rPr>
        <w:t xml:space="preserve">грай – Город. 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 xml:space="preserve">Прими участие скорей, да зови своих друзей. 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lastRenderedPageBreak/>
        <w:t xml:space="preserve">Всем  в дорожку нам пора, в гости нас зовёт игра!                                                                                                   Дети под музыку идут по дорожке  здоровья,  бег врассыпную, 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П./и. «Найди своё место». (3 раза)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 xml:space="preserve">Ведущая: 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- Все нашли свои места? – Ну, в дрогу нам пора!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«Станция водяная» - Впереди река!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(Входит водяной и поёт песню Г. Гладкова «Я водяной»)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Водяной: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 xml:space="preserve">- Впереди течёт река? Не беда! Вас переправят лошади. 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Эстафета «Весёлые наездники».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Водяной: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- А вы любите нырять? Нырнём вместе?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(Выполняют дыхательное упражнение «Ныряние» - дети приседают, задерживают дыхание до тех пор, пока водяной не проплывёт мимо.)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Водяной: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- Двигаетесь вы быстро, а думать тоже умеете быстро? (Загадывает загадки).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Pr="00E552B9">
        <w:rPr>
          <w:rFonts w:ascii="Times New Roman" w:hAnsi="Times New Roman" w:cs="Times New Roman"/>
          <w:sz w:val="28"/>
          <w:szCs w:val="28"/>
        </w:rPr>
        <w:t>Круглое</w:t>
      </w:r>
      <w:proofErr w:type="gramEnd"/>
      <w:r w:rsidRPr="00E552B9">
        <w:rPr>
          <w:rFonts w:ascii="Times New Roman" w:hAnsi="Times New Roman" w:cs="Times New Roman"/>
          <w:sz w:val="28"/>
          <w:szCs w:val="28"/>
        </w:rPr>
        <w:t>, румяное, я расту на ветке. Любят меня взрослые и маленькие д</w:t>
      </w:r>
      <w:r>
        <w:rPr>
          <w:rFonts w:ascii="Times New Roman" w:hAnsi="Times New Roman" w:cs="Times New Roman"/>
          <w:sz w:val="28"/>
          <w:szCs w:val="28"/>
        </w:rPr>
        <w:t>етк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Pr="00E552B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E552B9">
        <w:rPr>
          <w:rFonts w:ascii="Times New Roman" w:hAnsi="Times New Roman" w:cs="Times New Roman"/>
          <w:sz w:val="28"/>
          <w:szCs w:val="28"/>
        </w:rPr>
        <w:t>Яблоко)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 xml:space="preserve">2.Сидит </w:t>
      </w:r>
      <w:proofErr w:type="spellStart"/>
      <w:r w:rsidRPr="00E552B9">
        <w:rPr>
          <w:rFonts w:ascii="Times New Roman" w:hAnsi="Times New Roman" w:cs="Times New Roman"/>
          <w:sz w:val="28"/>
          <w:szCs w:val="28"/>
        </w:rPr>
        <w:t>Ермошка</w:t>
      </w:r>
      <w:proofErr w:type="spellEnd"/>
      <w:r w:rsidRPr="00E552B9">
        <w:rPr>
          <w:rFonts w:ascii="Times New Roman" w:hAnsi="Times New Roman" w:cs="Times New Roman"/>
          <w:sz w:val="28"/>
          <w:szCs w:val="28"/>
        </w:rPr>
        <w:t xml:space="preserve"> на одной ножке, на нём сто одёжек и все без застёжек.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3. Льётся река – мы лежим, лёд на реке, мы бежим! (Коньки)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lastRenderedPageBreak/>
        <w:t xml:space="preserve">4.У него 2 колеса и седло на раме, 2 педали есть внизу, крутят их ногами.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552B9">
        <w:rPr>
          <w:rFonts w:ascii="Times New Roman" w:hAnsi="Times New Roman" w:cs="Times New Roman"/>
          <w:sz w:val="28"/>
          <w:szCs w:val="28"/>
        </w:rPr>
        <w:t>Велосипед)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Ведущая: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 xml:space="preserve">- Молодцы, ребята! Водяной, с тобой интересно, но нам пора, в дорогу нас зовёт игра!  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 xml:space="preserve">Водяной прощается и уходит.  Дети строятся в колонну и идут змейкой,  звучат голоса птиц. 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Ведущая: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- «Станция лесная» вот мы и в лесу «</w:t>
      </w:r>
      <w:proofErr w:type="gramStart"/>
      <w:r w:rsidRPr="00E552B9">
        <w:rPr>
          <w:rFonts w:ascii="Times New Roman" w:hAnsi="Times New Roman" w:cs="Times New Roman"/>
          <w:sz w:val="28"/>
          <w:szCs w:val="28"/>
        </w:rPr>
        <w:t>ау</w:t>
      </w:r>
      <w:proofErr w:type="gramEnd"/>
      <w:r w:rsidRPr="00E552B9">
        <w:rPr>
          <w:rFonts w:ascii="Times New Roman" w:hAnsi="Times New Roman" w:cs="Times New Roman"/>
          <w:sz w:val="28"/>
          <w:szCs w:val="28"/>
        </w:rPr>
        <w:t>», нам кто-то отвечает «ау». Что же это такое? Правильно, это эхо! Давайте послушаем эхо (дети исполняют песню «Эхо»).</w:t>
      </w:r>
      <w:r w:rsidRPr="00E552B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396F24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E552B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E552B9">
        <w:rPr>
          <w:rFonts w:ascii="Times New Roman" w:hAnsi="Times New Roman" w:cs="Times New Roman"/>
          <w:sz w:val="28"/>
          <w:szCs w:val="28"/>
        </w:rPr>
        <w:t xml:space="preserve"> - за двери раздаётся  «ау»)</w:t>
      </w:r>
    </w:p>
    <w:p w:rsidR="00396F24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743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43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Дядюшка АУ:</w:t>
      </w:r>
      <w:r w:rsidRPr="00E552B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552B9">
        <w:rPr>
          <w:rFonts w:ascii="Times New Roman" w:hAnsi="Times New Roman" w:cs="Times New Roman"/>
          <w:sz w:val="28"/>
          <w:szCs w:val="28"/>
        </w:rPr>
        <w:t>- Здравствуйте, ребята! Вот и я! Я живу в горах, в лесу и зовут меня АУ! Кричу весь день АУ – АУ, а веселее не становится. Засиделся я тут один, скучно мне.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Ведущая: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- Не горюй, дядюшка АУ, научим тебя, как не скучать, в игре, которой мы тебя научим нужно быть очень внимательным.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lastRenderedPageBreak/>
        <w:t>Игра «3 стихии» – 3 зоны обозначаются в зале – рыбы, птицы, звери. По команде «щука», дети бегут в зону рыб, и т. д.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Дядюшка АУ: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- Ой! Что-то спина моя разболелась, а мне всего 105 лет.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Ведущая: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 xml:space="preserve">- Ребята! А давайте научим Дядюшку АУ, чтобы спина была здоровой: нельзя сутулиться. 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(Выполняется комплекс ЛФК)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1. Проверь осанку;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2. Рыбка».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3. «Индеец в дозоре».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4. «Добрая и злая кошка».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5. П./и. «Волшебные елочки».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Дядюшка АУ: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Не зря говорят</w:t>
      </w:r>
      <w:proofErr w:type="gramStart"/>
      <w:r w:rsidRPr="00E552B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552B9">
        <w:rPr>
          <w:rFonts w:ascii="Times New Roman" w:hAnsi="Times New Roman" w:cs="Times New Roman"/>
          <w:sz w:val="28"/>
          <w:szCs w:val="28"/>
        </w:rPr>
        <w:t xml:space="preserve"> «Век живи, век учись». Теперь я всегда буду следить за своей осанкой. До свидания!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Ведущая: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- Ну, а нам в путь пора! (Дети строятся в колонну).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Станция «</w:t>
      </w:r>
      <w:proofErr w:type="spellStart"/>
      <w:r w:rsidRPr="00E552B9">
        <w:rPr>
          <w:rFonts w:ascii="Times New Roman" w:hAnsi="Times New Roman" w:cs="Times New Roman"/>
          <w:sz w:val="28"/>
          <w:szCs w:val="28"/>
        </w:rPr>
        <w:t>Игромассаж</w:t>
      </w:r>
      <w:proofErr w:type="spellEnd"/>
      <w:r w:rsidRPr="00E552B9">
        <w:rPr>
          <w:rFonts w:ascii="Times New Roman" w:hAnsi="Times New Roman" w:cs="Times New Roman"/>
          <w:sz w:val="28"/>
          <w:szCs w:val="28"/>
        </w:rPr>
        <w:t>»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lastRenderedPageBreak/>
        <w:t>Игра, веселая игра! Игрой довольна детвора! Эй, кто стоит там в стороне? Скорей сюда, скорей ко мне! А ну быстрей лови кураж, ведь впереди у нас массаж.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Звучит музыка заходит почтальон Печкин.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Печкин: - Здравствуйте,  ребята! Я принес вам письмо от дяди Федора (читает).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Ведущая: - А мы хотели сделать оздоровительный массаж!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Печкин: - А что это?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Ведущая: - Это древнее искусство, которое пришло к нам, с востока. Точечный массаж связан с внутренними органами. Нажимая на определенные точки, вызываем реакцию внутренних органов. И таких точек около 700. Вставай с нами в круг, мы научим тебя такому массажу.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Массаж «Гномик в пальчиках живет».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Печкин: - Вот спасибо вам друзья, теперь не заболею я! Я и дядю Федора научу. До свидания!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Ведущая:  Играй – Город, шире двери открывай для нас!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Эстафета «Выложи ромашку»- у детей в руках детали цветка. По сигналу 1 ребенок бежит до ориентира, кладет фигурку и возвращается назад (бег с препятствиями).</w:t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hAnsi="Times New Roman" w:cs="Times New Roman"/>
          <w:sz w:val="28"/>
          <w:szCs w:val="28"/>
        </w:rPr>
        <w:t>П./и. «</w:t>
      </w:r>
      <w:proofErr w:type="spellStart"/>
      <w:r w:rsidRPr="00E552B9">
        <w:rPr>
          <w:rFonts w:ascii="Times New Roman" w:hAnsi="Times New Roman" w:cs="Times New Roman"/>
          <w:sz w:val="28"/>
          <w:szCs w:val="28"/>
        </w:rPr>
        <w:t>Ловишка</w:t>
      </w:r>
      <w:proofErr w:type="spellEnd"/>
      <w:r w:rsidRPr="00E552B9">
        <w:rPr>
          <w:rFonts w:ascii="Times New Roman" w:hAnsi="Times New Roman" w:cs="Times New Roman"/>
          <w:sz w:val="28"/>
          <w:szCs w:val="28"/>
        </w:rPr>
        <w:t xml:space="preserve"> с мячом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2B9">
        <w:rPr>
          <w:rFonts w:ascii="Times New Roman" w:hAnsi="Times New Roman" w:cs="Times New Roman"/>
          <w:sz w:val="28"/>
          <w:szCs w:val="28"/>
        </w:rPr>
        <w:t xml:space="preserve">– дети стоят в кругу, ведущий в центре показывает упражнение. Дети повторяют. По звуковому сигналу дети говорят:« </w:t>
      </w:r>
      <w:r w:rsidRPr="00E552B9">
        <w:rPr>
          <w:rFonts w:ascii="Times New Roman" w:hAnsi="Times New Roman" w:cs="Times New Roman"/>
          <w:sz w:val="28"/>
          <w:szCs w:val="28"/>
        </w:rPr>
        <w:lastRenderedPageBreak/>
        <w:t xml:space="preserve">1,2,3,лови»! Дети разбегаются, </w:t>
      </w:r>
      <w:proofErr w:type="spellStart"/>
      <w:r w:rsidRPr="00E552B9">
        <w:rPr>
          <w:rFonts w:ascii="Times New Roman" w:hAnsi="Times New Roman" w:cs="Times New Roman"/>
          <w:sz w:val="28"/>
          <w:szCs w:val="28"/>
        </w:rPr>
        <w:t>ловишка</w:t>
      </w:r>
      <w:proofErr w:type="spellEnd"/>
      <w:r w:rsidRPr="00E552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должен попасть в ноги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убегающих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419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19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390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90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24" w:rsidRPr="00E552B9" w:rsidRDefault="00396F24" w:rsidP="00396F2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552B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r w:rsidRPr="00E552B9">
        <w:rPr>
          <w:rFonts w:ascii="Times New Roman" w:hAnsi="Times New Roman" w:cs="Times New Roman"/>
          <w:sz w:val="28"/>
          <w:szCs w:val="28"/>
        </w:rPr>
        <w:t>Ведущая:</w:t>
      </w:r>
      <w:r w:rsidRPr="00E552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552B9">
        <w:rPr>
          <w:rFonts w:ascii="Times New Roman" w:hAnsi="Times New Roman" w:cs="Times New Roman"/>
          <w:sz w:val="28"/>
          <w:szCs w:val="28"/>
        </w:rPr>
        <w:t>- Наше путешествие подошло к концу! Но с игрой мы не прощаемся! Вы все сегодня были ловкими, спортивными. Оставайтесь всегда такими! Желаю вам хорошего настроения и здоровья! А в память о нашем путешествии дарю вам символ здоровья «Здоровое сердечко»!</w:t>
      </w:r>
    </w:p>
    <w:p w:rsidR="00396F24" w:rsidRPr="001C431A" w:rsidRDefault="00396F24" w:rsidP="00396F2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343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43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34E" w:rsidRDefault="004F534E"/>
    <w:sectPr w:rsidR="004F5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436"/>
    <w:rsid w:val="00396F24"/>
    <w:rsid w:val="004F534E"/>
    <w:rsid w:val="00B0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24"/>
    <w:pPr>
      <w:suppressAutoHyphens/>
    </w:pPr>
    <w:rPr>
      <w:rFonts w:ascii="Calibri" w:eastAsia="Calibri" w:hAnsi="Calibri"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F24"/>
    <w:rPr>
      <w:rFonts w:ascii="Tahoma" w:eastAsia="Calibri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24"/>
    <w:pPr>
      <w:suppressAutoHyphens/>
    </w:pPr>
    <w:rPr>
      <w:rFonts w:ascii="Calibri" w:eastAsia="Calibri" w:hAnsi="Calibri"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F24"/>
    <w:rPr>
      <w:rFonts w:ascii="Tahoma" w:eastAsia="Calibri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730</Words>
  <Characters>4165</Characters>
  <Application>Microsoft Office Word</Application>
  <DocSecurity>0</DocSecurity>
  <Lines>34</Lines>
  <Paragraphs>9</Paragraphs>
  <ScaleCrop>false</ScaleCrop>
  <Company/>
  <LinksUpToDate>false</LinksUpToDate>
  <CharactersWithSpaces>4886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кирилл</cp:lastModifiedBy>
  <cp:revision>2</cp:revision>
  <dcterms:created xsi:type="dcterms:W3CDTF">2014-06-22T14:19:00Z</dcterms:created>
  <dcterms:modified xsi:type="dcterms:W3CDTF">2014-06-22T14:23:00Z</dcterms:modified>
</cp:coreProperties>
</file>