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F0" w:rsidRPr="00D47228" w:rsidRDefault="000E7CF0" w:rsidP="00D472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47228">
        <w:rPr>
          <w:rFonts w:ascii="Times New Roman" w:hAnsi="Times New Roman" w:cs="Times New Roman"/>
          <w:i/>
          <w:sz w:val="28"/>
          <w:szCs w:val="28"/>
        </w:rPr>
        <w:t>Статья</w:t>
      </w:r>
      <w:r w:rsidR="00D47228" w:rsidRPr="00D472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7228" w:rsidRDefault="00D47228" w:rsidP="00D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29BD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DD29BD" w:rsidRPr="00070A05">
        <w:rPr>
          <w:rFonts w:ascii="Times New Roman" w:hAnsi="Times New Roman" w:cs="Times New Roman"/>
          <w:b/>
          <w:sz w:val="28"/>
          <w:szCs w:val="28"/>
        </w:rPr>
        <w:t xml:space="preserve"> представлений об основах бе</w:t>
      </w:r>
      <w:r w:rsidR="00266510">
        <w:rPr>
          <w:rFonts w:ascii="Times New Roman" w:hAnsi="Times New Roman" w:cs="Times New Roman"/>
          <w:b/>
          <w:sz w:val="28"/>
          <w:szCs w:val="28"/>
        </w:rPr>
        <w:t>зопасности жизнедеятельности у</w:t>
      </w:r>
      <w:r w:rsidR="00DD29BD" w:rsidRPr="00070A05">
        <w:rPr>
          <w:rFonts w:ascii="Times New Roman" w:hAnsi="Times New Roman" w:cs="Times New Roman"/>
          <w:b/>
          <w:sz w:val="28"/>
          <w:szCs w:val="28"/>
        </w:rPr>
        <w:t xml:space="preserve"> старших дошкольников,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9BD" w:rsidRDefault="00D47228" w:rsidP="00D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решение творческих задач»</w:t>
      </w:r>
    </w:p>
    <w:p w:rsidR="00D47228" w:rsidRDefault="00D47228" w:rsidP="00D4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BD" w:rsidRPr="00513198" w:rsidRDefault="00DD29BD" w:rsidP="00513198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3748">
        <w:rPr>
          <w:rFonts w:ascii="Times New Roman" w:eastAsia="Times New Roman" w:hAnsi="Times New Roman" w:cs="Times New Roman"/>
          <w:color w:val="000000"/>
          <w:sz w:val="28"/>
          <w:szCs w:val="28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</w:t>
      </w:r>
      <w:r w:rsidRPr="005937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защитных граждан — маленьких детей. Задача взрослых состоит не только в том, чтобы обе</w:t>
      </w:r>
      <w:r w:rsidRPr="005937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регать и защищать ребенка, но и в том, чтобы подготовить его к встрече с различными сложными, а порой опасными </w:t>
      </w:r>
      <w:r w:rsidRPr="009B4382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жизненными ситуациями.</w:t>
      </w:r>
    </w:p>
    <w:p w:rsidR="00012899" w:rsidRDefault="00DD29BD" w:rsidP="00012899">
      <w:pPr>
        <w:suppressLineNumbers/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382">
        <w:rPr>
          <w:rFonts w:ascii="Times New Roman" w:eastAsia="Times New Roman" w:hAnsi="Times New Roman" w:cs="Times New Roman"/>
          <w:sz w:val="28"/>
          <w:szCs w:val="28"/>
        </w:rPr>
        <w:t>Правила поведения и меры безопасности непосредст</w:t>
      </w:r>
      <w:r w:rsidRPr="009B4382">
        <w:rPr>
          <w:rFonts w:ascii="Times New Roman" w:eastAsia="Times New Roman" w:hAnsi="Times New Roman" w:cs="Times New Roman"/>
          <w:sz w:val="28"/>
          <w:szCs w:val="28"/>
        </w:rPr>
        <w:softHyphen/>
        <w:t>венным образом связаны с условиями проживания человека, будь то современный город или сельская местность, привы</w:t>
      </w:r>
      <w:r w:rsidRPr="009B4382">
        <w:rPr>
          <w:rFonts w:ascii="Times New Roman" w:eastAsia="Times New Roman" w:hAnsi="Times New Roman" w:cs="Times New Roman"/>
          <w:sz w:val="28"/>
          <w:szCs w:val="28"/>
        </w:rPr>
        <w:softHyphen/>
        <w:t>чная домашняя обстановка или морское побережье — каж</w:t>
      </w:r>
      <w:r w:rsidRPr="009B4382">
        <w:rPr>
          <w:rFonts w:ascii="Times New Roman" w:eastAsia="Times New Roman" w:hAnsi="Times New Roman" w:cs="Times New Roman"/>
          <w:sz w:val="28"/>
          <w:szCs w:val="28"/>
        </w:rPr>
        <w:softHyphen/>
        <w:t>дая среда диктует совершенно различные способы поведе</w:t>
      </w:r>
      <w:r w:rsidRPr="009B438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и соответственно меры предосторожности. Если бы все люди их хорошо знали и соблюдали, было бы </w:t>
      </w:r>
      <w:r w:rsidRPr="00012899">
        <w:rPr>
          <w:rFonts w:ascii="Times New Roman" w:eastAsia="Times New Roman" w:hAnsi="Times New Roman" w:cs="Times New Roman"/>
          <w:sz w:val="28"/>
          <w:szCs w:val="28"/>
        </w:rPr>
        <w:t xml:space="preserve">меньше травм и несчастных случаев. </w:t>
      </w:r>
    </w:p>
    <w:p w:rsidR="00012899" w:rsidRDefault="00012899" w:rsidP="00012899">
      <w:pPr>
        <w:suppressLineNumbers/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899">
        <w:rPr>
          <w:rFonts w:ascii="Times New Roman" w:hAnsi="Times New Roman" w:cs="Times New Roman"/>
          <w:sz w:val="28"/>
          <w:szCs w:val="28"/>
        </w:rPr>
        <w:t>Задача педагогов и родителей состоит не только в том, чтобы самим оберегать и защищать ребенка.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899">
        <w:rPr>
          <w:rFonts w:ascii="Times New Roman" w:hAnsi="Times New Roman" w:cs="Times New Roman"/>
          <w:sz w:val="28"/>
          <w:szCs w:val="28"/>
        </w:rPr>
        <w:t>Необходимо подготовить его к встрече с различными сложными, а порой опасными жизненными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899">
        <w:rPr>
          <w:rFonts w:ascii="Times New Roman" w:hAnsi="Times New Roman" w:cs="Times New Roman"/>
          <w:sz w:val="28"/>
          <w:szCs w:val="28"/>
        </w:rPr>
        <w:t>обстоятельствами, научить адекватно, осознанно действовать в той или иной обстановке, помочь овладеть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899">
        <w:rPr>
          <w:rFonts w:ascii="Times New Roman" w:hAnsi="Times New Roman" w:cs="Times New Roman"/>
          <w:sz w:val="28"/>
          <w:szCs w:val="28"/>
        </w:rPr>
        <w:t>элементарными навыками поведения в разных ситуациях.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AEB" w:rsidRDefault="005825BD" w:rsidP="00012899">
      <w:pPr>
        <w:suppressLineNumbers/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CF3">
        <w:rPr>
          <w:rFonts w:ascii="Times New Roman" w:hAnsi="Times New Roman" w:cs="Times New Roman"/>
          <w:sz w:val="28"/>
          <w:szCs w:val="28"/>
        </w:rPr>
        <w:t>Вопросы безопасности жизнедеятельности разрабатывались в исследованиях многих отечественных ученых (В.А.Алексеенко, В.С.Белов, А.С.Вернадский, А.В.Гостюшин, В.А.Левицкий, М.В.Ломоносов, О.Н.Русак, И.М.Сеченов, Э.Я. Соколов, И.К.Топоров и др.). Огромный вклад в решение научной проблемы выживания, самосохранения и безопасности человека внесли исследования зарубежных ученых</w:t>
      </w:r>
      <w:r w:rsidR="00123AEB">
        <w:rPr>
          <w:rFonts w:ascii="Times New Roman" w:hAnsi="Times New Roman" w:cs="Times New Roman"/>
          <w:sz w:val="28"/>
          <w:szCs w:val="28"/>
        </w:rPr>
        <w:t>, таких как А. Адлер</w:t>
      </w:r>
      <w:r w:rsidRPr="00A13CF3">
        <w:rPr>
          <w:rFonts w:ascii="Times New Roman" w:hAnsi="Times New Roman" w:cs="Times New Roman"/>
          <w:sz w:val="28"/>
          <w:szCs w:val="28"/>
        </w:rPr>
        <w:t xml:space="preserve">, П. </w:t>
      </w:r>
      <w:r w:rsidR="00123AEB">
        <w:rPr>
          <w:rFonts w:ascii="Times New Roman" w:hAnsi="Times New Roman" w:cs="Times New Roman"/>
          <w:sz w:val="28"/>
          <w:szCs w:val="28"/>
        </w:rPr>
        <w:t>Маслоу, Б. Паскаль, 3. Фрейд</w:t>
      </w:r>
      <w:r w:rsidRPr="00A13CF3">
        <w:rPr>
          <w:rFonts w:ascii="Times New Roman" w:hAnsi="Times New Roman" w:cs="Times New Roman"/>
          <w:sz w:val="28"/>
          <w:szCs w:val="28"/>
        </w:rPr>
        <w:t xml:space="preserve">, и др. </w:t>
      </w:r>
      <w:r w:rsidRPr="00A13CF3">
        <w:rPr>
          <w:rFonts w:ascii="Times New Roman" w:hAnsi="Times New Roman" w:cs="Times New Roman"/>
          <w:sz w:val="28"/>
          <w:szCs w:val="28"/>
        </w:rPr>
        <w:lastRenderedPageBreak/>
        <w:t xml:space="preserve">Большую организационно-педагогическую и научно-методическую работу проводит Международная академия наук экологии и безопасности жизнедеятельности (МАНЭБ). В работах отечественных психологов В.В.Давыдова, Л.В.Занкова, А.Н.Леонтьева, С.Л.Рубинштейна, Д.В.Эльконина и др. освещено реальное многообразие идей и подходов к проблемам безопасности жизнедеятельности личности. Вопросы привития навыков основ безопасности детям старшего дошкольного возраста отражены в научных трудах Н.Н.Авдеевой, Л.П.Анастасовой, К.Ю.Белой, Г.К.Зайцева, В.Н.Зимониной, О.Л.Князевой, Л.А.Кондрыкинской, И.Ю.Матасовой, Р.Б.Стеркиной, Л.Г.Татарниковой, Л.Ф.Тихомировой, Т.Г.Хромцовой и др. Анализ этнопедагогических трудов В.Ф.Афанасьева, Г.Н. Волкова, А.А. Григорьевой, Д.А. Данилова, А.В. Мордовской, И.С Портнягина, И.И. Портнягина, А.А.Сергина, К.С.Чиряева, Н.К.Шамаева и др. позволяет определить те или иные научные подходы к основам безопасности жизнедеятельности на основе народных традиций. </w:t>
      </w:r>
    </w:p>
    <w:p w:rsidR="005825BD" w:rsidRDefault="005825BD" w:rsidP="00012899">
      <w:pPr>
        <w:suppressLineNumbers/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CF3">
        <w:rPr>
          <w:rFonts w:ascii="Times New Roman" w:hAnsi="Times New Roman" w:cs="Times New Roman"/>
          <w:sz w:val="28"/>
          <w:szCs w:val="28"/>
        </w:rPr>
        <w:t>Таким образом, признавая приоритетность и значимость вклада вышеуказанных исследователей в конкретную область педагогического образования, следует отметить, что собственно аспект обеспечения безопасности жизнедеятельности детей в ДОУ в данных исследованиях не рассматривался.</w:t>
      </w:r>
    </w:p>
    <w:p w:rsidR="00012899" w:rsidRPr="009B4382" w:rsidRDefault="00012899" w:rsidP="00012899">
      <w:pPr>
        <w:suppressLineNumbers/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99">
        <w:rPr>
          <w:rFonts w:ascii="Times New Roman" w:hAnsi="Times New Roman" w:cs="Times New Roman"/>
          <w:sz w:val="28"/>
          <w:szCs w:val="28"/>
        </w:rPr>
        <w:t>Поэтому остаётся ряд нерешённых вопросов, связанных с обоснованием структуры, содержания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899">
        <w:rPr>
          <w:rFonts w:ascii="Times New Roman" w:hAnsi="Times New Roman" w:cs="Times New Roman"/>
          <w:sz w:val="28"/>
          <w:szCs w:val="28"/>
        </w:rPr>
        <w:t>методики практико-ориентированного обучения детей, направленного на приобретение навыков,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899">
        <w:rPr>
          <w:rFonts w:ascii="Times New Roman" w:hAnsi="Times New Roman" w:cs="Times New Roman"/>
          <w:sz w:val="28"/>
          <w:szCs w:val="28"/>
        </w:rPr>
        <w:t xml:space="preserve">безопасной жизнедеятельности. Процесс обучения старших дошкольников ОБЖ </w:t>
      </w:r>
      <w:r>
        <w:rPr>
          <w:rFonts w:ascii="Times New Roman" w:hAnsi="Times New Roman" w:cs="Times New Roman"/>
          <w:sz w:val="28"/>
          <w:szCs w:val="28"/>
        </w:rPr>
        <w:t xml:space="preserve">в проблемных ситуаций </w:t>
      </w:r>
      <w:r w:rsidRPr="0001289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899">
        <w:rPr>
          <w:rFonts w:ascii="Times New Roman" w:hAnsi="Times New Roman" w:cs="Times New Roman"/>
          <w:sz w:val="28"/>
          <w:szCs w:val="28"/>
        </w:rPr>
        <w:t>стал предметом нашего исследования.</w:t>
      </w:r>
    </w:p>
    <w:p w:rsidR="00266510" w:rsidRDefault="009B4382" w:rsidP="00266510">
      <w:pPr>
        <w:shd w:val="clear" w:color="auto" w:fill="FFFFFF"/>
        <w:autoSpaceDE w:val="0"/>
        <w:autoSpaceDN w:val="0"/>
        <w:adjustRightInd w:val="0"/>
        <w:spacing w:line="360" w:lineRule="auto"/>
        <w:ind w:left="-539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382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современных программах </w:t>
      </w:r>
      <w:r w:rsidR="00630A66">
        <w:rPr>
          <w:rFonts w:ascii="Times New Roman" w:hAnsi="Times New Roman" w:cs="Times New Roman"/>
          <w:color w:val="000000"/>
          <w:sz w:val="28"/>
          <w:szCs w:val="28"/>
        </w:rPr>
        <w:t>«Радуга», «Детство», «Истоки</w:t>
      </w:r>
      <w:r w:rsidR="0001289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5825BD">
        <w:rPr>
          <w:rFonts w:ascii="Times New Roman" w:hAnsi="Times New Roman" w:cs="Times New Roman"/>
          <w:color w:val="000000"/>
          <w:sz w:val="28"/>
          <w:szCs w:val="28"/>
        </w:rPr>
        <w:t>где рассматриваются</w:t>
      </w:r>
      <w:r w:rsidR="005825BD" w:rsidRPr="009B4382">
        <w:rPr>
          <w:rFonts w:ascii="Times New Roman" w:hAnsi="Times New Roman" w:cs="Times New Roman"/>
          <w:color w:val="000000"/>
          <w:sz w:val="28"/>
          <w:szCs w:val="28"/>
        </w:rPr>
        <w:t xml:space="preserve"> вопросы </w:t>
      </w:r>
      <w:r w:rsidRPr="009B4382">
        <w:rPr>
          <w:rFonts w:ascii="Times New Roman" w:hAnsi="Times New Roman" w:cs="Times New Roman"/>
          <w:color w:val="000000"/>
          <w:sz w:val="28"/>
          <w:szCs w:val="28"/>
        </w:rPr>
        <w:t xml:space="preserve">правил дорожного </w:t>
      </w:r>
      <w:r w:rsidR="00012899">
        <w:rPr>
          <w:rFonts w:ascii="Times New Roman" w:hAnsi="Times New Roman" w:cs="Times New Roman"/>
          <w:color w:val="000000"/>
          <w:sz w:val="28"/>
          <w:szCs w:val="28"/>
        </w:rPr>
        <w:t xml:space="preserve">движения, </w:t>
      </w:r>
      <w:r w:rsidRPr="009B4382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безопасности, безопасности поведения на воде, на природе, шал</w:t>
      </w:r>
      <w:r w:rsidR="005825BD">
        <w:rPr>
          <w:rFonts w:ascii="Times New Roman" w:hAnsi="Times New Roman" w:cs="Times New Roman"/>
          <w:color w:val="000000"/>
          <w:sz w:val="28"/>
          <w:szCs w:val="28"/>
        </w:rPr>
        <w:t>ости и их последствия</w:t>
      </w:r>
      <w:r w:rsidRPr="009B4382">
        <w:rPr>
          <w:rFonts w:ascii="Times New Roman" w:hAnsi="Times New Roman" w:cs="Times New Roman"/>
          <w:color w:val="000000"/>
          <w:sz w:val="28"/>
          <w:szCs w:val="28"/>
        </w:rPr>
        <w:t xml:space="preserve">. Очевидна необходимость как можно раньше учить детей основам безопасности жизнедеятельности, путём целенаправленных </w:t>
      </w:r>
      <w:r w:rsidR="005825B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педагогических </w:t>
      </w:r>
      <w:r w:rsidRPr="009B4382"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воздействий. В </w:t>
      </w:r>
      <w:r w:rsidRPr="009B43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условиях вариативности</w:t>
      </w:r>
      <w:r w:rsidR="005825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382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разнообразия содержания, форм и методов работы с детьми в дошкольном образовании на современном этапе нет единой модели планирования педагогической работы в данном направлении. </w:t>
      </w:r>
      <w:r w:rsidR="00E740B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825BD">
        <w:rPr>
          <w:rFonts w:ascii="Times New Roman" w:hAnsi="Times New Roman" w:cs="Times New Roman"/>
          <w:color w:val="000000"/>
          <w:sz w:val="28"/>
          <w:szCs w:val="28"/>
        </w:rPr>
        <w:t xml:space="preserve">своём </w:t>
      </w:r>
      <w:r w:rsidR="00E740B3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исследовании </w:t>
      </w:r>
      <w:r w:rsidR="005825BD">
        <w:rPr>
          <w:rFonts w:ascii="Times New Roman" w:hAnsi="Times New Roman" w:cs="Times New Roman"/>
          <w:color w:val="000000"/>
          <w:sz w:val="28"/>
          <w:szCs w:val="28"/>
        </w:rPr>
        <w:t>мы использовали технологию</w:t>
      </w:r>
      <w:r w:rsidR="00E740B3">
        <w:rPr>
          <w:rFonts w:ascii="Times New Roman" w:hAnsi="Times New Roman" w:cs="Times New Roman"/>
          <w:color w:val="000000"/>
          <w:sz w:val="28"/>
          <w:szCs w:val="28"/>
        </w:rPr>
        <w:t xml:space="preserve"> ОТСМ-ТРИЗ, приём – решение творческих задач.</w:t>
      </w:r>
      <w:r w:rsidR="005C2568">
        <w:rPr>
          <w:rFonts w:ascii="Times New Roman" w:hAnsi="Times New Roman" w:cs="Times New Roman"/>
          <w:color w:val="000000"/>
          <w:sz w:val="28"/>
          <w:szCs w:val="28"/>
        </w:rPr>
        <w:t xml:space="preserve"> Этот приём</w:t>
      </w:r>
      <w:r w:rsidR="005825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382">
        <w:rPr>
          <w:rFonts w:ascii="Times New Roman" w:hAnsi="Times New Roman" w:cs="Times New Roman"/>
          <w:color w:val="000000"/>
          <w:sz w:val="28"/>
          <w:szCs w:val="28"/>
        </w:rPr>
        <w:t>составлен</w:t>
      </w:r>
      <w:r w:rsidR="005825BD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9B438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общей теории сильного мышления (ОТСМ-Хоменко Н.Н.) и теории решения изобретательских задач (ТРИЗ - Альтшуллер Г.С.) позволяет успешно развивать у детей креативное мышление. Креативность означает созидание и творческие способности личности человека. Такое мышление основано на стратегии генерирования множества решений одной задачи. Решая творческую задачу, ребёнок попадает вместе с персонажами в различные ситуации, самостоятельно принимает решения, узнаёт о закономерностях развития окружающего мира, приобретает навыки диалектического подхода к проблемам. Здесь особую роль играет детское творчество, воображение и фантазия. Поощряя воображение и творчество детей, мы стремились не упустить главного: игра в данном случае является средством усвоения детьми жизненно важных правил поведения, которые должны всегда точно соблюдаться.</w:t>
      </w:r>
    </w:p>
    <w:p w:rsidR="00123AEB" w:rsidRDefault="00266510" w:rsidP="00123AEB">
      <w:pPr>
        <w:shd w:val="clear" w:color="auto" w:fill="FFFFFF"/>
        <w:autoSpaceDE w:val="0"/>
        <w:autoSpaceDN w:val="0"/>
        <w:adjustRightInd w:val="0"/>
        <w:spacing w:line="360" w:lineRule="auto"/>
        <w:ind w:left="-539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пример а</w:t>
      </w:r>
      <w:r w:rsidR="009B4382" w:rsidRPr="00266510">
        <w:rPr>
          <w:rFonts w:ascii="Times New Roman" w:hAnsi="Times New Roman" w:cs="Times New Roman"/>
          <w:sz w:val="28"/>
          <w:szCs w:val="28"/>
        </w:rPr>
        <w:t>лгоритм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4382" w:rsidRPr="00266510">
        <w:rPr>
          <w:rFonts w:ascii="Times New Roman" w:hAnsi="Times New Roman" w:cs="Times New Roman"/>
          <w:sz w:val="28"/>
          <w:szCs w:val="28"/>
        </w:rPr>
        <w:t xml:space="preserve"> решения творческих задач</w:t>
      </w:r>
      <w:r w:rsidR="009B4382" w:rsidRPr="009B4382">
        <w:rPr>
          <w:rFonts w:ascii="Times New Roman" w:hAnsi="Times New Roman" w:cs="Times New Roman"/>
          <w:sz w:val="28"/>
          <w:szCs w:val="28"/>
        </w:rPr>
        <w:t>, который составлен на основе общей теории сильного мышления (ОТСМ – Хоменко Н.Н.) и теории решения изобретательских задач (ТРИЗ – Альтшуллер Г.С.). Алгоритм состоит из 6 основных шагов, описание каждого шага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382" w:rsidRPr="009B4382">
        <w:rPr>
          <w:rFonts w:ascii="Times New Roman" w:hAnsi="Times New Roman" w:cs="Times New Roman"/>
          <w:sz w:val="28"/>
          <w:szCs w:val="28"/>
        </w:rPr>
        <w:t>пояснения,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382" w:rsidRPr="009B4382">
        <w:rPr>
          <w:rFonts w:ascii="Times New Roman" w:hAnsi="Times New Roman" w:cs="Times New Roman"/>
          <w:sz w:val="28"/>
          <w:szCs w:val="28"/>
        </w:rPr>
        <w:t>основную характеристику проблемной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382" w:rsidRPr="009B4382">
        <w:rPr>
          <w:rFonts w:ascii="Times New Roman" w:hAnsi="Times New Roman" w:cs="Times New Roman"/>
          <w:sz w:val="28"/>
          <w:szCs w:val="28"/>
        </w:rPr>
        <w:t>сквозной 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382" w:rsidRPr="009B4382">
        <w:rPr>
          <w:rFonts w:ascii="Times New Roman" w:hAnsi="Times New Roman" w:cs="Times New Roman"/>
          <w:sz w:val="28"/>
          <w:szCs w:val="28"/>
        </w:rPr>
        <w:t>перечисление умений детей, необходимых для реализации этого этапа.</w:t>
      </w:r>
    </w:p>
    <w:p w:rsidR="009B4382" w:rsidRPr="009B4382" w:rsidRDefault="009B4382" w:rsidP="00123AEB">
      <w:pPr>
        <w:shd w:val="clear" w:color="auto" w:fill="FFFFFF"/>
        <w:autoSpaceDE w:val="0"/>
        <w:autoSpaceDN w:val="0"/>
        <w:adjustRightInd w:val="0"/>
        <w:spacing w:line="360" w:lineRule="auto"/>
        <w:ind w:left="-539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382">
        <w:rPr>
          <w:rFonts w:ascii="Times New Roman" w:hAnsi="Times New Roman" w:cs="Times New Roman"/>
          <w:color w:val="000000"/>
          <w:sz w:val="28"/>
          <w:szCs w:val="28"/>
        </w:rPr>
        <w:t>Если нет приемлемого описания идеи решения, то выявляются подзадачи, идёт возврат на один из шагов 1, 2, 3 в зависимости от того, насколько чётко сформулирована подзадача на этих этапах.</w:t>
      </w:r>
    </w:p>
    <w:p w:rsidR="009B4382" w:rsidRPr="009B4382" w:rsidRDefault="009B4382" w:rsidP="009B4382">
      <w:pPr>
        <w:tabs>
          <w:tab w:val="left" w:pos="63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382">
        <w:rPr>
          <w:rFonts w:ascii="Times New Roman" w:hAnsi="Times New Roman" w:cs="Times New Roman"/>
          <w:color w:val="000000"/>
          <w:sz w:val="28"/>
          <w:szCs w:val="28"/>
        </w:rPr>
        <w:t xml:space="preserve">        При этом каждый раз идёт накопление результатов, полученных ранее.</w:t>
      </w:r>
    </w:p>
    <w:p w:rsidR="009B4382" w:rsidRPr="009B4382" w:rsidRDefault="009B4382" w:rsidP="009B4382">
      <w:pPr>
        <w:tabs>
          <w:tab w:val="left" w:pos="632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3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После каждого прохода следует </w:t>
      </w:r>
      <w:r w:rsidRPr="00266510">
        <w:rPr>
          <w:rFonts w:ascii="Times New Roman" w:hAnsi="Times New Roman" w:cs="Times New Roman"/>
          <w:color w:val="000000"/>
          <w:sz w:val="28"/>
          <w:szCs w:val="28"/>
        </w:rPr>
        <w:t>этап рефлексии:</w:t>
      </w:r>
    </w:p>
    <w:p w:rsidR="009B4382" w:rsidRPr="009B4382" w:rsidRDefault="009B4382" w:rsidP="009B4382">
      <w:pPr>
        <w:numPr>
          <w:ilvl w:val="0"/>
          <w:numId w:val="2"/>
        </w:numPr>
        <w:tabs>
          <w:tab w:val="left" w:pos="63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382">
        <w:rPr>
          <w:rFonts w:ascii="Times New Roman" w:hAnsi="Times New Roman" w:cs="Times New Roman"/>
          <w:color w:val="000000"/>
          <w:sz w:val="28"/>
          <w:szCs w:val="28"/>
        </w:rPr>
        <w:t xml:space="preserve">Оценка возможностей соединения воедино накопленных промежуточных идей. </w:t>
      </w:r>
    </w:p>
    <w:p w:rsidR="009B4382" w:rsidRPr="009B4382" w:rsidRDefault="009B4382" w:rsidP="009B4382">
      <w:pPr>
        <w:numPr>
          <w:ilvl w:val="0"/>
          <w:numId w:val="2"/>
        </w:numPr>
        <w:tabs>
          <w:tab w:val="left" w:pos="63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382">
        <w:rPr>
          <w:rFonts w:ascii="Times New Roman" w:hAnsi="Times New Roman" w:cs="Times New Roman"/>
          <w:color w:val="000000"/>
          <w:sz w:val="28"/>
          <w:szCs w:val="28"/>
        </w:rPr>
        <w:t>Оценка полученных результатов синтеза.</w:t>
      </w:r>
    </w:p>
    <w:p w:rsidR="009B4382" w:rsidRPr="009B4382" w:rsidRDefault="009B4382" w:rsidP="009B4382">
      <w:pPr>
        <w:numPr>
          <w:ilvl w:val="0"/>
          <w:numId w:val="2"/>
        </w:numPr>
        <w:tabs>
          <w:tab w:val="left" w:pos="63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382">
        <w:rPr>
          <w:rFonts w:ascii="Times New Roman" w:hAnsi="Times New Roman" w:cs="Times New Roman"/>
          <w:color w:val="000000"/>
          <w:sz w:val="28"/>
          <w:szCs w:val="28"/>
        </w:rPr>
        <w:t>Формулирование новых подзадач в случае неудачно синтезированного решения.</w:t>
      </w:r>
    </w:p>
    <w:p w:rsidR="009B4382" w:rsidRPr="009B4382" w:rsidRDefault="009B4382" w:rsidP="009B4382">
      <w:pPr>
        <w:numPr>
          <w:ilvl w:val="0"/>
          <w:numId w:val="2"/>
        </w:numPr>
        <w:tabs>
          <w:tab w:val="left" w:pos="63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382">
        <w:rPr>
          <w:rFonts w:ascii="Times New Roman" w:hAnsi="Times New Roman" w:cs="Times New Roman"/>
          <w:color w:val="000000"/>
          <w:sz w:val="28"/>
          <w:szCs w:val="28"/>
        </w:rPr>
        <w:t>Оценка формулировок подзадач.</w:t>
      </w:r>
    </w:p>
    <w:p w:rsidR="009B4382" w:rsidRPr="00266510" w:rsidRDefault="00266510" w:rsidP="009B4382">
      <w:pPr>
        <w:tabs>
          <w:tab w:val="left" w:pos="63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Основная характеристика проблемной ситуации представляет собой:</w:t>
      </w:r>
    </w:p>
    <w:p w:rsidR="009B4382" w:rsidRPr="009B4382" w:rsidRDefault="00266510" w:rsidP="009B4382">
      <w:pPr>
        <w:numPr>
          <w:ilvl w:val="1"/>
          <w:numId w:val="2"/>
        </w:numPr>
        <w:tabs>
          <w:tab w:val="left" w:pos="63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4382" w:rsidRPr="009B4382">
        <w:rPr>
          <w:rFonts w:ascii="Times New Roman" w:hAnsi="Times New Roman" w:cs="Times New Roman"/>
          <w:color w:val="000000"/>
          <w:sz w:val="28"/>
          <w:szCs w:val="28"/>
        </w:rPr>
        <w:t>интез на</w:t>
      </w:r>
      <w:r>
        <w:rPr>
          <w:rFonts w:ascii="Times New Roman" w:hAnsi="Times New Roman" w:cs="Times New Roman"/>
          <w:color w:val="000000"/>
          <w:sz w:val="28"/>
          <w:szCs w:val="28"/>
        </w:rPr>
        <w:t>копленных промежуточных решений;</w:t>
      </w:r>
    </w:p>
    <w:p w:rsidR="009B4382" w:rsidRPr="009B4382" w:rsidRDefault="00266510" w:rsidP="009B4382">
      <w:pPr>
        <w:numPr>
          <w:ilvl w:val="1"/>
          <w:numId w:val="2"/>
        </w:numPr>
        <w:tabs>
          <w:tab w:val="left" w:pos="63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4382" w:rsidRPr="009B4382">
        <w:rPr>
          <w:rFonts w:ascii="Times New Roman" w:hAnsi="Times New Roman" w:cs="Times New Roman"/>
          <w:color w:val="000000"/>
          <w:sz w:val="28"/>
          <w:szCs w:val="28"/>
        </w:rPr>
        <w:t>ценка полученного решения.</w:t>
      </w:r>
    </w:p>
    <w:p w:rsidR="009B4382" w:rsidRDefault="009B4382" w:rsidP="009B4382">
      <w:pPr>
        <w:tabs>
          <w:tab w:val="left" w:pos="6320"/>
        </w:tabs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382">
        <w:rPr>
          <w:rFonts w:ascii="Times New Roman" w:hAnsi="Times New Roman" w:cs="Times New Roman"/>
          <w:b/>
          <w:sz w:val="28"/>
          <w:szCs w:val="28"/>
        </w:rPr>
        <w:t>Пример решения творческой задачи с детьми 5 – 6 года жизни</w:t>
      </w:r>
    </w:p>
    <w:p w:rsidR="008B659E" w:rsidRPr="008B659E" w:rsidRDefault="008B659E" w:rsidP="008B659E">
      <w:pPr>
        <w:tabs>
          <w:tab w:val="left" w:pos="6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Детям не даются готовые решения, а дети сами его находят. </w:t>
      </w:r>
      <w:r w:rsidRPr="008B659E">
        <w:rPr>
          <w:rFonts w:ascii="Times New Roman" w:hAnsi="Times New Roman" w:cs="Times New Roman"/>
          <w:sz w:val="28"/>
          <w:szCs w:val="28"/>
        </w:rPr>
        <w:t>В ходе поиска идеального конечного результата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59E">
        <w:rPr>
          <w:rFonts w:ascii="Times New Roman" w:hAnsi="Times New Roman" w:cs="Times New Roman"/>
          <w:sz w:val="28"/>
          <w:szCs w:val="28"/>
        </w:rPr>
        <w:t xml:space="preserve"> каждый ребёнок предлагает своё решение и в конце поиска сообща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B659E">
        <w:rPr>
          <w:rFonts w:ascii="Times New Roman" w:hAnsi="Times New Roman" w:cs="Times New Roman"/>
          <w:sz w:val="28"/>
          <w:szCs w:val="28"/>
        </w:rPr>
        <w:t xml:space="preserve">находят решение с наименьшими физическими и моральными затратами.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4500"/>
      </w:tblGrid>
      <w:tr w:rsidR="009B4382" w:rsidRPr="00646073" w:rsidTr="00552C2E">
        <w:trPr>
          <w:trHeight w:val="720"/>
        </w:trPr>
        <w:tc>
          <w:tcPr>
            <w:tcW w:w="5040" w:type="dxa"/>
          </w:tcPr>
          <w:p w:rsidR="009B4382" w:rsidRPr="00646073" w:rsidRDefault="009B4382" w:rsidP="00552C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Шаги алгоритма</w:t>
            </w:r>
          </w:p>
        </w:tc>
        <w:tc>
          <w:tcPr>
            <w:tcW w:w="4500" w:type="dxa"/>
          </w:tcPr>
          <w:p w:rsidR="009B4382" w:rsidRPr="00646073" w:rsidRDefault="009B4382" w:rsidP="00552C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Пример</w:t>
            </w:r>
          </w:p>
        </w:tc>
      </w:tr>
      <w:tr w:rsidR="009B4382" w:rsidRPr="00646073" w:rsidTr="00552C2E">
        <w:trPr>
          <w:trHeight w:val="1296"/>
        </w:trPr>
        <w:tc>
          <w:tcPr>
            <w:tcW w:w="5040" w:type="dxa"/>
          </w:tcPr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Шаг 1.</w:t>
            </w: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  Предварительное описание проб – </w:t>
            </w:r>
          </w:p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лемной ситуации.</w:t>
            </w:r>
          </w:p>
          <w:p w:rsidR="009B4382" w:rsidRPr="00646073" w:rsidRDefault="009B4382" w:rsidP="009B438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неясность ситуации;</w:t>
            </w:r>
          </w:p>
          <w:p w:rsidR="009B4382" w:rsidRPr="00646073" w:rsidRDefault="009B4382" w:rsidP="009B438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набор объектов.</w:t>
            </w:r>
          </w:p>
        </w:tc>
        <w:tc>
          <w:tcPr>
            <w:tcW w:w="4500" w:type="dxa"/>
          </w:tcPr>
          <w:p w:rsidR="00646073" w:rsidRPr="00646073" w:rsidRDefault="009B4382" w:rsidP="0064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073" w:rsidRPr="00646073">
              <w:rPr>
                <w:rFonts w:ascii="Times New Roman" w:hAnsi="Times New Roman" w:cs="Times New Roman"/>
                <w:sz w:val="24"/>
                <w:szCs w:val="24"/>
              </w:rPr>
              <w:t>- Люди часто летают на самолётах.</w:t>
            </w:r>
          </w:p>
          <w:p w:rsidR="009B4382" w:rsidRPr="00646073" w:rsidRDefault="00646073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- Какие неожиданности могут их подстерегать.</w:t>
            </w:r>
          </w:p>
        </w:tc>
      </w:tr>
      <w:tr w:rsidR="009B4382" w:rsidRPr="00646073" w:rsidTr="00552C2E">
        <w:trPr>
          <w:trHeight w:val="1515"/>
        </w:trPr>
        <w:tc>
          <w:tcPr>
            <w:tcW w:w="5040" w:type="dxa"/>
          </w:tcPr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Шаг 2.</w:t>
            </w: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 Вычленение из проблемой ситуации</w:t>
            </w:r>
          </w:p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конкретной задачи.</w:t>
            </w:r>
          </w:p>
          <w:p w:rsidR="009B4382" w:rsidRPr="00646073" w:rsidRDefault="009B4382" w:rsidP="009B4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Выявление основных объектов, их</w:t>
            </w:r>
          </w:p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признаков;</w:t>
            </w:r>
          </w:p>
          <w:p w:rsidR="009B4382" w:rsidRPr="00646073" w:rsidRDefault="009B4382" w:rsidP="009B4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Как быть? Что делать?</w:t>
            </w:r>
          </w:p>
        </w:tc>
        <w:tc>
          <w:tcPr>
            <w:tcW w:w="4500" w:type="dxa"/>
          </w:tcPr>
          <w:p w:rsidR="00646073" w:rsidRPr="00646073" w:rsidRDefault="00646073" w:rsidP="0064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- Несмотря на это, летать самолётами нужно, потому что, кому-то срочно надо попасть на работу, а кому-то к больным родственникам. </w:t>
            </w:r>
          </w:p>
          <w:p w:rsidR="00646073" w:rsidRPr="00646073" w:rsidRDefault="00646073" w:rsidP="0064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- Как быть, что делать?</w:t>
            </w:r>
          </w:p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82" w:rsidRPr="00646073" w:rsidTr="00552C2E">
        <w:trPr>
          <w:trHeight w:val="1070"/>
        </w:trPr>
        <w:tc>
          <w:tcPr>
            <w:tcW w:w="5040" w:type="dxa"/>
          </w:tcPr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Шаг 3.</w:t>
            </w: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Построение модели конкретной </w:t>
            </w:r>
          </w:p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9B4382" w:rsidRPr="00646073" w:rsidRDefault="009B4382" w:rsidP="009B4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Формулировка противоречия.</w:t>
            </w:r>
          </w:p>
        </w:tc>
        <w:tc>
          <w:tcPr>
            <w:tcW w:w="4500" w:type="dxa"/>
          </w:tcPr>
          <w:p w:rsidR="009B4382" w:rsidRPr="00646073" w:rsidRDefault="00646073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 самолётами стараются тщательно следить, в плане их исправности, но иногда случаются поломки и даже во время полёта.</w:t>
            </w:r>
          </w:p>
        </w:tc>
      </w:tr>
      <w:tr w:rsidR="009B4382" w:rsidRPr="00646073" w:rsidTr="00552C2E">
        <w:trPr>
          <w:trHeight w:val="892"/>
        </w:trPr>
        <w:tc>
          <w:tcPr>
            <w:tcW w:w="5040" w:type="dxa"/>
          </w:tcPr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Шаг 4.</w:t>
            </w: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 ИКР</w:t>
            </w:r>
          </w:p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сам ОБЪЕКТ делает то, что мы хотим.</w:t>
            </w:r>
          </w:p>
        </w:tc>
        <w:tc>
          <w:tcPr>
            <w:tcW w:w="4500" w:type="dxa"/>
          </w:tcPr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073" w:rsidRPr="00646073">
              <w:rPr>
                <w:rFonts w:ascii="Times New Roman" w:hAnsi="Times New Roman" w:cs="Times New Roman"/>
                <w:sz w:val="24"/>
                <w:szCs w:val="24"/>
              </w:rPr>
              <w:t>- Что можно сделать, чтобы люди хорошо выполняли свою работу (лётчики, механики, слесари, диспетчера)?</w:t>
            </w:r>
          </w:p>
        </w:tc>
      </w:tr>
      <w:tr w:rsidR="009B4382" w:rsidRPr="00646073" w:rsidTr="00552C2E">
        <w:trPr>
          <w:trHeight w:val="971"/>
        </w:trPr>
        <w:tc>
          <w:tcPr>
            <w:tcW w:w="5040" w:type="dxa"/>
          </w:tcPr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Шаг 5.</w:t>
            </w: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ресурсов объекта.</w:t>
            </w:r>
          </w:p>
          <w:p w:rsidR="009B4382" w:rsidRPr="00646073" w:rsidRDefault="009B4382" w:rsidP="009B4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в конкретное место в конкретное </w:t>
            </w:r>
          </w:p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время задействовать конкретные ресурсы.</w:t>
            </w:r>
          </w:p>
        </w:tc>
        <w:tc>
          <w:tcPr>
            <w:tcW w:w="4500" w:type="dxa"/>
          </w:tcPr>
          <w:p w:rsidR="00646073" w:rsidRPr="00646073" w:rsidRDefault="009B4382" w:rsidP="00646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073"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6073" w:rsidRPr="00646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ИКТ: </w:t>
            </w:r>
            <w:r w:rsidR="00646073"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Когда они обучались в институтах, колледжах, педагоги дали им прочные знания, рассказывали об ответственности выбранной профессии. </w:t>
            </w:r>
          </w:p>
          <w:p w:rsidR="005831AA" w:rsidRPr="00646073" w:rsidRDefault="00646073" w:rsidP="00583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- Если работник, вовремя приходит на работу, не опаздывает, следит за своим здоровьем, чётко и профессионально выполняет работу, ему выплачивают премии, дают путёвки отдыхать и т.д.</w:t>
            </w:r>
          </w:p>
        </w:tc>
      </w:tr>
      <w:tr w:rsidR="009B4382" w:rsidRPr="00646073" w:rsidTr="00552C2E">
        <w:trPr>
          <w:trHeight w:val="996"/>
        </w:trPr>
        <w:tc>
          <w:tcPr>
            <w:tcW w:w="5040" w:type="dxa"/>
          </w:tcPr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Шаг 6.</w:t>
            </w: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Формулировка подзадач.</w:t>
            </w:r>
          </w:p>
          <w:p w:rsidR="009B4382" w:rsidRPr="00646073" w:rsidRDefault="009B4382" w:rsidP="009B43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из конкретного решения убирается</w:t>
            </w:r>
          </w:p>
          <w:p w:rsidR="009B4382" w:rsidRPr="00646073" w:rsidRDefault="009B4382" w:rsidP="0055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>ресурс и обостряется ситуация (формулировка следующей задачи).</w:t>
            </w:r>
          </w:p>
        </w:tc>
        <w:tc>
          <w:tcPr>
            <w:tcW w:w="4500" w:type="dxa"/>
          </w:tcPr>
          <w:p w:rsidR="00646073" w:rsidRPr="00646073" w:rsidRDefault="009B4382" w:rsidP="0064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073" w:rsidRPr="00646073">
              <w:rPr>
                <w:rFonts w:ascii="Times New Roman" w:hAnsi="Times New Roman" w:cs="Times New Roman"/>
                <w:sz w:val="24"/>
                <w:szCs w:val="24"/>
              </w:rPr>
              <w:t>- Что если служащие аэропортов, когда обучались, часто пропускали занятия, как быть? (Просто таким людям не давать дипломы и не допускать, к таким ответственным профессиям)</w:t>
            </w:r>
          </w:p>
          <w:p w:rsidR="0018458D" w:rsidRPr="00646073" w:rsidRDefault="00646073" w:rsidP="0018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hAnsi="Times New Roman" w:cs="Times New Roman"/>
                <w:sz w:val="24"/>
                <w:szCs w:val="24"/>
              </w:rPr>
              <w:t xml:space="preserve"> - А если руководителям не интересно, как работают их служащие, что тогда? </w:t>
            </w:r>
          </w:p>
        </w:tc>
      </w:tr>
      <w:tr w:rsidR="009B4382" w:rsidRPr="00646073" w:rsidTr="009B4382">
        <w:trPr>
          <w:trHeight w:val="99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2" w:rsidRPr="00646073" w:rsidRDefault="009B4382" w:rsidP="009B438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460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Шаг 7.  Рефлексия.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82" w:rsidRPr="00646073" w:rsidRDefault="009B4382" w:rsidP="009B4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Какую задачу мы решали?</w:t>
            </w:r>
          </w:p>
          <w:p w:rsidR="009B4382" w:rsidRPr="00646073" w:rsidRDefault="009B4382" w:rsidP="009B4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мы это делали?</w:t>
            </w:r>
          </w:p>
          <w:p w:rsidR="009B4382" w:rsidRPr="00646073" w:rsidRDefault="009B4382" w:rsidP="009B4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-Зачем?</w:t>
            </w:r>
          </w:p>
        </w:tc>
      </w:tr>
    </w:tbl>
    <w:p w:rsidR="00D804C3" w:rsidRDefault="00D804C3" w:rsidP="00D80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EA8" w:rsidRPr="00C732AD" w:rsidRDefault="008A15E3" w:rsidP="00C73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AD">
        <w:rPr>
          <w:rFonts w:ascii="Times New Roman" w:hAnsi="Times New Roman" w:cs="Times New Roman"/>
          <w:sz w:val="28"/>
          <w:szCs w:val="28"/>
        </w:rPr>
        <w:t xml:space="preserve">  </w:t>
      </w:r>
      <w:r w:rsidR="00254B4A">
        <w:rPr>
          <w:rFonts w:ascii="Times New Roman" w:hAnsi="Times New Roman" w:cs="Times New Roman"/>
          <w:sz w:val="28"/>
          <w:szCs w:val="28"/>
        </w:rPr>
        <w:t>Во входящей диагностики</w:t>
      </w:r>
      <w:r w:rsidR="00E740B3" w:rsidRPr="00C732AD">
        <w:rPr>
          <w:rFonts w:ascii="Times New Roman" w:hAnsi="Times New Roman" w:cs="Times New Roman"/>
          <w:sz w:val="28"/>
          <w:szCs w:val="28"/>
        </w:rPr>
        <w:t xml:space="preserve"> </w:t>
      </w:r>
      <w:r w:rsidR="00924F5C">
        <w:rPr>
          <w:rFonts w:ascii="Times New Roman" w:hAnsi="Times New Roman" w:cs="Times New Roman"/>
          <w:sz w:val="28"/>
          <w:szCs w:val="28"/>
        </w:rPr>
        <w:t xml:space="preserve">мы </w:t>
      </w:r>
      <w:r w:rsidR="00B90FF9" w:rsidRPr="00C732AD">
        <w:rPr>
          <w:rFonts w:ascii="Times New Roman" w:hAnsi="Times New Roman" w:cs="Times New Roman"/>
          <w:sz w:val="28"/>
          <w:szCs w:val="28"/>
        </w:rPr>
        <w:t>использ</w:t>
      </w:r>
      <w:r w:rsidR="00E40EA8" w:rsidRPr="00C732AD">
        <w:rPr>
          <w:rFonts w:ascii="Times New Roman" w:hAnsi="Times New Roman" w:cs="Times New Roman"/>
          <w:sz w:val="28"/>
          <w:szCs w:val="28"/>
        </w:rPr>
        <w:t>овали метод проблемных</w:t>
      </w:r>
      <w:r w:rsidR="00D804C3" w:rsidRPr="00C732AD">
        <w:rPr>
          <w:rFonts w:ascii="Times New Roman" w:hAnsi="Times New Roman" w:cs="Times New Roman"/>
          <w:sz w:val="28"/>
          <w:szCs w:val="28"/>
        </w:rPr>
        <w:t xml:space="preserve"> ситуации двух</w:t>
      </w:r>
      <w:r w:rsidRPr="00C732AD">
        <w:rPr>
          <w:rFonts w:ascii="Times New Roman" w:hAnsi="Times New Roman" w:cs="Times New Roman"/>
          <w:sz w:val="28"/>
          <w:szCs w:val="28"/>
        </w:rPr>
        <w:t xml:space="preserve"> групп (реальных и фантастических</w:t>
      </w:r>
      <w:r w:rsidR="00D804C3" w:rsidRPr="00C732AD">
        <w:rPr>
          <w:rFonts w:ascii="Times New Roman" w:hAnsi="Times New Roman" w:cs="Times New Roman"/>
          <w:sz w:val="28"/>
          <w:szCs w:val="28"/>
        </w:rPr>
        <w:t>).</w:t>
      </w:r>
      <w:r w:rsidR="000B6882" w:rsidRPr="00C732AD">
        <w:rPr>
          <w:rFonts w:ascii="Times New Roman" w:hAnsi="Times New Roman" w:cs="Times New Roman"/>
          <w:sz w:val="28"/>
          <w:szCs w:val="28"/>
        </w:rPr>
        <w:t xml:space="preserve">  </w:t>
      </w:r>
      <w:r w:rsidR="00E40EA8" w:rsidRPr="00C732AD">
        <w:rPr>
          <w:rFonts w:ascii="Times New Roman" w:hAnsi="Times New Roman" w:cs="Times New Roman"/>
          <w:sz w:val="28"/>
          <w:szCs w:val="28"/>
        </w:rPr>
        <w:t>Данная м</w:t>
      </w:r>
      <w:r w:rsidR="000B6882" w:rsidRPr="00C732AD">
        <w:rPr>
          <w:rFonts w:ascii="Times New Roman" w:hAnsi="Times New Roman" w:cs="Times New Roman"/>
          <w:sz w:val="28"/>
          <w:szCs w:val="28"/>
        </w:rPr>
        <w:t xml:space="preserve">етодика диагностики составлена Н.В.Хижняк, Н.М.Журавлевой под руководством к.п.н. Т.А.Сидорчук. </w:t>
      </w:r>
      <w:r w:rsidR="00E40EA8" w:rsidRPr="00C732AD">
        <w:rPr>
          <w:rFonts w:ascii="Times New Roman" w:hAnsi="Times New Roman" w:cs="Times New Roman"/>
          <w:sz w:val="28"/>
          <w:szCs w:val="28"/>
        </w:rPr>
        <w:t>Авторами р</w:t>
      </w:r>
      <w:r w:rsidR="000B6882" w:rsidRPr="00C732AD">
        <w:rPr>
          <w:rFonts w:ascii="Times New Roman" w:hAnsi="Times New Roman" w:cs="Times New Roman"/>
          <w:sz w:val="28"/>
          <w:szCs w:val="28"/>
        </w:rPr>
        <w:t xml:space="preserve">екомендуется проводить исследование 2 раза в год  (осенью и весной) с детьми подготовительной к школе группы, при этом тексты проблемных ситуаций необходимо брать разные. </w:t>
      </w:r>
      <w:r w:rsidR="00C732AD" w:rsidRPr="00C732AD">
        <w:rPr>
          <w:rFonts w:ascii="Times New Roman" w:eastAsia="Times New Roman" w:hAnsi="Times New Roman" w:cs="Times New Roman"/>
          <w:sz w:val="28"/>
          <w:szCs w:val="28"/>
        </w:rPr>
        <w:tab/>
        <w:t xml:space="preserve">Исследование </w:t>
      </w:r>
      <w:r w:rsidR="00C732AD" w:rsidRPr="00C732AD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</w:t>
      </w:r>
      <w:r w:rsidR="00924F5C">
        <w:rPr>
          <w:rFonts w:ascii="Times New Roman" w:eastAsia="Times New Roman" w:hAnsi="Times New Roman" w:cs="Times New Roman"/>
          <w:sz w:val="28"/>
          <w:szCs w:val="28"/>
        </w:rPr>
        <w:t>дилось с детьми старшей</w:t>
      </w:r>
      <w:r w:rsidR="00C732AD" w:rsidRPr="00C732AD">
        <w:rPr>
          <w:rFonts w:ascii="Times New Roman" w:eastAsia="Times New Roman" w:hAnsi="Times New Roman" w:cs="Times New Roman"/>
          <w:sz w:val="28"/>
          <w:szCs w:val="28"/>
        </w:rPr>
        <w:t xml:space="preserve"> к школе группы из 19 детей было обследовано 10 детей.</w:t>
      </w:r>
    </w:p>
    <w:p w:rsidR="00E40EA8" w:rsidRPr="00E40EA8" w:rsidRDefault="00E40EA8" w:rsidP="00E40EA8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lang w:val="ru-RU"/>
        </w:rPr>
      </w:pPr>
      <w:r w:rsidRPr="00E40EA8">
        <w:rPr>
          <w:rFonts w:ascii="Times New Roman" w:hAnsi="Times New Roman" w:cs="Times New Roman"/>
          <w:b w:val="0"/>
          <w:i w:val="0"/>
          <w:lang w:val="ru-RU"/>
        </w:rPr>
        <w:t xml:space="preserve">    При решении первой группы задач (реальных) ребенок демонстрирует не только прагматичность ума и житейский опыт, но и способность к пониманию, принятию и решению проблемной ситуации, актуальной для него. Таким</w:t>
      </w:r>
      <w:r>
        <w:rPr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E40EA8">
        <w:rPr>
          <w:rFonts w:ascii="Times New Roman" w:hAnsi="Times New Roman" w:cs="Times New Roman"/>
          <w:b w:val="0"/>
          <w:i w:val="0"/>
          <w:lang w:val="ru-RU"/>
        </w:rPr>
        <w:t xml:space="preserve"> образом, проверяется умение работать с проблемной ситуацией</w:t>
      </w:r>
      <w:r w:rsidR="00F341BE">
        <w:rPr>
          <w:rFonts w:ascii="Times New Roman" w:hAnsi="Times New Roman" w:cs="Times New Roman"/>
          <w:b w:val="0"/>
          <w:i w:val="0"/>
          <w:lang w:val="ru-RU"/>
        </w:rPr>
        <w:t>.</w:t>
      </w:r>
    </w:p>
    <w:p w:rsidR="00D804C3" w:rsidRPr="006A6068" w:rsidRDefault="00D804C3" w:rsidP="00F341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68">
        <w:rPr>
          <w:rFonts w:ascii="Times New Roman" w:hAnsi="Times New Roman" w:cs="Times New Roman"/>
          <w:sz w:val="28"/>
          <w:szCs w:val="28"/>
        </w:rPr>
        <w:t xml:space="preserve">   Вторая группа ситуаций </w:t>
      </w:r>
      <w:r w:rsidR="00025E58" w:rsidRPr="006A6068">
        <w:rPr>
          <w:rFonts w:ascii="Times New Roman" w:hAnsi="Times New Roman" w:cs="Times New Roman"/>
          <w:sz w:val="28"/>
          <w:szCs w:val="28"/>
        </w:rPr>
        <w:t xml:space="preserve">(фантастическая) </w:t>
      </w:r>
      <w:r w:rsidRPr="006A6068">
        <w:rPr>
          <w:rFonts w:ascii="Times New Roman" w:hAnsi="Times New Roman" w:cs="Times New Roman"/>
          <w:sz w:val="28"/>
          <w:szCs w:val="28"/>
        </w:rPr>
        <w:t>направлена на выяснение уровня воображения ребенка, сформированности диалектических мыслительных операций</w:t>
      </w:r>
      <w:r w:rsidR="00F341BE" w:rsidRPr="006A6068">
        <w:rPr>
          <w:rFonts w:ascii="Times New Roman" w:hAnsi="Times New Roman" w:cs="Times New Roman"/>
          <w:sz w:val="28"/>
          <w:szCs w:val="28"/>
        </w:rPr>
        <w:t>.</w:t>
      </w:r>
      <w:r w:rsidRPr="006A6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068" w:rsidRPr="006A6068" w:rsidRDefault="00025E58" w:rsidP="00104B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A6068">
        <w:rPr>
          <w:rFonts w:ascii="Times New Roman" w:hAnsi="Times New Roman" w:cs="Times New Roman"/>
          <w:sz w:val="28"/>
        </w:rPr>
        <w:t xml:space="preserve">    </w:t>
      </w:r>
      <w:r w:rsidR="004B02D0" w:rsidRPr="006A6068">
        <w:rPr>
          <w:rFonts w:ascii="Times New Roman" w:hAnsi="Times New Roman" w:cs="Times New Roman"/>
          <w:sz w:val="28"/>
        </w:rPr>
        <w:t xml:space="preserve"> </w:t>
      </w:r>
      <w:r w:rsidR="006A6068">
        <w:rPr>
          <w:rFonts w:ascii="Times New Roman" w:hAnsi="Times New Roman" w:cs="Times New Roman"/>
          <w:sz w:val="28"/>
        </w:rPr>
        <w:t xml:space="preserve">Существует </w:t>
      </w:r>
      <w:r w:rsidR="00774E96">
        <w:rPr>
          <w:rFonts w:ascii="Times New Roman" w:hAnsi="Times New Roman" w:cs="Times New Roman"/>
          <w:sz w:val="28"/>
        </w:rPr>
        <w:t>9 приемов</w:t>
      </w:r>
      <w:r w:rsidR="006A6068" w:rsidRPr="006A6068">
        <w:rPr>
          <w:rFonts w:ascii="Times New Roman" w:eastAsia="Times New Roman" w:hAnsi="Times New Roman" w:cs="Times New Roman"/>
          <w:sz w:val="28"/>
        </w:rPr>
        <w:t xml:space="preserve"> разрешения прот</w:t>
      </w:r>
      <w:r w:rsidR="00774E96">
        <w:rPr>
          <w:rFonts w:ascii="Times New Roman" w:hAnsi="Times New Roman" w:cs="Times New Roman"/>
          <w:sz w:val="28"/>
        </w:rPr>
        <w:t xml:space="preserve">иворечий (предложенные Г.Альтшуллером), </w:t>
      </w:r>
      <w:r w:rsidR="006A6068" w:rsidRPr="006A6068">
        <w:rPr>
          <w:rFonts w:ascii="Times New Roman" w:eastAsia="Times New Roman" w:hAnsi="Times New Roman" w:cs="Times New Roman"/>
          <w:sz w:val="28"/>
        </w:rPr>
        <w:t>во времени, в пространстве, в подсистеме, объединение с другой системой, на микроуровне, смена агрегатного состояния,</w:t>
      </w:r>
      <w:r w:rsidR="00774E96">
        <w:rPr>
          <w:rFonts w:ascii="Times New Roman" w:hAnsi="Times New Roman" w:cs="Times New Roman"/>
          <w:sz w:val="28"/>
        </w:rPr>
        <w:t xml:space="preserve"> наоборот, модель, по сравнению</w:t>
      </w:r>
      <w:r w:rsidR="006A6068" w:rsidRPr="006A6068">
        <w:rPr>
          <w:rFonts w:ascii="Times New Roman" w:eastAsia="Times New Roman" w:hAnsi="Times New Roman" w:cs="Times New Roman"/>
          <w:sz w:val="28"/>
        </w:rPr>
        <w:t>.</w:t>
      </w:r>
    </w:p>
    <w:p w:rsidR="004B02D0" w:rsidRDefault="006A6068" w:rsidP="00104B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B02D0" w:rsidRPr="004B02D0">
        <w:rPr>
          <w:rFonts w:ascii="Times New Roman" w:hAnsi="Times New Roman" w:cs="Times New Roman"/>
          <w:sz w:val="28"/>
        </w:rPr>
        <w:t>Подсчитываются общие баллы по реальной ситуации и по фантастической. Видно, что идет расхождение: уровень раб</w:t>
      </w:r>
      <w:r w:rsidR="00F341BE">
        <w:rPr>
          <w:rFonts w:ascii="Times New Roman" w:hAnsi="Times New Roman" w:cs="Times New Roman"/>
          <w:sz w:val="28"/>
        </w:rPr>
        <w:t xml:space="preserve">оты с реальной ситуацией выше. </w:t>
      </w:r>
      <w:r w:rsidR="00104B90" w:rsidRPr="00104B90">
        <w:rPr>
          <w:rFonts w:ascii="Times New Roman" w:hAnsi="Times New Roman" w:cs="Times New Roman"/>
          <w:sz w:val="28"/>
        </w:rPr>
        <w:t xml:space="preserve"> </w:t>
      </w:r>
    </w:p>
    <w:p w:rsidR="00C732AD" w:rsidRPr="00C732AD" w:rsidRDefault="00C732AD" w:rsidP="00C732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2AD">
        <w:rPr>
          <w:rFonts w:ascii="Times New Roman" w:hAnsi="Times New Roman" w:cs="Times New Roman"/>
          <w:sz w:val="28"/>
          <w:szCs w:val="28"/>
        </w:rPr>
        <w:t xml:space="preserve">      Три уровня диагностирования детей:</w:t>
      </w:r>
    </w:p>
    <w:p w:rsidR="00C732AD" w:rsidRPr="00C732AD" w:rsidRDefault="00C732AD" w:rsidP="00C732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2AD">
        <w:rPr>
          <w:rFonts w:ascii="Times New Roman" w:hAnsi="Times New Roman" w:cs="Times New Roman"/>
          <w:i/>
          <w:sz w:val="28"/>
          <w:szCs w:val="28"/>
        </w:rPr>
        <w:t>высокий уровень:</w:t>
      </w:r>
      <w:r w:rsidRPr="00C7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E96">
        <w:rPr>
          <w:rFonts w:ascii="Times New Roman" w:hAnsi="Times New Roman" w:cs="Times New Roman"/>
          <w:sz w:val="28"/>
          <w:szCs w:val="28"/>
        </w:rPr>
        <w:t>дети предлагают 6 и более приёмов решения противоречий</w:t>
      </w:r>
      <w:r w:rsidRPr="00C732AD">
        <w:rPr>
          <w:rFonts w:ascii="Times New Roman" w:hAnsi="Times New Roman" w:cs="Times New Roman"/>
          <w:sz w:val="28"/>
          <w:szCs w:val="28"/>
        </w:rPr>
        <w:t>;</w:t>
      </w:r>
    </w:p>
    <w:p w:rsidR="00C732AD" w:rsidRPr="00137F63" w:rsidRDefault="00C732AD" w:rsidP="00137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63">
        <w:rPr>
          <w:rFonts w:ascii="Times New Roman" w:hAnsi="Times New Roman" w:cs="Times New Roman"/>
          <w:i/>
          <w:sz w:val="28"/>
          <w:szCs w:val="28"/>
        </w:rPr>
        <w:t>средний уровень:</w:t>
      </w:r>
      <w:r w:rsidRPr="00137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E96" w:rsidRPr="00137F63">
        <w:rPr>
          <w:rFonts w:ascii="Times New Roman" w:hAnsi="Times New Roman" w:cs="Times New Roman"/>
          <w:sz w:val="28"/>
          <w:szCs w:val="28"/>
        </w:rPr>
        <w:t>дети предлагают 3 приёма</w:t>
      </w:r>
      <w:r w:rsidR="006A6068" w:rsidRPr="00137F63">
        <w:rPr>
          <w:rFonts w:ascii="Times New Roman" w:hAnsi="Times New Roman" w:cs="Times New Roman"/>
          <w:sz w:val="28"/>
          <w:szCs w:val="28"/>
        </w:rPr>
        <w:t xml:space="preserve"> решения противоречий</w:t>
      </w:r>
      <w:r w:rsidRPr="00137F63">
        <w:rPr>
          <w:rFonts w:ascii="Times New Roman" w:hAnsi="Times New Roman" w:cs="Times New Roman"/>
          <w:sz w:val="28"/>
          <w:szCs w:val="28"/>
        </w:rPr>
        <w:t>;</w:t>
      </w:r>
    </w:p>
    <w:p w:rsidR="00137F63" w:rsidRPr="00137F63" w:rsidRDefault="00C732AD" w:rsidP="00137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63">
        <w:rPr>
          <w:rFonts w:ascii="Times New Roman" w:hAnsi="Times New Roman" w:cs="Times New Roman"/>
          <w:i/>
          <w:sz w:val="28"/>
          <w:szCs w:val="28"/>
        </w:rPr>
        <w:t>низкий уровень:</w:t>
      </w:r>
      <w:r w:rsidRPr="00137F6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6A6068" w:rsidRPr="00137F63">
        <w:rPr>
          <w:rFonts w:ascii="Times New Roman" w:hAnsi="Times New Roman" w:cs="Times New Roman"/>
          <w:sz w:val="28"/>
          <w:szCs w:val="28"/>
        </w:rPr>
        <w:t xml:space="preserve">предлагают 1 приёмам решения противоречий или </w:t>
      </w:r>
      <w:r w:rsidR="00774E96" w:rsidRPr="00137F63">
        <w:rPr>
          <w:rFonts w:ascii="Times New Roman" w:hAnsi="Times New Roman" w:cs="Times New Roman"/>
          <w:sz w:val="28"/>
          <w:szCs w:val="28"/>
        </w:rPr>
        <w:t>отказываются решать проблему</w:t>
      </w:r>
      <w:r w:rsidR="006A6068" w:rsidRPr="00137F63">
        <w:rPr>
          <w:rFonts w:ascii="Times New Roman" w:hAnsi="Times New Roman" w:cs="Times New Roman"/>
          <w:sz w:val="28"/>
          <w:szCs w:val="28"/>
        </w:rPr>
        <w:t>.</w:t>
      </w:r>
    </w:p>
    <w:p w:rsidR="00137F63" w:rsidRPr="00C732AD" w:rsidRDefault="00137F63" w:rsidP="00137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F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Pr="00137F63">
        <w:rPr>
          <w:rFonts w:ascii="Times New Roman" w:hAnsi="Times New Roman" w:cs="Times New Roman"/>
          <w:sz w:val="28"/>
        </w:rPr>
        <w:t>Ответы детей обрабатывались следующим образом: напротив решения высказанного ребенком ставилось название приема разрешения противоречий.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63">
        <w:rPr>
          <w:rFonts w:ascii="Times New Roman" w:hAnsi="Times New Roman" w:cs="Times New Roman"/>
          <w:sz w:val="28"/>
        </w:rPr>
        <w:t xml:space="preserve">В реальной ситуации дети в общей сложности могли использовать  6 приемов (объединение с другой системой, во времени, в пространстве, использование подсистемы, модели, наоборот). При решении </w:t>
      </w:r>
      <w:r w:rsidRPr="00137F63">
        <w:rPr>
          <w:rFonts w:ascii="Times New Roman" w:hAnsi="Times New Roman" w:cs="Times New Roman"/>
          <w:sz w:val="28"/>
        </w:rPr>
        <w:lastRenderedPageBreak/>
        <w:t xml:space="preserve">фантастической задачи также могли использовать 6 приемов (объединение  с другой системой, в подсистеме, смена агрегатного состояния, микроуровень, наоборот, пространство).  </w:t>
      </w:r>
    </w:p>
    <w:p w:rsidR="00104B90" w:rsidRPr="00104B90" w:rsidRDefault="004B02D0" w:rsidP="00104B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54B4A">
        <w:rPr>
          <w:rFonts w:ascii="Times New Roman" w:hAnsi="Times New Roman" w:cs="Times New Roman"/>
          <w:sz w:val="28"/>
        </w:rPr>
        <w:t xml:space="preserve">В ходе исследования </w:t>
      </w:r>
      <w:r w:rsidR="00E40EA8">
        <w:rPr>
          <w:rFonts w:ascii="Times New Roman" w:hAnsi="Times New Roman" w:cs="Times New Roman"/>
          <w:sz w:val="28"/>
        </w:rPr>
        <w:t xml:space="preserve"> нами были получены следующие результаты:</w:t>
      </w:r>
    </w:p>
    <w:p w:rsidR="007B3529" w:rsidRPr="007B3529" w:rsidRDefault="007B3529" w:rsidP="007B35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29">
        <w:rPr>
          <w:rFonts w:ascii="Times New Roman" w:hAnsi="Times New Roman" w:cs="Times New Roman"/>
          <w:sz w:val="28"/>
          <w:szCs w:val="28"/>
        </w:rPr>
        <w:t xml:space="preserve"> низкий уровень – </w:t>
      </w:r>
      <w:r>
        <w:rPr>
          <w:rFonts w:ascii="Times New Roman" w:hAnsi="Times New Roman" w:cs="Times New Roman"/>
          <w:sz w:val="28"/>
          <w:szCs w:val="28"/>
        </w:rPr>
        <w:t>50% (</w:t>
      </w:r>
      <w:r w:rsidRPr="007B3529">
        <w:rPr>
          <w:rFonts w:ascii="Times New Roman" w:hAnsi="Times New Roman" w:cs="Times New Roman"/>
          <w:sz w:val="28"/>
          <w:szCs w:val="28"/>
        </w:rPr>
        <w:t>5 детей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B3529" w:rsidRPr="007B3529" w:rsidRDefault="007B3529" w:rsidP="007B35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 </w:t>
      </w:r>
      <w:r w:rsidR="00474673">
        <w:rPr>
          <w:rFonts w:ascii="Times New Roman" w:hAnsi="Times New Roman" w:cs="Times New Roman"/>
          <w:sz w:val="28"/>
          <w:szCs w:val="28"/>
        </w:rPr>
        <w:t>50% (</w:t>
      </w:r>
      <w:r>
        <w:rPr>
          <w:rFonts w:ascii="Times New Roman" w:hAnsi="Times New Roman" w:cs="Times New Roman"/>
          <w:sz w:val="28"/>
          <w:szCs w:val="28"/>
        </w:rPr>
        <w:t>5 детей</w:t>
      </w:r>
      <w:r w:rsidR="004746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529" w:rsidRPr="007B3529" w:rsidRDefault="007B3529" w:rsidP="007B352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29">
        <w:rPr>
          <w:rFonts w:ascii="Times New Roman" w:hAnsi="Times New Roman" w:cs="Times New Roman"/>
          <w:sz w:val="28"/>
          <w:szCs w:val="28"/>
        </w:rPr>
        <w:t>высокий уровень го</w:t>
      </w:r>
      <w:r>
        <w:rPr>
          <w:rFonts w:ascii="Times New Roman" w:hAnsi="Times New Roman" w:cs="Times New Roman"/>
          <w:sz w:val="28"/>
          <w:szCs w:val="28"/>
        </w:rPr>
        <w:t>товности к решению проблем – 0% (0 детей).</w:t>
      </w:r>
    </w:p>
    <w:p w:rsidR="00104B90" w:rsidRPr="00104B90" w:rsidRDefault="004B02D0" w:rsidP="00767C4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67C41">
        <w:rPr>
          <w:rFonts w:ascii="Times New Roman" w:hAnsi="Times New Roman" w:cs="Times New Roman"/>
          <w:sz w:val="28"/>
        </w:rPr>
        <w:t xml:space="preserve"> После проведе</w:t>
      </w:r>
      <w:r w:rsidR="00254B4A">
        <w:rPr>
          <w:rFonts w:ascii="Times New Roman" w:hAnsi="Times New Roman" w:cs="Times New Roman"/>
          <w:sz w:val="28"/>
        </w:rPr>
        <w:t>ния диагностики</w:t>
      </w:r>
      <w:r w:rsidR="00767C41">
        <w:rPr>
          <w:rFonts w:ascii="Times New Roman" w:hAnsi="Times New Roman" w:cs="Times New Roman"/>
          <w:sz w:val="28"/>
        </w:rPr>
        <w:t xml:space="preserve"> с</w:t>
      </w:r>
      <w:r w:rsidR="00630A66">
        <w:rPr>
          <w:rFonts w:ascii="Times New Roman" w:hAnsi="Times New Roman" w:cs="Times New Roman"/>
          <w:sz w:val="28"/>
        </w:rPr>
        <w:t xml:space="preserve">тратегическую линию в </w:t>
      </w:r>
      <w:r w:rsidR="00104B90" w:rsidRPr="00104B90">
        <w:rPr>
          <w:rFonts w:ascii="Times New Roman" w:hAnsi="Times New Roman" w:cs="Times New Roman"/>
          <w:sz w:val="28"/>
        </w:rPr>
        <w:t xml:space="preserve">ДОУ </w:t>
      </w:r>
      <w:r w:rsidR="00104B90">
        <w:rPr>
          <w:rFonts w:ascii="Times New Roman" w:hAnsi="Times New Roman" w:cs="Times New Roman"/>
          <w:sz w:val="28"/>
        </w:rPr>
        <w:t xml:space="preserve">с </w:t>
      </w:r>
      <w:r w:rsidR="00104B90" w:rsidRPr="00104B90">
        <w:rPr>
          <w:rFonts w:ascii="Times New Roman" w:hAnsi="Times New Roman" w:cs="Times New Roman"/>
          <w:sz w:val="28"/>
        </w:rPr>
        <w:t>дет</w:t>
      </w:r>
      <w:r w:rsidR="00104B90">
        <w:rPr>
          <w:rFonts w:ascii="Times New Roman" w:hAnsi="Times New Roman" w:cs="Times New Roman"/>
          <w:sz w:val="28"/>
        </w:rPr>
        <w:t xml:space="preserve">ьми направили </w:t>
      </w:r>
      <w:r w:rsidR="00104B90" w:rsidRPr="00104B90">
        <w:rPr>
          <w:rFonts w:ascii="Times New Roman" w:hAnsi="Times New Roman" w:cs="Times New Roman"/>
          <w:sz w:val="28"/>
        </w:rPr>
        <w:t xml:space="preserve"> на </w:t>
      </w:r>
      <w:r w:rsidR="00104B90" w:rsidRPr="00767C41">
        <w:rPr>
          <w:rFonts w:ascii="Times New Roman" w:hAnsi="Times New Roman" w:cs="Times New Roman"/>
          <w:sz w:val="28"/>
        </w:rPr>
        <w:t xml:space="preserve">системную </w:t>
      </w:r>
      <w:r w:rsidR="00104B90" w:rsidRPr="00104B90">
        <w:rPr>
          <w:rFonts w:ascii="Times New Roman" w:hAnsi="Times New Roman" w:cs="Times New Roman"/>
          <w:sz w:val="28"/>
        </w:rPr>
        <w:t xml:space="preserve">работу с проблемными ситуациями и особенно с реальными на фоне игр </w:t>
      </w:r>
      <w:r w:rsidR="00924F5C">
        <w:rPr>
          <w:rFonts w:ascii="Times New Roman" w:hAnsi="Times New Roman" w:cs="Times New Roman"/>
          <w:sz w:val="28"/>
        </w:rPr>
        <w:t xml:space="preserve">и проблемных ситуаций </w:t>
      </w:r>
      <w:r w:rsidR="00104B90" w:rsidRPr="00104B90">
        <w:rPr>
          <w:rFonts w:ascii="Times New Roman" w:hAnsi="Times New Roman" w:cs="Times New Roman"/>
          <w:sz w:val="28"/>
        </w:rPr>
        <w:t>п</w:t>
      </w:r>
      <w:r w:rsidR="00767C41">
        <w:rPr>
          <w:rFonts w:ascii="Times New Roman" w:hAnsi="Times New Roman" w:cs="Times New Roman"/>
          <w:sz w:val="28"/>
        </w:rPr>
        <w:t>о развитию воображ</w:t>
      </w:r>
      <w:r w:rsidR="00924F5C">
        <w:rPr>
          <w:rFonts w:ascii="Times New Roman" w:hAnsi="Times New Roman" w:cs="Times New Roman"/>
          <w:sz w:val="28"/>
        </w:rPr>
        <w:t>ения, мышления, речи.</w:t>
      </w:r>
      <w:r w:rsidR="00767C41">
        <w:rPr>
          <w:rFonts w:ascii="Times New Roman" w:hAnsi="Times New Roman" w:cs="Times New Roman"/>
          <w:sz w:val="28"/>
        </w:rPr>
        <w:t xml:space="preserve"> Особое</w:t>
      </w:r>
      <w:r w:rsidR="00104B90" w:rsidRPr="00104B90">
        <w:rPr>
          <w:rFonts w:ascii="Times New Roman" w:hAnsi="Times New Roman" w:cs="Times New Roman"/>
          <w:sz w:val="28"/>
        </w:rPr>
        <w:t xml:space="preserve"> внимание </w:t>
      </w:r>
      <w:r w:rsidR="00767C41">
        <w:rPr>
          <w:rFonts w:ascii="Times New Roman" w:hAnsi="Times New Roman" w:cs="Times New Roman"/>
          <w:sz w:val="28"/>
        </w:rPr>
        <w:t xml:space="preserve">обратили </w:t>
      </w:r>
      <w:r w:rsidR="00104B90" w:rsidRPr="00104B90">
        <w:rPr>
          <w:rFonts w:ascii="Times New Roman" w:hAnsi="Times New Roman" w:cs="Times New Roman"/>
          <w:sz w:val="28"/>
        </w:rPr>
        <w:t xml:space="preserve">на обучение детей использованию </w:t>
      </w:r>
      <w:r w:rsidR="00104B90" w:rsidRPr="00767C41">
        <w:rPr>
          <w:rFonts w:ascii="Times New Roman" w:hAnsi="Times New Roman" w:cs="Times New Roman"/>
          <w:sz w:val="28"/>
        </w:rPr>
        <w:t>всех</w:t>
      </w:r>
      <w:r w:rsidR="00104B90" w:rsidRPr="00104B90">
        <w:rPr>
          <w:rFonts w:ascii="Times New Roman" w:hAnsi="Times New Roman" w:cs="Times New Roman"/>
          <w:b/>
          <w:sz w:val="28"/>
        </w:rPr>
        <w:t xml:space="preserve"> </w:t>
      </w:r>
      <w:r w:rsidR="00104B90" w:rsidRPr="00104B90">
        <w:rPr>
          <w:rFonts w:ascii="Times New Roman" w:hAnsi="Times New Roman" w:cs="Times New Roman"/>
          <w:sz w:val="28"/>
        </w:rPr>
        <w:t>приемов разрешения проблем (по Г.Альтшуллеру).</w:t>
      </w:r>
    </w:p>
    <w:p w:rsidR="00E740B3" w:rsidRPr="00474673" w:rsidRDefault="00104B90" w:rsidP="0047467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04B90">
        <w:rPr>
          <w:rFonts w:ascii="Times New Roman" w:hAnsi="Times New Roman" w:cs="Times New Roman"/>
          <w:sz w:val="28"/>
        </w:rPr>
        <w:t xml:space="preserve">В </w:t>
      </w:r>
      <w:r w:rsidR="00767C41">
        <w:rPr>
          <w:rFonts w:ascii="Times New Roman" w:hAnsi="Times New Roman" w:cs="Times New Roman"/>
          <w:sz w:val="28"/>
        </w:rPr>
        <w:t>проектной деятельности создавали</w:t>
      </w:r>
      <w:r w:rsidRPr="00104B90">
        <w:rPr>
          <w:rFonts w:ascii="Times New Roman" w:hAnsi="Times New Roman" w:cs="Times New Roman"/>
          <w:sz w:val="28"/>
        </w:rPr>
        <w:t xml:space="preserve"> проблем</w:t>
      </w:r>
      <w:r w:rsidR="00474673">
        <w:rPr>
          <w:rFonts w:ascii="Times New Roman" w:hAnsi="Times New Roman" w:cs="Times New Roman"/>
          <w:sz w:val="28"/>
        </w:rPr>
        <w:t>ные ситуации учебного характера.</w:t>
      </w:r>
    </w:p>
    <w:p w:rsidR="00E740B3" w:rsidRDefault="00767C41" w:rsidP="00E740B3">
      <w:pPr>
        <w:shd w:val="clear" w:color="auto" w:fill="FFFFFF"/>
        <w:autoSpaceDE w:val="0"/>
        <w:autoSpaceDN w:val="0"/>
        <w:adjustRightInd w:val="0"/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проведенной</w:t>
      </w:r>
      <w:r w:rsidR="00104B90">
        <w:rPr>
          <w:rFonts w:ascii="Times New Roman" w:hAnsi="Times New Roman" w:cs="Times New Roman"/>
          <w:sz w:val="28"/>
          <w:szCs w:val="28"/>
        </w:rPr>
        <w:t xml:space="preserve"> работы провели </w:t>
      </w:r>
      <w:r w:rsidR="00B90FF9" w:rsidRPr="00767C41">
        <w:rPr>
          <w:rFonts w:ascii="Times New Roman" w:hAnsi="Times New Roman" w:cs="Times New Roman"/>
          <w:sz w:val="28"/>
          <w:szCs w:val="28"/>
        </w:rPr>
        <w:t>контрольный этап</w:t>
      </w:r>
      <w:r w:rsidR="00B90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исследования, который показал, что результаты улучшились.</w:t>
      </w:r>
    </w:p>
    <w:p w:rsidR="007B3529" w:rsidRPr="007B3529" w:rsidRDefault="007B3529" w:rsidP="007B35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низкий уровень – 0% (0 детей);</w:t>
      </w:r>
    </w:p>
    <w:p w:rsidR="007B3529" w:rsidRPr="007B3529" w:rsidRDefault="007B3529" w:rsidP="007B35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 80%(8 детей);</w:t>
      </w:r>
    </w:p>
    <w:p w:rsidR="00104B90" w:rsidRDefault="007B3529" w:rsidP="007B352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29">
        <w:rPr>
          <w:rFonts w:ascii="Times New Roman" w:hAnsi="Times New Roman" w:cs="Times New Roman"/>
          <w:sz w:val="28"/>
          <w:szCs w:val="28"/>
        </w:rPr>
        <w:t>высокий уровень го</w:t>
      </w:r>
      <w:r>
        <w:rPr>
          <w:rFonts w:ascii="Times New Roman" w:hAnsi="Times New Roman" w:cs="Times New Roman"/>
          <w:sz w:val="28"/>
          <w:szCs w:val="28"/>
        </w:rPr>
        <w:t>товности к решению проблем –20%  (2 детей).</w:t>
      </w:r>
    </w:p>
    <w:p w:rsidR="00DD29BD" w:rsidRPr="00630A66" w:rsidRDefault="00767C41" w:rsidP="00630A66">
      <w:pPr>
        <w:shd w:val="clear" w:color="auto" w:fill="FFFFFF"/>
        <w:autoSpaceDE w:val="0"/>
        <w:autoSpaceDN w:val="0"/>
        <w:adjustRightInd w:val="0"/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4B4A">
        <w:rPr>
          <w:rFonts w:ascii="Times New Roman" w:hAnsi="Times New Roman" w:cs="Times New Roman"/>
          <w:sz w:val="28"/>
          <w:szCs w:val="28"/>
        </w:rPr>
        <w:t>рамках работы над данной проблемой</w:t>
      </w:r>
      <w:r>
        <w:rPr>
          <w:rFonts w:ascii="Times New Roman" w:hAnsi="Times New Roman" w:cs="Times New Roman"/>
          <w:sz w:val="28"/>
          <w:szCs w:val="28"/>
        </w:rPr>
        <w:t xml:space="preserve"> нами была организована р</w:t>
      </w:r>
      <w:r w:rsidR="00B90FF9">
        <w:rPr>
          <w:rFonts w:ascii="Times New Roman" w:hAnsi="Times New Roman" w:cs="Times New Roman"/>
          <w:sz w:val="28"/>
          <w:szCs w:val="28"/>
        </w:rPr>
        <w:t>абота с родителями</w:t>
      </w:r>
      <w:r>
        <w:rPr>
          <w:rFonts w:ascii="Times New Roman" w:hAnsi="Times New Roman" w:cs="Times New Roman"/>
          <w:sz w:val="28"/>
          <w:szCs w:val="28"/>
        </w:rPr>
        <w:t>, проводимая нетрадиционно</w:t>
      </w:r>
      <w:r w:rsidR="00B90FF9">
        <w:rPr>
          <w:rFonts w:ascii="Times New Roman" w:hAnsi="Times New Roman" w:cs="Times New Roman"/>
          <w:sz w:val="28"/>
          <w:szCs w:val="28"/>
        </w:rPr>
        <w:t>, в виде семейного клуба «Светофорик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3668C">
        <w:rPr>
          <w:rFonts w:ascii="Times New Roman" w:hAnsi="Times New Roman" w:cs="Times New Roman"/>
          <w:sz w:val="28"/>
          <w:szCs w:val="28"/>
        </w:rPr>
        <w:t xml:space="preserve"> финалом работы стал проект «Сказочная аптека», где ро</w:t>
      </w:r>
      <w:r>
        <w:rPr>
          <w:rFonts w:ascii="Times New Roman" w:hAnsi="Times New Roman" w:cs="Times New Roman"/>
          <w:sz w:val="28"/>
          <w:szCs w:val="28"/>
        </w:rPr>
        <w:t>дители сочиняли сказки с детьми на тему обеспечения безопасности жизнедеятельности.</w:t>
      </w:r>
    </w:p>
    <w:p w:rsidR="00DD29BD" w:rsidRPr="00DD29BD" w:rsidRDefault="00DD29BD" w:rsidP="00DD29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9BD" w:rsidRPr="00DD29BD" w:rsidSect="00936A3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D8" w:rsidRDefault="009436D8" w:rsidP="008A15E3">
      <w:pPr>
        <w:spacing w:after="0" w:line="240" w:lineRule="auto"/>
      </w:pPr>
      <w:r>
        <w:separator/>
      </w:r>
    </w:p>
  </w:endnote>
  <w:endnote w:type="continuationSeparator" w:id="0">
    <w:p w:rsidR="009436D8" w:rsidRDefault="009436D8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28" w:rsidRPr="00D47228" w:rsidRDefault="00D47228" w:rsidP="00D47228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47228">
      <w:rPr>
        <w:rFonts w:ascii="Times New Roman" w:hAnsi="Times New Roman" w:cs="Times New Roman"/>
        <w:sz w:val="24"/>
        <w:szCs w:val="24"/>
      </w:rPr>
      <w:t>Бондаренко Елена Станиславовна старший воспитатель</w:t>
    </w:r>
  </w:p>
  <w:p w:rsidR="00D47228" w:rsidRDefault="00D472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D8" w:rsidRDefault="009436D8" w:rsidP="008A15E3">
      <w:pPr>
        <w:spacing w:after="0" w:line="240" w:lineRule="auto"/>
      </w:pPr>
      <w:r>
        <w:separator/>
      </w:r>
    </w:p>
  </w:footnote>
  <w:footnote w:type="continuationSeparator" w:id="0">
    <w:p w:rsidR="009436D8" w:rsidRDefault="009436D8" w:rsidP="008A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28" w:rsidRPr="00D47228" w:rsidRDefault="007D4EF5" w:rsidP="00D47228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Основы</w:t>
    </w:r>
    <w:r w:rsidR="00D47228" w:rsidRPr="00D47228">
      <w:rPr>
        <w:rFonts w:ascii="Times New Roman" w:hAnsi="Times New Roman" w:cs="Times New Roman"/>
        <w:sz w:val="24"/>
        <w:szCs w:val="24"/>
      </w:rPr>
      <w:t xml:space="preserve"> безопасности жизнедеятельности дошкольников</w:t>
    </w:r>
  </w:p>
  <w:p w:rsidR="00D47228" w:rsidRDefault="00D47228">
    <w:pPr>
      <w:pStyle w:val="a4"/>
    </w:pPr>
    <w:r>
      <w:t xml:space="preserve"> </w:t>
    </w:r>
  </w:p>
  <w:p w:rsidR="00D47228" w:rsidRDefault="00D472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758"/>
    <w:multiLevelType w:val="hybridMultilevel"/>
    <w:tmpl w:val="EB329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965A0"/>
    <w:multiLevelType w:val="hybridMultilevel"/>
    <w:tmpl w:val="04E40F18"/>
    <w:lvl w:ilvl="0" w:tplc="C666B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D5370"/>
    <w:multiLevelType w:val="hybridMultilevel"/>
    <w:tmpl w:val="205CBD98"/>
    <w:lvl w:ilvl="0" w:tplc="F112B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7B2A3E"/>
    <w:multiLevelType w:val="hybridMultilevel"/>
    <w:tmpl w:val="9E8C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067B0"/>
    <w:multiLevelType w:val="hybridMultilevel"/>
    <w:tmpl w:val="3768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7CF0"/>
    <w:rsid w:val="00012899"/>
    <w:rsid w:val="00012C6F"/>
    <w:rsid w:val="00025E58"/>
    <w:rsid w:val="000B6882"/>
    <w:rsid w:val="000E7CF0"/>
    <w:rsid w:val="00104B90"/>
    <w:rsid w:val="00123AEB"/>
    <w:rsid w:val="00137F63"/>
    <w:rsid w:val="0018458D"/>
    <w:rsid w:val="00214533"/>
    <w:rsid w:val="00254B4A"/>
    <w:rsid w:val="00266510"/>
    <w:rsid w:val="002C7F83"/>
    <w:rsid w:val="003351AE"/>
    <w:rsid w:val="00474673"/>
    <w:rsid w:val="004B02D0"/>
    <w:rsid w:val="00513198"/>
    <w:rsid w:val="005825BD"/>
    <w:rsid w:val="005831AA"/>
    <w:rsid w:val="005C2568"/>
    <w:rsid w:val="00630A66"/>
    <w:rsid w:val="00632764"/>
    <w:rsid w:val="00646073"/>
    <w:rsid w:val="006A6068"/>
    <w:rsid w:val="0073668C"/>
    <w:rsid w:val="00752ADB"/>
    <w:rsid w:val="00767C41"/>
    <w:rsid w:val="00774E96"/>
    <w:rsid w:val="007B3529"/>
    <w:rsid w:val="007D4EF5"/>
    <w:rsid w:val="00803FA1"/>
    <w:rsid w:val="00812F2D"/>
    <w:rsid w:val="0087176D"/>
    <w:rsid w:val="008A15E3"/>
    <w:rsid w:val="008B659E"/>
    <w:rsid w:val="008B76C2"/>
    <w:rsid w:val="00924F5C"/>
    <w:rsid w:val="00936A3D"/>
    <w:rsid w:val="009436D8"/>
    <w:rsid w:val="009B4382"/>
    <w:rsid w:val="00A27C81"/>
    <w:rsid w:val="00B0459C"/>
    <w:rsid w:val="00B51640"/>
    <w:rsid w:val="00B608D1"/>
    <w:rsid w:val="00B90FF9"/>
    <w:rsid w:val="00C10915"/>
    <w:rsid w:val="00C732AD"/>
    <w:rsid w:val="00C9283B"/>
    <w:rsid w:val="00D16C7E"/>
    <w:rsid w:val="00D47228"/>
    <w:rsid w:val="00D55712"/>
    <w:rsid w:val="00D804C3"/>
    <w:rsid w:val="00D95C39"/>
    <w:rsid w:val="00DD29BD"/>
    <w:rsid w:val="00E40EA8"/>
    <w:rsid w:val="00E601B5"/>
    <w:rsid w:val="00E740B3"/>
    <w:rsid w:val="00F341BE"/>
    <w:rsid w:val="00F40F63"/>
    <w:rsid w:val="00F42664"/>
    <w:rsid w:val="00F62FB1"/>
    <w:rsid w:val="00F93F4F"/>
    <w:rsid w:val="00FA3650"/>
    <w:rsid w:val="00FA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D"/>
  </w:style>
  <w:style w:type="paragraph" w:styleId="1">
    <w:name w:val="heading 1"/>
    <w:basedOn w:val="a"/>
    <w:next w:val="a"/>
    <w:link w:val="10"/>
    <w:uiPriority w:val="9"/>
    <w:qFormat/>
    <w:rsid w:val="000E7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15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A15E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3">
    <w:name w:val="List Paragraph"/>
    <w:basedOn w:val="a"/>
    <w:uiPriority w:val="34"/>
    <w:qFormat/>
    <w:rsid w:val="00104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1BE"/>
  </w:style>
  <w:style w:type="paragraph" w:styleId="a6">
    <w:name w:val="footer"/>
    <w:basedOn w:val="a"/>
    <w:link w:val="a7"/>
    <w:uiPriority w:val="99"/>
    <w:unhideWhenUsed/>
    <w:rsid w:val="00F3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1BE"/>
  </w:style>
  <w:style w:type="paragraph" w:styleId="a8">
    <w:name w:val="Balloon Text"/>
    <w:basedOn w:val="a"/>
    <w:link w:val="a9"/>
    <w:uiPriority w:val="99"/>
    <w:semiHidden/>
    <w:unhideWhenUsed/>
    <w:rsid w:val="00D4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AE3C-02B8-48D2-881C-3F06B299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Лысый</dc:creator>
  <cp:keywords/>
  <dc:description/>
  <cp:lastModifiedBy>Елена</cp:lastModifiedBy>
  <cp:revision>25</cp:revision>
  <dcterms:created xsi:type="dcterms:W3CDTF">2010-02-13T15:14:00Z</dcterms:created>
  <dcterms:modified xsi:type="dcterms:W3CDTF">2014-03-01T20:10:00Z</dcterms:modified>
</cp:coreProperties>
</file>