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B2" w:rsidRDefault="00FA0AB2" w:rsidP="00FA0AB2">
      <w:pPr>
        <w:rPr>
          <w:rFonts w:ascii="Times New Roman" w:hAnsi="Times New Roman"/>
          <w:b/>
          <w:sz w:val="28"/>
          <w:szCs w:val="28"/>
        </w:rPr>
      </w:pPr>
      <w:r>
        <w:rPr>
          <w:rFonts w:ascii="Times New Roman" w:hAnsi="Times New Roman"/>
          <w:b/>
          <w:sz w:val="28"/>
          <w:szCs w:val="28"/>
        </w:rPr>
        <w:t>Сообщение к РМО по теме: «Кружковая работа в ДОУ»</w:t>
      </w:r>
    </w:p>
    <w:p w:rsidR="00FA0AB2" w:rsidRDefault="00FA0AB2" w:rsidP="00FA0AB2">
      <w:pPr>
        <w:rPr>
          <w:rFonts w:ascii="Times New Roman" w:hAnsi="Times New Roman"/>
          <w:sz w:val="24"/>
          <w:szCs w:val="24"/>
        </w:rPr>
      </w:pPr>
      <w:r>
        <w:rPr>
          <w:rFonts w:ascii="Times New Roman" w:hAnsi="Times New Roman"/>
          <w:sz w:val="24"/>
          <w:szCs w:val="24"/>
        </w:rPr>
        <w:t xml:space="preserve">           На современном этапе оказание дополнительных образовательных услуг - неотъемлемая часть работы каждого дошкольного образовательного учреждения. Поэтому в своём </w:t>
      </w:r>
      <w:proofErr w:type="spellStart"/>
      <w:r>
        <w:rPr>
          <w:rFonts w:ascii="Times New Roman" w:hAnsi="Times New Roman"/>
          <w:sz w:val="24"/>
          <w:szCs w:val="24"/>
        </w:rPr>
        <w:t>д</w:t>
      </w:r>
      <w:proofErr w:type="spellEnd"/>
      <w:r>
        <w:rPr>
          <w:rFonts w:ascii="Times New Roman" w:hAnsi="Times New Roman"/>
          <w:sz w:val="24"/>
          <w:szCs w:val="24"/>
        </w:rPr>
        <w:t>/саду мы решили тоже заняться кружковой работой, пока на общественных началах. Начали мы свою работу с того, что разработали  Положение о дополнительных образовательных услугах в ДОУ и издали приказ о проведении такой работы, наметили планы работы.</w:t>
      </w:r>
    </w:p>
    <w:p w:rsidR="00FA0AB2" w:rsidRDefault="00FA0AB2" w:rsidP="00FA0AB2">
      <w:pPr>
        <w:rPr>
          <w:rFonts w:ascii="Times New Roman" w:hAnsi="Times New Roman"/>
          <w:sz w:val="24"/>
          <w:szCs w:val="24"/>
        </w:rPr>
      </w:pPr>
      <w:r>
        <w:rPr>
          <w:rFonts w:ascii="Times New Roman" w:hAnsi="Times New Roman"/>
          <w:sz w:val="24"/>
          <w:szCs w:val="24"/>
        </w:rPr>
        <w:t xml:space="preserve">        Вся работа условно разделена на три направления:</w:t>
      </w:r>
    </w:p>
    <w:p w:rsidR="00FA0AB2" w:rsidRDefault="00FA0AB2" w:rsidP="00FA0AB2">
      <w:pPr>
        <w:rPr>
          <w:rFonts w:ascii="Times New Roman" w:hAnsi="Times New Roman"/>
          <w:sz w:val="24"/>
          <w:szCs w:val="24"/>
        </w:rPr>
      </w:pPr>
      <w:r>
        <w:rPr>
          <w:rFonts w:ascii="Times New Roman" w:hAnsi="Times New Roman"/>
          <w:sz w:val="24"/>
          <w:szCs w:val="24"/>
        </w:rPr>
        <w:t>-художественно-изобразительная направленность (младшая, средняя и старшая группы);</w:t>
      </w:r>
    </w:p>
    <w:p w:rsidR="00FA0AB2" w:rsidRDefault="00FA0AB2" w:rsidP="00FA0AB2">
      <w:pPr>
        <w:rPr>
          <w:rFonts w:ascii="Times New Roman" w:hAnsi="Times New Roman"/>
          <w:sz w:val="24"/>
          <w:szCs w:val="24"/>
        </w:rPr>
      </w:pPr>
      <w:r>
        <w:rPr>
          <w:rFonts w:ascii="Times New Roman" w:hAnsi="Times New Roman"/>
          <w:sz w:val="24"/>
          <w:szCs w:val="24"/>
        </w:rPr>
        <w:t>-познавательная направленность (1 младшая, средняя группы);</w:t>
      </w:r>
    </w:p>
    <w:p w:rsidR="00FA0AB2" w:rsidRDefault="00FA0AB2" w:rsidP="00FA0AB2">
      <w:pPr>
        <w:rPr>
          <w:rFonts w:ascii="Times New Roman" w:hAnsi="Times New Roman"/>
          <w:sz w:val="24"/>
          <w:szCs w:val="24"/>
        </w:rPr>
      </w:pPr>
      <w:r>
        <w:rPr>
          <w:rFonts w:ascii="Times New Roman" w:hAnsi="Times New Roman"/>
          <w:sz w:val="24"/>
          <w:szCs w:val="24"/>
        </w:rPr>
        <w:t>-музыкально-танцевальная направленность (старшая и подготовительная группы);</w:t>
      </w:r>
    </w:p>
    <w:p w:rsidR="00FA0AB2" w:rsidRDefault="00FA0AB2" w:rsidP="00FA0AB2">
      <w:pPr>
        <w:rPr>
          <w:rFonts w:ascii="Times New Roman" w:hAnsi="Times New Roman"/>
          <w:sz w:val="24"/>
          <w:szCs w:val="24"/>
        </w:rPr>
      </w:pPr>
      <w:r>
        <w:rPr>
          <w:rFonts w:ascii="Times New Roman" w:hAnsi="Times New Roman"/>
          <w:sz w:val="24"/>
          <w:szCs w:val="24"/>
        </w:rPr>
        <w:t xml:space="preserve">Занявшись  этой  работой,  </w:t>
      </w:r>
      <w:proofErr w:type="spellStart"/>
      <w:r>
        <w:rPr>
          <w:rFonts w:ascii="Times New Roman" w:hAnsi="Times New Roman"/>
          <w:sz w:val="24"/>
          <w:szCs w:val="24"/>
        </w:rPr>
        <w:t>педколлектив</w:t>
      </w:r>
      <w:proofErr w:type="spellEnd"/>
      <w:r>
        <w:rPr>
          <w:rFonts w:ascii="Times New Roman" w:hAnsi="Times New Roman"/>
          <w:sz w:val="24"/>
          <w:szCs w:val="24"/>
        </w:rPr>
        <w:t xml:space="preserve">  столкнулся с проблемой не только выбора кружка, но и кто им будет руководить. С первых минут перед педагогами образовалась новая  </w:t>
      </w:r>
      <w:proofErr w:type="gramStart"/>
      <w:r>
        <w:rPr>
          <w:rFonts w:ascii="Times New Roman" w:hAnsi="Times New Roman"/>
          <w:sz w:val="24"/>
          <w:szCs w:val="24"/>
        </w:rPr>
        <w:t>задача</w:t>
      </w:r>
      <w:proofErr w:type="gramEnd"/>
      <w:r>
        <w:rPr>
          <w:rFonts w:ascii="Times New Roman" w:hAnsi="Times New Roman"/>
          <w:sz w:val="24"/>
          <w:szCs w:val="24"/>
        </w:rPr>
        <w:t>:  какую правильную эмоциональную  волну общения с детьми необходимо найти для того, чтобы  это общение было лёгким, непринуждённым, доставляющим взаимное удовольствие детям и взрослым. Большую роль здесь сыграл опыт работы и интуиция педагогов. Педагог должен безошибочно чувствовать уровень сложности задания, будет ли интерес у детей, будет ли его подъём или спад. Нужно учитывать, что организация кружков предполагает добровольное включение детей в деятельность.</w:t>
      </w:r>
    </w:p>
    <w:p w:rsidR="00FA0AB2" w:rsidRDefault="00FA0AB2" w:rsidP="00FA0AB2">
      <w:pPr>
        <w:rPr>
          <w:rFonts w:ascii="Times New Roman" w:hAnsi="Times New Roman"/>
          <w:sz w:val="24"/>
          <w:szCs w:val="24"/>
        </w:rPr>
      </w:pPr>
      <w:r>
        <w:rPr>
          <w:rFonts w:ascii="Times New Roman" w:hAnsi="Times New Roman"/>
          <w:sz w:val="24"/>
          <w:szCs w:val="24"/>
        </w:rPr>
        <w:t xml:space="preserve">Курс занятий  рассчитан 7 месяцев (с октября по апрель).  Занятия проводятся 1-2 раза в неделю во второй половине дня по15-25 минут. </w:t>
      </w:r>
      <w:proofErr w:type="gramStart"/>
      <w:r>
        <w:rPr>
          <w:rFonts w:ascii="Times New Roman" w:hAnsi="Times New Roman"/>
          <w:sz w:val="24"/>
          <w:szCs w:val="24"/>
        </w:rPr>
        <w:t>Работа с детьми проходит   по подгруппам по 10 человек  (младшие по 5-6 человек), методика работы построена на широком использовании игровой деятельности, что позволяет в комфортной  и привычной для детей обстановке побуждать их к самостоятельной деятельности, например: передаче изобразительных образов, используя доступные изобразительные средства (линию, цвет, форму, композицию)  и различные изобразительные материалы – карандаши, краски, мелки, свечи  и т.д., занятия  построены</w:t>
      </w:r>
      <w:proofErr w:type="gramEnd"/>
      <w:r>
        <w:rPr>
          <w:rFonts w:ascii="Times New Roman" w:hAnsi="Times New Roman"/>
          <w:sz w:val="24"/>
          <w:szCs w:val="24"/>
        </w:rPr>
        <w:t xml:space="preserve">  на чередовании различных видов деятельности и различных видов восприятия изобразительного искусства (рассматривание, слушание, беседы, выполнение творческих заданий).</w:t>
      </w:r>
    </w:p>
    <w:p w:rsidR="00FA0AB2" w:rsidRDefault="00FA0AB2" w:rsidP="00FA0AB2">
      <w:pPr>
        <w:rPr>
          <w:rFonts w:ascii="Times New Roman" w:hAnsi="Times New Roman"/>
          <w:sz w:val="24"/>
          <w:szCs w:val="24"/>
        </w:rPr>
      </w:pPr>
      <w:r>
        <w:rPr>
          <w:rFonts w:ascii="Times New Roman" w:hAnsi="Times New Roman"/>
          <w:sz w:val="24"/>
          <w:szCs w:val="24"/>
        </w:rPr>
        <w:t xml:space="preserve">Темы занятий, методы и приёмы  решения задач, выбор практического материала корректируется и варьируется в зависимости от способностей детей, их интересов и желаний, времени года, выбора темы и т.д. На занятиях по </w:t>
      </w:r>
      <w:proofErr w:type="spellStart"/>
      <w:r>
        <w:rPr>
          <w:rFonts w:ascii="Times New Roman" w:hAnsi="Times New Roman"/>
          <w:sz w:val="24"/>
          <w:szCs w:val="24"/>
        </w:rPr>
        <w:t>изодеят</w:t>
      </w:r>
      <w:proofErr w:type="spellEnd"/>
      <w:r>
        <w:rPr>
          <w:rFonts w:ascii="Times New Roman" w:hAnsi="Times New Roman"/>
          <w:sz w:val="24"/>
          <w:szCs w:val="24"/>
        </w:rPr>
        <w:t xml:space="preserve">. дети знакомятся с азами декоративного дизайна. Помогают приобрести незаменимый опыт творческого пути различные виды бумаги, ткани, краски, восковые мелки и другой изобразительный материал. Знакомство с разным материалом  рождает у детей идеи экспериментировать. Например,  кружки,  которые  </w:t>
      </w:r>
      <w:proofErr w:type="gramStart"/>
      <w:r>
        <w:rPr>
          <w:rFonts w:ascii="Times New Roman" w:hAnsi="Times New Roman"/>
          <w:sz w:val="24"/>
          <w:szCs w:val="24"/>
        </w:rPr>
        <w:t xml:space="preserve">ведут  воспитатели  старшей группы </w:t>
      </w:r>
      <w:proofErr w:type="spellStart"/>
      <w:r>
        <w:rPr>
          <w:rFonts w:ascii="Times New Roman" w:hAnsi="Times New Roman"/>
          <w:sz w:val="24"/>
          <w:szCs w:val="24"/>
        </w:rPr>
        <w:t>Золина</w:t>
      </w:r>
      <w:proofErr w:type="spellEnd"/>
      <w:r>
        <w:rPr>
          <w:rFonts w:ascii="Times New Roman" w:hAnsi="Times New Roman"/>
          <w:sz w:val="24"/>
          <w:szCs w:val="24"/>
        </w:rPr>
        <w:t xml:space="preserve"> Г.В. Денисова Л.В.  В  них  дети учатся</w:t>
      </w:r>
      <w:proofErr w:type="gramEnd"/>
      <w:r>
        <w:rPr>
          <w:rFonts w:ascii="Times New Roman" w:hAnsi="Times New Roman"/>
          <w:sz w:val="24"/>
          <w:szCs w:val="24"/>
        </w:rPr>
        <w:t xml:space="preserve"> не только творить, думать, размышлять, но применять полученные знания в своих работах. Детские работы получаются яркими, разнообразными и выразительными,   на кружковых и учебных занятиях дети  используют нетрадиционные методы работы. </w:t>
      </w:r>
    </w:p>
    <w:p w:rsidR="00FA0AB2" w:rsidRDefault="00FA0AB2" w:rsidP="00FA0AB2">
      <w:pPr>
        <w:rPr>
          <w:rFonts w:ascii="Times New Roman" w:hAnsi="Times New Roman"/>
          <w:sz w:val="24"/>
          <w:szCs w:val="24"/>
        </w:rPr>
      </w:pPr>
      <w:r>
        <w:rPr>
          <w:rFonts w:ascii="Times New Roman" w:hAnsi="Times New Roman"/>
          <w:sz w:val="24"/>
          <w:szCs w:val="24"/>
        </w:rPr>
        <w:lastRenderedPageBreak/>
        <w:t xml:space="preserve">              Без сотрудничества </w:t>
      </w:r>
      <w:proofErr w:type="spellStart"/>
      <w:r>
        <w:rPr>
          <w:rFonts w:ascii="Times New Roman" w:hAnsi="Times New Roman"/>
          <w:sz w:val="24"/>
          <w:szCs w:val="24"/>
        </w:rPr>
        <w:t>д</w:t>
      </w:r>
      <w:proofErr w:type="spellEnd"/>
      <w:r>
        <w:rPr>
          <w:rFonts w:ascii="Times New Roman" w:hAnsi="Times New Roman"/>
          <w:sz w:val="24"/>
          <w:szCs w:val="24"/>
        </w:rPr>
        <w:t xml:space="preserve">/сада и семьи невозможно решить никакие вопросы воспитания и развития ребёнка, поэтому  родители детей, которые занимаются в кружках  дополнительно  приобрели весь рабочий материал (альбомы, краски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 xml:space="preserve"> ), помогают в сборе природного и бросового  материала.  Предварительно с ними были проведены индивидуальные беседы по выявлению интересов и пожеланий детей.            </w:t>
      </w:r>
    </w:p>
    <w:p w:rsidR="00FA0AB2" w:rsidRDefault="00FA0AB2" w:rsidP="00FA0AB2">
      <w:pPr>
        <w:rPr>
          <w:rFonts w:ascii="Times New Roman" w:hAnsi="Times New Roman"/>
          <w:sz w:val="24"/>
          <w:szCs w:val="24"/>
        </w:rPr>
      </w:pPr>
      <w:r>
        <w:rPr>
          <w:rFonts w:ascii="Times New Roman" w:hAnsi="Times New Roman"/>
          <w:sz w:val="24"/>
          <w:szCs w:val="24"/>
        </w:rPr>
        <w:t xml:space="preserve">           Воспитатели младших  и средней  группы Сорочкина Е.В., Ванина Ю.А., </w:t>
      </w:r>
      <w:proofErr w:type="spellStart"/>
      <w:r>
        <w:rPr>
          <w:rFonts w:ascii="Times New Roman" w:hAnsi="Times New Roman"/>
          <w:sz w:val="24"/>
          <w:szCs w:val="24"/>
        </w:rPr>
        <w:t>Барабанова</w:t>
      </w:r>
      <w:proofErr w:type="spellEnd"/>
      <w:r>
        <w:rPr>
          <w:rFonts w:ascii="Times New Roman" w:hAnsi="Times New Roman"/>
          <w:sz w:val="24"/>
          <w:szCs w:val="24"/>
        </w:rPr>
        <w:t xml:space="preserve"> С.А. сделали акцент на то, что не все дети имеют равные способности к обучению  и поэтому к ним нужен индивидуальный подход, а значит дополнительные занятия.  </w:t>
      </w:r>
    </w:p>
    <w:p w:rsidR="00FA0AB2" w:rsidRDefault="00FA0AB2" w:rsidP="00FA0AB2">
      <w:pPr>
        <w:rPr>
          <w:rFonts w:ascii="Times New Roman" w:hAnsi="Times New Roman"/>
          <w:sz w:val="24"/>
          <w:szCs w:val="24"/>
        </w:rPr>
      </w:pPr>
      <w:r>
        <w:rPr>
          <w:rFonts w:ascii="Times New Roman" w:hAnsi="Times New Roman"/>
          <w:sz w:val="24"/>
          <w:szCs w:val="24"/>
        </w:rPr>
        <w:t xml:space="preserve">           Любая работа в кружке предусматривает совместную  творческую деятельность детей, что положительно влияет на развитие общения, так как возникает необходимость самостоятельно распределять между собой работу, обсуждать композицию, проявлять взаимопомощь для достижения положительного результата. Воспитатели предлагают работу в парах, учитывая симпатии дошкольников, уровень их навыков, темперамент. Часто дети выполняют художественно-творческую работу коллективно.  Маленькому ребёнку, как и человеку любого возраста, нужно и важно знать, что он трудится не напрасно; то, что он делает, кому-то  необходимо. Поэтому коллективные работы часто используются для оформления групп детского сада, выставок и т.д. </w:t>
      </w:r>
    </w:p>
    <w:p w:rsidR="00FA0AB2" w:rsidRDefault="00FA0AB2" w:rsidP="00FA0AB2">
      <w:pPr>
        <w:rPr>
          <w:rFonts w:ascii="Times New Roman" w:hAnsi="Times New Roman"/>
          <w:sz w:val="24"/>
          <w:szCs w:val="24"/>
        </w:rPr>
      </w:pPr>
      <w:r>
        <w:rPr>
          <w:rFonts w:ascii="Times New Roman" w:hAnsi="Times New Roman"/>
          <w:sz w:val="24"/>
          <w:szCs w:val="24"/>
        </w:rPr>
        <w:t xml:space="preserve">        Танцевальный  кружок, который ведёт музыкальный руководитель Алёшина Л.А.,  направлен на развитие музыкально-танцевальных способностей старших дошкольников,  хотя элементарные танцевальные навыки </w:t>
      </w:r>
      <w:proofErr w:type="gramStart"/>
      <w:r>
        <w:rPr>
          <w:rFonts w:ascii="Times New Roman" w:hAnsi="Times New Roman"/>
          <w:sz w:val="24"/>
          <w:szCs w:val="24"/>
        </w:rPr>
        <w:t>музыкальный руководитель совместно с воспитателями  начинают</w:t>
      </w:r>
      <w:proofErr w:type="gramEnd"/>
      <w:r>
        <w:rPr>
          <w:rFonts w:ascii="Times New Roman" w:hAnsi="Times New Roman"/>
          <w:sz w:val="24"/>
          <w:szCs w:val="24"/>
        </w:rPr>
        <w:t xml:space="preserve"> развивать у детей  1 младшей группы. В этом направлении реализуются следующие задачи:  развитие и совершенствование специальных качеств и умений, развитие выразительности и артистичности, развитие способности к самовыражению, творчеству, приобретение опыта выступлений на праздниках, концертах, конкурсах. Детям  </w:t>
      </w:r>
      <w:proofErr w:type="gramStart"/>
      <w:r>
        <w:rPr>
          <w:rFonts w:ascii="Times New Roman" w:hAnsi="Times New Roman"/>
          <w:sz w:val="24"/>
          <w:szCs w:val="24"/>
        </w:rPr>
        <w:t>представляется  возможность</w:t>
      </w:r>
      <w:proofErr w:type="gramEnd"/>
      <w:r>
        <w:rPr>
          <w:rFonts w:ascii="Times New Roman" w:hAnsi="Times New Roman"/>
          <w:sz w:val="24"/>
          <w:szCs w:val="24"/>
        </w:rPr>
        <w:t xml:space="preserve">  и условия, позволяющие обрести чувство уверенности в себе, в своих способностях, повысить самооценку и самостоятельность.</w:t>
      </w:r>
    </w:p>
    <w:p w:rsidR="00FA0AB2" w:rsidRDefault="00FA0AB2" w:rsidP="00FA0AB2">
      <w:pPr>
        <w:rPr>
          <w:rFonts w:ascii="Times New Roman" w:hAnsi="Times New Roman"/>
          <w:sz w:val="24"/>
          <w:szCs w:val="24"/>
        </w:rPr>
      </w:pPr>
      <w:r>
        <w:rPr>
          <w:rFonts w:ascii="Times New Roman" w:hAnsi="Times New Roman"/>
          <w:sz w:val="24"/>
          <w:szCs w:val="24"/>
        </w:rPr>
        <w:t xml:space="preserve">      В конце года все руководители кружков проводят диагностику знаний, умений и навыков,  полученных детьми  от кружковой работы, организуют выставки детских работ, открытые просмотры занятий кружка  или  готовят мероприятие (развлечение, досуг, праздник и т.д.).</w:t>
      </w:r>
    </w:p>
    <w:p w:rsidR="00FA0AB2" w:rsidRDefault="00FA0AB2" w:rsidP="00FA0AB2">
      <w:pPr>
        <w:rPr>
          <w:rFonts w:ascii="Times New Roman" w:hAnsi="Times New Roman"/>
          <w:sz w:val="24"/>
          <w:szCs w:val="24"/>
        </w:rPr>
      </w:pPr>
      <w:r>
        <w:rPr>
          <w:rFonts w:ascii="Times New Roman" w:hAnsi="Times New Roman"/>
          <w:sz w:val="24"/>
          <w:szCs w:val="24"/>
        </w:rPr>
        <w:t xml:space="preserve">Мы планируем и дальше проводит эту работу, так как считаем её </w:t>
      </w:r>
      <w:proofErr w:type="gramStart"/>
      <w:r>
        <w:rPr>
          <w:rFonts w:ascii="Times New Roman" w:hAnsi="Times New Roman"/>
          <w:sz w:val="24"/>
          <w:szCs w:val="24"/>
        </w:rPr>
        <w:t>важным</w:t>
      </w:r>
      <w:proofErr w:type="gramEnd"/>
      <w:r>
        <w:rPr>
          <w:rFonts w:ascii="Times New Roman" w:hAnsi="Times New Roman"/>
          <w:sz w:val="24"/>
          <w:szCs w:val="24"/>
        </w:rPr>
        <w:t xml:space="preserve"> и самое главное нужной при подготовке детей к обучению в школе.</w:t>
      </w:r>
    </w:p>
    <w:p w:rsidR="00FA0AB2" w:rsidRDefault="00FA0AB2" w:rsidP="00FA0AB2">
      <w:pPr>
        <w:rPr>
          <w:rFonts w:ascii="Times New Roman" w:hAnsi="Times New Roman"/>
          <w:sz w:val="24"/>
          <w:szCs w:val="24"/>
        </w:rPr>
      </w:pPr>
    </w:p>
    <w:p w:rsidR="00FA0AB2" w:rsidRDefault="00FA0AB2" w:rsidP="00FA0AB2">
      <w:pPr>
        <w:pStyle w:val="a3"/>
        <w:ind w:firstLine="708"/>
        <w:rPr>
          <w:b/>
          <w:sz w:val="36"/>
          <w:szCs w:val="36"/>
        </w:rPr>
      </w:pPr>
    </w:p>
    <w:p w:rsidR="00FA0AB2" w:rsidRDefault="00FA0AB2" w:rsidP="00FA0AB2">
      <w:pPr>
        <w:pStyle w:val="a3"/>
        <w:ind w:firstLine="708"/>
        <w:rPr>
          <w:b/>
          <w:sz w:val="36"/>
          <w:szCs w:val="36"/>
        </w:rPr>
      </w:pPr>
    </w:p>
    <w:p w:rsidR="00FA0AB2" w:rsidRDefault="00FA0AB2" w:rsidP="00FA0AB2">
      <w:pPr>
        <w:pStyle w:val="a3"/>
        <w:ind w:firstLine="708"/>
        <w:rPr>
          <w:b/>
          <w:sz w:val="22"/>
          <w:szCs w:val="22"/>
        </w:rPr>
      </w:pPr>
    </w:p>
    <w:p w:rsidR="00FA0AB2" w:rsidRDefault="00FA0AB2" w:rsidP="00FA0AB2">
      <w:pPr>
        <w:pStyle w:val="a3"/>
        <w:ind w:firstLine="708"/>
        <w:rPr>
          <w:b/>
          <w:szCs w:val="28"/>
        </w:rPr>
      </w:pPr>
    </w:p>
    <w:p w:rsidR="00FA0AB2" w:rsidRDefault="00FA0AB2" w:rsidP="00FA0AB2">
      <w:pPr>
        <w:pStyle w:val="a3"/>
        <w:ind w:firstLine="708"/>
        <w:rPr>
          <w:b/>
          <w:szCs w:val="28"/>
        </w:rPr>
      </w:pPr>
    </w:p>
    <w:p w:rsidR="00F65066" w:rsidRDefault="00F65066"/>
    <w:sectPr w:rsidR="00F650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0AB2"/>
    <w:rsid w:val="00F65066"/>
    <w:rsid w:val="00FA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A0AB2"/>
    <w:pPr>
      <w:spacing w:after="0" w:line="240" w:lineRule="auto"/>
      <w:jc w:val="both"/>
    </w:pPr>
    <w:rPr>
      <w:rFonts w:ascii="Times New Roman" w:eastAsia="Times New Roman" w:hAnsi="Times New Roman" w:cs="Times New Roman"/>
      <w:sz w:val="28"/>
      <w:szCs w:val="15"/>
    </w:rPr>
  </w:style>
  <w:style w:type="character" w:customStyle="1" w:styleId="a4">
    <w:name w:val="Основной текст Знак"/>
    <w:basedOn w:val="a0"/>
    <w:link w:val="a3"/>
    <w:semiHidden/>
    <w:rsid w:val="00FA0AB2"/>
    <w:rPr>
      <w:rFonts w:ascii="Times New Roman" w:eastAsia="Times New Roman" w:hAnsi="Times New Roman" w:cs="Times New Roman"/>
      <w:sz w:val="28"/>
      <w:szCs w:val="15"/>
    </w:rPr>
  </w:style>
</w:styles>
</file>

<file path=word/webSettings.xml><?xml version="1.0" encoding="utf-8"?>
<w:webSettings xmlns:r="http://schemas.openxmlformats.org/officeDocument/2006/relationships" xmlns:w="http://schemas.openxmlformats.org/wordprocessingml/2006/main">
  <w:divs>
    <w:div w:id="7327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4695</Characters>
  <Application>Microsoft Office Word</Application>
  <DocSecurity>0</DocSecurity>
  <Lines>39</Lines>
  <Paragraphs>11</Paragraphs>
  <ScaleCrop>false</ScaleCrop>
  <Company>HP</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2012-04-04T12:24:00Z</dcterms:created>
  <dcterms:modified xsi:type="dcterms:W3CDTF">2012-04-04T12:24:00Z</dcterms:modified>
</cp:coreProperties>
</file>