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Праздник «Разноцветная ярмарка» (мероприятие, посвящённое Дню работника торговли).</w:t>
      </w:r>
    </w:p>
    <w:p w:rsidR="00A8375E" w:rsidRDefault="00A8375E" w:rsidP="00F24C57">
      <w:pPr>
        <w:spacing w:after="0" w:line="240" w:lineRule="auto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</w:p>
    <w:p w:rsidR="009E131E" w:rsidRDefault="009E131E" w:rsidP="00F24C57">
      <w:pPr>
        <w:spacing w:after="0" w:line="240" w:lineRule="auto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Провела: Кошелева Д.М.</w:t>
      </w:r>
    </w:p>
    <w:p w:rsidR="009E131E" w:rsidRPr="00A8375E" w:rsidRDefault="009E131E" w:rsidP="00F24C57">
      <w:pPr>
        <w:spacing w:after="0" w:line="240" w:lineRule="auto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  <w:bookmarkStart w:id="0" w:name="_GoBack"/>
      <w:bookmarkEnd w:id="0"/>
    </w:p>
    <w:p w:rsidR="00A8375E" w:rsidRPr="00A8375E" w:rsidRDefault="00A8375E" w:rsidP="00A8375E">
      <w:pPr>
        <w:spacing w:after="0" w:line="240" w:lineRule="auto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Интегрированные задачи:</w:t>
      </w:r>
    </w:p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</w:p>
    <w:p w:rsidR="00F24C57" w:rsidRPr="00A8375E" w:rsidRDefault="00A8375E" w:rsidP="00A8375E">
      <w:pPr>
        <w:pStyle w:val="a7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Расширять представления детей о государственных праздниках.</w:t>
      </w:r>
    </w:p>
    <w:p w:rsidR="00F24C57" w:rsidRPr="00A8375E" w:rsidRDefault="00F24C57" w:rsidP="00F24C57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Продолжать знакомить </w:t>
      </w:r>
      <w:hyperlink r:id="rId8" w:tgtFrame="_blank" w:history="1">
        <w:r w:rsidRPr="00A8375E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детей</w:t>
        </w:r>
      </w:hyperlink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с играми разных народов;</w:t>
      </w:r>
    </w:p>
    <w:p w:rsidR="00A8375E" w:rsidRPr="00A8375E" w:rsidRDefault="00F24C57" w:rsidP="00F24C57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Приобщать </w:t>
      </w:r>
      <w:hyperlink r:id="rId9" w:tgtFrame="_blank" w:history="1">
        <w:r w:rsidRPr="00A8375E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детей к</w:t>
        </w:r>
      </w:hyperlink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народному творчеству, развивать чувств</w:t>
      </w:r>
      <w:r w:rsidR="00A8375E"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 юмора, воображение, смекалку</w:t>
      </w:r>
    </w:p>
    <w:p w:rsidR="00F24C57" w:rsidRPr="00A8375E" w:rsidRDefault="00A8375E" w:rsidP="00F24C57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</w:t>
      </w:r>
      <w:r w:rsidR="00F24C57"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азвивать ловкость, быстроту, выносливость.</w:t>
      </w:r>
    </w:p>
    <w:p w:rsidR="00F24C57" w:rsidRPr="00A8375E" w:rsidRDefault="00F24C57" w:rsidP="00F24C57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Воспитывать уважение </w:t>
      </w:r>
      <w:hyperlink r:id="rId10" w:tgtFrame="_blank" w:history="1">
        <w:r w:rsidRPr="00A8375E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друг</w:t>
        </w:r>
      </w:hyperlink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</w:t>
      </w:r>
      <w:proofErr w:type="gramStart"/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</w:t>
      </w:r>
      <w:proofErr w:type="gramEnd"/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</w:t>
      </w:r>
      <w:hyperlink r:id="rId11" w:tgtFrame="_blank" w:history="1">
        <w:proofErr w:type="gramStart"/>
        <w:r w:rsidRPr="00A8375E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друг</w:t>
        </w:r>
        <w:proofErr w:type="gramEnd"/>
      </w:hyperlink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у, чувство ответственности, внимательное отношение к окружающим;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Предварительная работа: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знакомство с традициями, играми разных народов.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Музыкальный репертуар: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танец “Русский перепляс” Русские наигрыши</w:t>
      </w:r>
    </w:p>
    <w:p w:rsidR="00F24C57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Оборудование: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</w:t>
      </w:r>
      <w:r w:rsidR="00E46351"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gramStart"/>
      <w:r w:rsid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онтик – “карусель”, стойки – 4 шт., шляпы – 2шт., большие платки – 2 шт., модуль-куб – 2 шт., галоши – 2 пары, погремушки по количеству болельщиков,</w:t>
      </w:r>
      <w:r w:rsidR="00F003E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обручи – 3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шт., музыкальный центр, СД записи с фонограммой песен, танцев разных народов, костюмы скоморохов.</w:t>
      </w:r>
      <w:proofErr w:type="gramEnd"/>
    </w:p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Зал празднично украшен.</w:t>
      </w:r>
    </w:p>
    <w:p w:rsidR="00F24C57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Под музыкальное сопровождение в</w:t>
      </w:r>
      <w:r w:rsidR="00A8375E"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зал через ворота входят дети</w:t>
      </w:r>
      <w:r w:rsidR="00F003E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="00A8375E"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</w:p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Филя: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Солнце яркое встает</w:t>
      </w:r>
      <w:proofErr w:type="gramStart"/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</w:t>
      </w:r>
      <w:proofErr w:type="gramEnd"/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пешит на ярмарку народ.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Отворяют ворота, 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Проходите, господа.</w:t>
      </w:r>
    </w:p>
    <w:p w:rsidR="00F24C57" w:rsidRDefault="00F24C57" w:rsidP="00F24C57">
      <w:pPr>
        <w:spacing w:after="0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Участники проходят в ворота и становятся на свои места.</w:t>
      </w:r>
    </w:p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Входит Тит.</w:t>
      </w:r>
    </w:p>
    <w:p w:rsidR="00F24C57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Филя: 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Здравствуй, Тит! Ты куда идешь?</w:t>
      </w:r>
    </w:p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Тит:</w:t>
      </w:r>
    </w:p>
    <w:p w:rsidR="00F24C57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Я иду на ярмарку.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Вот собрался народ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Скоро Ярмарка придет.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Разноцветными флажками!</w:t>
      </w:r>
    </w:p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Филя:</w:t>
      </w:r>
    </w:p>
    <w:p w:rsidR="00F24C57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Нет! Блины и калачи –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 теплой пусть сидят печи!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Наша ярмарка другая,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Мы – с народом поиграем!</w:t>
      </w:r>
    </w:p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A8375E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Тит: 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 я думал, здесь товары продают, что-нибудь себе куплю! (плачет)</w:t>
      </w:r>
    </w:p>
    <w:p w:rsidR="00F24C57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gramStart"/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Думал подарков купить: матери – платок, отцу – сапоги, бабушке – сережки, а сестренке – ленту, по самые коленки!</w:t>
      </w:r>
      <w:proofErr w:type="gramEnd"/>
    </w:p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Филя: 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Да что ты, Тит, наша ярмарка не простая, она не похожа ни на одну ярмарку в мире.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Это ярмарка народных игр. У каждого народа своя игра. Я сегодня вас приглашаю в игры разных народов. Тит, интересно будет, повеселимся. Приглашаем на игру, карусель я заведу.</w:t>
      </w:r>
    </w:p>
    <w:p w:rsidR="00F24C57" w:rsidRDefault="00F24C57" w:rsidP="00F24C57">
      <w:pPr>
        <w:spacing w:after="0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Скоморох Филя держит в руках зонт с разноцветными лентами. Дети берутся за ленты </w:t>
      </w:r>
      <w:proofErr w:type="gramStart"/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и</w:t>
      </w:r>
      <w:proofErr w:type="gramEnd"/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произнося слова, двигаются по тексту.</w:t>
      </w:r>
    </w:p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u w:val="single"/>
          <w:lang w:eastAsia="ru-RU"/>
        </w:rPr>
        <w:t>Подвижная игра “Карусель”.</w:t>
      </w:r>
    </w:p>
    <w:p w:rsidR="00F24C57" w:rsidRDefault="00F24C57" w:rsidP="00E46351">
      <w:pPr>
        <w:tabs>
          <w:tab w:val="left" w:pos="5520"/>
        </w:tabs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Еле-еле, еле-еле</w:t>
      </w:r>
      <w:r w:rsid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ab/>
        <w:t xml:space="preserve">(Дети </w:t>
      </w:r>
      <w:proofErr w:type="spellStart"/>
      <w:r w:rsid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мл.гр</w:t>
      </w:r>
      <w:proofErr w:type="spellEnd"/>
      <w:r w:rsid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.)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Завертелись карусели,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потом, потом, потом</w:t>
      </w:r>
      <w:proofErr w:type="gramStart"/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</w:t>
      </w:r>
      <w:proofErr w:type="gramEnd"/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се бегом, бегом, бегом.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gramStart"/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Тише, тише, не спешите,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Карусель остановите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Раз, два, раз, два,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Вот и кончилась игра!</w:t>
      </w:r>
      <w:proofErr w:type="gramEnd"/>
    </w:p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Филя:</w:t>
      </w:r>
    </w:p>
    <w:p w:rsidR="00F24C57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Мы, ребята, удалые,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Мы ребята озорные,</w:t>
      </w:r>
    </w:p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A8375E" w:rsidRDefault="00F24C57" w:rsidP="00E46351">
      <w:pPr>
        <w:tabs>
          <w:tab w:val="left" w:pos="6375"/>
        </w:tabs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Тит:</w:t>
      </w:r>
      <w:r w:rsidR="00E46351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ab/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 ярмарку всех зовем,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Хоть ничего не продаем!</w:t>
      </w:r>
    </w:p>
    <w:p w:rsidR="00F24C57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 ярмарку нашу пришли команды: “Веснушки” и “Капельки”.</w:t>
      </w:r>
    </w:p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A8375E" w:rsidRDefault="00F24C57" w:rsidP="00E46351">
      <w:pPr>
        <w:tabs>
          <w:tab w:val="left" w:pos="6675"/>
        </w:tabs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Тит:</w:t>
      </w:r>
      <w:r w:rsidR="00E46351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ab/>
        <w:t>(</w:t>
      </w:r>
      <w:r w:rsidR="00E46351" w:rsidRPr="00E46351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 xml:space="preserve">Дети </w:t>
      </w:r>
      <w:proofErr w:type="spellStart"/>
      <w:r w:rsidR="00E46351" w:rsidRPr="00E46351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ст.гр</w:t>
      </w:r>
      <w:proofErr w:type="spellEnd"/>
      <w:r w:rsidR="00E46351" w:rsidRPr="00E46351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.)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Приглашаем поиграть в</w:t>
      </w:r>
      <w:r w:rsidRPr="00A8375E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 xml:space="preserve"> русскую народную игру.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u w:val="single"/>
          <w:lang w:eastAsia="ru-RU"/>
        </w:rPr>
        <w:t>“</w:t>
      </w:r>
      <w:proofErr w:type="spellStart"/>
      <w:r w:rsidRPr="00A8375E">
        <w:rPr>
          <w:rFonts w:ascii="Tahoma" w:eastAsia="Times New Roman" w:hAnsi="Tahoma" w:cs="Tahoma"/>
          <w:bCs/>
          <w:color w:val="2D2A2A"/>
          <w:sz w:val="21"/>
          <w:szCs w:val="21"/>
          <w:u w:val="single"/>
          <w:lang w:eastAsia="ru-RU"/>
        </w:rPr>
        <w:t>Посигутки</w:t>
      </w:r>
      <w:proofErr w:type="spellEnd"/>
      <w:r w:rsidRPr="00A8375E">
        <w:rPr>
          <w:rFonts w:ascii="Tahoma" w:eastAsia="Times New Roman" w:hAnsi="Tahoma" w:cs="Tahoma"/>
          <w:bCs/>
          <w:color w:val="2D2A2A"/>
          <w:sz w:val="21"/>
          <w:szCs w:val="21"/>
          <w:u w:val="single"/>
          <w:lang w:eastAsia="ru-RU"/>
        </w:rPr>
        <w:t>”.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Команды садятся, вытянув ноги, на расстоянии одного метра друг от друга. По команде последний участник начинает перепрыгивать через ноги и садится впереди первого, вытянув ноги, и т. д., до линии финиша.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Филя:</w:t>
      </w:r>
    </w:p>
    <w:p w:rsidR="00F24C57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Песни, игры, хороводы,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Не уйдут из моды,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Собирайся детвора,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Коль играть пришла пора.</w:t>
      </w:r>
    </w:p>
    <w:p w:rsidR="00E46351" w:rsidRDefault="00E46351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E46351" w:rsidRPr="00E46351" w:rsidRDefault="00E46351" w:rsidP="00E46351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</w:pPr>
      <w:r w:rsidRPr="00E46351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Тит: Поиграем в белорусскую народную игру “</w:t>
      </w:r>
      <w:proofErr w:type="spellStart"/>
      <w:r w:rsidRPr="00E46351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Михасик</w:t>
      </w:r>
      <w:proofErr w:type="spellEnd"/>
      <w:r w:rsidRPr="00E46351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”.</w:t>
      </w:r>
    </w:p>
    <w:p w:rsidR="00E46351" w:rsidRPr="00E46351" w:rsidRDefault="00E46351" w:rsidP="00E46351">
      <w:pPr>
        <w:tabs>
          <w:tab w:val="left" w:pos="6690"/>
          <w:tab w:val="left" w:pos="7110"/>
        </w:tabs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ab/>
        <w:t xml:space="preserve">(Дети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ср.гр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.)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ab/>
      </w:r>
    </w:p>
    <w:p w:rsidR="00E46351" w:rsidRPr="00E46351" w:rsidRDefault="00E46351" w:rsidP="00E46351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Ты, </w:t>
      </w:r>
      <w:proofErr w:type="spellStart"/>
      <w:r w:rsidRP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Михасик</w:t>
      </w:r>
      <w:proofErr w:type="spellEnd"/>
      <w:r w:rsidRP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не зевай,</w:t>
      </w:r>
    </w:p>
    <w:p w:rsidR="00E46351" w:rsidRPr="00E46351" w:rsidRDefault="00E46351" w:rsidP="00E46351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Лапоточки</w:t>
      </w:r>
      <w:proofErr w:type="spellEnd"/>
      <w:r w:rsidRP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обувай.</w:t>
      </w:r>
    </w:p>
    <w:p w:rsidR="00E46351" w:rsidRDefault="00E46351" w:rsidP="00E46351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Команды оббегают лапти “ змейкой” в галошах до стойки, обратно </w:t>
      </w:r>
      <w:proofErr w:type="gramStart"/>
      <w:r w:rsidRP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</w:t>
      </w:r>
      <w:proofErr w:type="gramEnd"/>
      <w:r w:rsidRP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прямой.</w:t>
      </w:r>
    </w:p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E46351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Тит: 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Эй, молодцы и девицы, а поиграть хотите в </w:t>
      </w:r>
      <w:r w:rsidRPr="00E46351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башкирскую народную игру “Юрта”.</w:t>
      </w:r>
    </w:p>
    <w:p w:rsidR="00F24C57" w:rsidRPr="00A8375E" w:rsidRDefault="00E46351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                                                                                                     </w:t>
      </w:r>
      <w:r w:rsidRP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(Дети </w:t>
      </w:r>
      <w:proofErr w:type="spellStart"/>
      <w:r w:rsidRP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ст.гр</w:t>
      </w:r>
      <w:proofErr w:type="spellEnd"/>
      <w:r w:rsidRP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.)</w:t>
      </w:r>
    </w:p>
    <w:p w:rsidR="00F24C57" w:rsidRDefault="00F24C57" w:rsidP="00F24C57">
      <w:pPr>
        <w:spacing w:after="0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Команды становятся в свой круг, в центре стоит куб, на котором лежит платок. Под музыку все подскоками, врассыпную, перемещаются по залу. По окончании музыки все быстро бегут к своим платкам и натягивают над головой, “строят” юрту.</w:t>
      </w:r>
    </w:p>
    <w:p w:rsidR="00A8375E" w:rsidRPr="00A8375E" w:rsidRDefault="00A8375E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Филя: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Тит, а ты любишь загадки?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Тит: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Люблю! Давай загадаем участникам, смогут ли они их отгадать?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Загадки.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Тит: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Растет в поле решето, 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Черных зернышек полно.</w:t>
      </w:r>
      <w:r w:rsid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(Подсолнух)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Филя: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 отца был мальчик странный, 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Необычный - деревянный</w:t>
      </w:r>
      <w:proofErr w:type="gramStart"/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.. 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gramEnd"/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Всюду нос сует он длинный.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Кто же это?</w:t>
      </w:r>
      <w:r w:rsid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(Буратино)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Тит: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Лечит маленьких детей,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Лечит маленьких зверей,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Сквозь очки свои глядит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Добрый доктор…..</w:t>
      </w:r>
      <w:r w:rsid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(Айболит)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Филя: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Мышка дом себе нашла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Мышка добрая была</w:t>
      </w:r>
      <w:proofErr w:type="gramStart"/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</w:t>
      </w:r>
      <w:proofErr w:type="gramEnd"/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доме том, в конце концов,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Стало множество жильцов.</w:t>
      </w:r>
      <w:r w:rsid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(Теремок)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Тит: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Не портной, а всю жизнь</w:t>
      </w:r>
      <w:proofErr w:type="gramStart"/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</w:t>
      </w:r>
      <w:proofErr w:type="gramEnd"/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иголками ходит.</w:t>
      </w:r>
      <w:r w:rsid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(Ежик)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Филя: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Солнце печет, липа цветет,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Бабочки летают. Когда это бывает?</w:t>
      </w:r>
      <w:r w:rsid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(Летом)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Филя:</w:t>
      </w:r>
    </w:p>
    <w:p w:rsidR="00E46351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Мы время свое проведем здесь чудесно,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Как дети играют смотреть интересно.</w:t>
      </w:r>
      <w:r w:rsid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                             </w:t>
      </w:r>
    </w:p>
    <w:p w:rsidR="00E46351" w:rsidRPr="00E46351" w:rsidRDefault="00E46351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</w:pPr>
    </w:p>
    <w:p w:rsidR="00E46351" w:rsidRPr="00E46351" w:rsidRDefault="00E46351" w:rsidP="00E46351">
      <w:pPr>
        <w:tabs>
          <w:tab w:val="left" w:pos="5595"/>
        </w:tabs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E46351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Грузинская народная игра “Снятие шапки”.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ab/>
      </w:r>
      <w:r w:rsidRP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(Дети </w:t>
      </w:r>
      <w:proofErr w:type="spellStart"/>
      <w:r w:rsidRP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ст.гр</w:t>
      </w:r>
      <w:proofErr w:type="spellEnd"/>
      <w:r w:rsidRP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.)</w:t>
      </w:r>
    </w:p>
    <w:p w:rsidR="00E46351" w:rsidRDefault="00E46351" w:rsidP="00E46351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E463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Ставятся две стойки: первая 1метр от старта, вторая 5 метров. Первый бежит, снимает шапку со второй стойки, надевает на первую стойку, следующий с первой стойки на вторую и т.д.</w:t>
      </w:r>
    </w:p>
    <w:p w:rsidR="000044A4" w:rsidRPr="00A8375E" w:rsidRDefault="000044A4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Филя:</w:t>
      </w:r>
    </w:p>
    <w:p w:rsidR="00F24C57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Приглашаем детвору,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 интересную игру!</w:t>
      </w:r>
    </w:p>
    <w:p w:rsidR="000044A4" w:rsidRPr="00E46351" w:rsidRDefault="000044A4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E46351" w:rsidRDefault="00F24C57" w:rsidP="00E46351">
      <w:pPr>
        <w:tabs>
          <w:tab w:val="left" w:pos="5685"/>
        </w:tabs>
        <w:spacing w:after="0" w:line="240" w:lineRule="auto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  <w:r w:rsidRPr="00E46351">
        <w:rPr>
          <w:rFonts w:ascii="Tahoma" w:eastAsia="Times New Roman" w:hAnsi="Tahoma" w:cs="Tahoma"/>
          <w:bCs/>
          <w:color w:val="2D2A2A"/>
          <w:sz w:val="21"/>
          <w:szCs w:val="21"/>
          <w:u w:val="single"/>
          <w:lang w:eastAsia="ru-RU"/>
        </w:rPr>
        <w:t>Игра “Быстро возьми!”</w:t>
      </w:r>
      <w:r w:rsidR="00E46351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ab/>
        <w:t xml:space="preserve">(Дети </w:t>
      </w:r>
      <w:proofErr w:type="spellStart"/>
      <w:r w:rsidR="00E46351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ср.гр</w:t>
      </w:r>
      <w:proofErr w:type="spellEnd"/>
      <w:r w:rsidR="00E46351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.)</w:t>
      </w:r>
    </w:p>
    <w:p w:rsidR="00F24C57" w:rsidRDefault="00F24C57" w:rsidP="00F24C57">
      <w:pPr>
        <w:spacing w:after="0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Мелом на полу чертится большой круг, в который кладутся погремушки вразброс. </w:t>
      </w:r>
      <w:r w:rsidR="00E463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Дети</w:t>
      </w: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становятся по кругу и под веселое музыкальное сопровождение подскоками начинают движение. Музыка выключается, все стараются ухватить погремушку и поднимают вверх. Кому не досталась погремушка, тот садится на свое место. В продолжени</w:t>
      </w:r>
      <w:proofErr w:type="gramStart"/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и</w:t>
      </w:r>
      <w:proofErr w:type="gramEnd"/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игры погремушки убираются скоморохами.</w:t>
      </w:r>
    </w:p>
    <w:p w:rsidR="000044A4" w:rsidRPr="00A8375E" w:rsidRDefault="000044A4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A8375E" w:rsidRDefault="00F24C57" w:rsidP="00E46351">
      <w:pPr>
        <w:tabs>
          <w:tab w:val="left" w:pos="6795"/>
        </w:tabs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Филя: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Поиграем в </w:t>
      </w:r>
      <w:r w:rsidRPr="00E46351">
        <w:rPr>
          <w:rFonts w:ascii="Tahoma" w:eastAsia="Times New Roman" w:hAnsi="Tahoma" w:cs="Tahoma"/>
          <w:bCs/>
          <w:color w:val="2D2A2A"/>
          <w:sz w:val="21"/>
          <w:szCs w:val="21"/>
          <w:u w:val="single"/>
          <w:lang w:eastAsia="ru-RU"/>
        </w:rPr>
        <w:t>ненецкую народную игру “Оленьи упряжки”.</w:t>
      </w:r>
      <w:r w:rsidR="00F003E9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ab/>
        <w:t xml:space="preserve">(Дети </w:t>
      </w:r>
      <w:proofErr w:type="spellStart"/>
      <w:r w:rsidR="00E46351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мл</w:t>
      </w:r>
      <w:proofErr w:type="gramStart"/>
      <w:r w:rsidR="00E46351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.г</w:t>
      </w:r>
      <w:proofErr w:type="gramEnd"/>
      <w:r w:rsidR="00E46351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р</w:t>
      </w:r>
      <w:proofErr w:type="spellEnd"/>
      <w:r w:rsidR="00E46351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.)</w:t>
      </w:r>
    </w:p>
    <w:p w:rsidR="00F24C57" w:rsidRPr="00A8375E" w:rsidRDefault="00A8375E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1 </w:t>
      </w:r>
      <w:r w:rsidR="00F24C57"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Ребенок в обруче “запряженный олень”, 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2 ребенок</w:t>
      </w:r>
      <w:r w:rsidR="00F24C57"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– держится за обруч “каюр”. По сигналу упряжки бегут до стоек, оббегают и возвращаются обратно, передают обруч следующей паре и т.д.</w:t>
      </w:r>
    </w:p>
    <w:p w:rsidR="000044A4" w:rsidRPr="00A8375E" w:rsidRDefault="000044A4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Тит: </w:t>
      </w:r>
      <w:r w:rsidRPr="000044A4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Поиграем в русскую народную игру “Петушиные бои”</w:t>
      </w:r>
    </w:p>
    <w:p w:rsidR="00F24C57" w:rsidRDefault="00F24C57" w:rsidP="00F24C57">
      <w:pPr>
        <w:spacing w:after="0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На полу нарисован круг диаметром 2 метра. Из каждой команды по одному участнику входят в круг и, прыгая на одной ноге, руки за спиной, пытаются вытолкнуть плечом друг друга за пределы круга.</w:t>
      </w:r>
    </w:p>
    <w:p w:rsidR="00F003E9" w:rsidRPr="00A8375E" w:rsidRDefault="00F003E9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Филя: 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Приглашаем, Вас, гости, </w:t>
      </w:r>
      <w:r w:rsidR="000044A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 веселый перепляс.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Музыкальная пауза </w:t>
      </w: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“Русский перепляс”.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Тит: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Наступает час прощанья,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Будет краткой наша речь.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Говорим вам: “До свиданья!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До приятных, новых встреч!”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Филя: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Тут и ярмарки конец, </w:t>
      </w:r>
      <w:r w:rsidRPr="00A8375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Кто играл, тот молодец!</w:t>
      </w:r>
    </w:p>
    <w:p w:rsidR="00F24C57" w:rsidRPr="00A8375E" w:rsidRDefault="00F24C57" w:rsidP="00F24C57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A8375E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Скоморохи вручают детям призы и прощаются с участниками.</w:t>
      </w:r>
    </w:p>
    <w:p w:rsidR="004538F4" w:rsidRPr="00A8375E" w:rsidRDefault="004538F4" w:rsidP="00F24C57">
      <w:pPr>
        <w:spacing w:after="0"/>
      </w:pPr>
    </w:p>
    <w:sectPr w:rsidR="004538F4" w:rsidRPr="00A8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CC" w:rsidRDefault="008A11CC" w:rsidP="00A8375E">
      <w:pPr>
        <w:spacing w:after="0" w:line="240" w:lineRule="auto"/>
      </w:pPr>
      <w:r>
        <w:separator/>
      </w:r>
    </w:p>
  </w:endnote>
  <w:endnote w:type="continuationSeparator" w:id="0">
    <w:p w:rsidR="008A11CC" w:rsidRDefault="008A11CC" w:rsidP="00A8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CC" w:rsidRDefault="008A11CC" w:rsidP="00A8375E">
      <w:pPr>
        <w:spacing w:after="0" w:line="240" w:lineRule="auto"/>
      </w:pPr>
      <w:r>
        <w:separator/>
      </w:r>
    </w:p>
  </w:footnote>
  <w:footnote w:type="continuationSeparator" w:id="0">
    <w:p w:rsidR="008A11CC" w:rsidRDefault="008A11CC" w:rsidP="00A83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F09"/>
    <w:multiLevelType w:val="multilevel"/>
    <w:tmpl w:val="4FB8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A2C4D"/>
    <w:multiLevelType w:val="multilevel"/>
    <w:tmpl w:val="7042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E1F07"/>
    <w:multiLevelType w:val="hybridMultilevel"/>
    <w:tmpl w:val="F604B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B5DA6"/>
    <w:multiLevelType w:val="multilevel"/>
    <w:tmpl w:val="DC1C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51781"/>
    <w:multiLevelType w:val="multilevel"/>
    <w:tmpl w:val="F02C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45E06"/>
    <w:multiLevelType w:val="hybridMultilevel"/>
    <w:tmpl w:val="C74E6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82"/>
    <w:rsid w:val="000044A4"/>
    <w:rsid w:val="004538F4"/>
    <w:rsid w:val="00527588"/>
    <w:rsid w:val="00692881"/>
    <w:rsid w:val="00876682"/>
    <w:rsid w:val="008A11CC"/>
    <w:rsid w:val="009E131E"/>
    <w:rsid w:val="00A8375E"/>
    <w:rsid w:val="00D46224"/>
    <w:rsid w:val="00E00E75"/>
    <w:rsid w:val="00E46351"/>
    <w:rsid w:val="00F003E9"/>
    <w:rsid w:val="00F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5E"/>
  </w:style>
  <w:style w:type="paragraph" w:styleId="a5">
    <w:name w:val="footer"/>
    <w:basedOn w:val="a"/>
    <w:link w:val="a6"/>
    <w:uiPriority w:val="99"/>
    <w:unhideWhenUsed/>
    <w:rsid w:val="00A8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5E"/>
  </w:style>
  <w:style w:type="paragraph" w:styleId="a7">
    <w:name w:val="List Paragraph"/>
    <w:basedOn w:val="a"/>
    <w:uiPriority w:val="34"/>
    <w:qFormat/>
    <w:rsid w:val="00A837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5E"/>
  </w:style>
  <w:style w:type="paragraph" w:styleId="a5">
    <w:name w:val="footer"/>
    <w:basedOn w:val="a"/>
    <w:link w:val="a6"/>
    <w:uiPriority w:val="99"/>
    <w:unhideWhenUsed/>
    <w:rsid w:val="00A8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5E"/>
  </w:style>
  <w:style w:type="paragraph" w:styleId="a7">
    <w:name w:val="List Paragraph"/>
    <w:basedOn w:val="a"/>
    <w:uiPriority w:val="34"/>
    <w:qFormat/>
    <w:rsid w:val="00A837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2809-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s82.ru/doshkolnik/2497-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82.ru/doshkolnik/2497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3470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2014-06-22T11:19:00Z</dcterms:created>
  <dcterms:modified xsi:type="dcterms:W3CDTF">2014-07-12T16:11:00Z</dcterms:modified>
</cp:coreProperties>
</file>