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FBE" w:rsidRDefault="00EE7FBE" w:rsidP="00594E3E">
      <w:pPr>
        <w:spacing w:after="0" w:line="240" w:lineRule="auto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EE7FBE" w:rsidRDefault="00EE7FBE" w:rsidP="00EE7FBE">
      <w:pPr>
        <w:rPr>
          <w:rFonts w:ascii="Times New Roman" w:hAnsi="Times New Roman" w:cs="Times New Roman"/>
          <w:sz w:val="28"/>
          <w:szCs w:val="28"/>
        </w:rPr>
      </w:pPr>
    </w:p>
    <w:p w:rsidR="00EE7FBE" w:rsidRDefault="00EE7FBE" w:rsidP="00EE7FBE">
      <w:pPr>
        <w:rPr>
          <w:rFonts w:ascii="Times New Roman" w:hAnsi="Times New Roman" w:cs="Times New Roman"/>
          <w:sz w:val="28"/>
          <w:szCs w:val="28"/>
        </w:rPr>
      </w:pPr>
    </w:p>
    <w:p w:rsidR="00EE7FBE" w:rsidRDefault="00EE7FBE" w:rsidP="00EE7FBE">
      <w:pPr>
        <w:rPr>
          <w:rFonts w:ascii="Times New Roman" w:hAnsi="Times New Roman" w:cs="Times New Roman"/>
          <w:sz w:val="28"/>
          <w:szCs w:val="28"/>
        </w:rPr>
      </w:pPr>
    </w:p>
    <w:p w:rsidR="00EE7FBE" w:rsidRDefault="00EE7FBE" w:rsidP="00EE7FBE">
      <w:pPr>
        <w:rPr>
          <w:rFonts w:ascii="Times New Roman" w:hAnsi="Times New Roman" w:cs="Times New Roman"/>
          <w:sz w:val="28"/>
          <w:szCs w:val="28"/>
        </w:rPr>
      </w:pPr>
    </w:p>
    <w:p w:rsidR="00EE7FBE" w:rsidRDefault="00EE7FBE" w:rsidP="00EE7FBE">
      <w:pPr>
        <w:rPr>
          <w:rFonts w:ascii="Times New Roman" w:hAnsi="Times New Roman" w:cs="Times New Roman"/>
          <w:sz w:val="28"/>
          <w:szCs w:val="28"/>
        </w:rPr>
      </w:pPr>
    </w:p>
    <w:p w:rsidR="00EE7FBE" w:rsidRPr="00EE7FBE" w:rsidRDefault="00EE7FBE" w:rsidP="00EE7FBE">
      <w:pPr>
        <w:rPr>
          <w:rFonts w:ascii="Times New Roman" w:hAnsi="Times New Roman" w:cs="Times New Roman"/>
          <w:b/>
          <w:sz w:val="28"/>
          <w:szCs w:val="28"/>
        </w:rPr>
      </w:pPr>
    </w:p>
    <w:p w:rsidR="00EE7FBE" w:rsidRPr="00EE7FBE" w:rsidRDefault="00EE7FBE" w:rsidP="00EE7FBE">
      <w:pPr>
        <w:rPr>
          <w:rFonts w:ascii="Times New Roman" w:hAnsi="Times New Roman" w:cs="Times New Roman"/>
          <w:b/>
          <w:sz w:val="32"/>
          <w:szCs w:val="32"/>
        </w:rPr>
      </w:pPr>
      <w:r w:rsidRPr="00EE7FBE">
        <w:rPr>
          <w:rFonts w:ascii="Times New Roman" w:hAnsi="Times New Roman" w:cs="Times New Roman"/>
          <w:b/>
          <w:sz w:val="32"/>
          <w:szCs w:val="32"/>
        </w:rPr>
        <w:t xml:space="preserve">Методические рекомендации по </w:t>
      </w:r>
      <w:proofErr w:type="spellStart"/>
      <w:r w:rsidRPr="00EE7FBE">
        <w:rPr>
          <w:rFonts w:ascii="Times New Roman" w:hAnsi="Times New Roman" w:cs="Times New Roman"/>
          <w:b/>
          <w:sz w:val="32"/>
          <w:szCs w:val="32"/>
        </w:rPr>
        <w:t>здоровьесберегающим</w:t>
      </w:r>
      <w:proofErr w:type="spellEnd"/>
      <w:r w:rsidRPr="00EE7FBE">
        <w:rPr>
          <w:rFonts w:ascii="Times New Roman" w:hAnsi="Times New Roman" w:cs="Times New Roman"/>
          <w:b/>
          <w:sz w:val="32"/>
          <w:szCs w:val="32"/>
        </w:rPr>
        <w:t xml:space="preserve"> технологиям в работе с дошкольниками.</w:t>
      </w:r>
    </w:p>
    <w:p w:rsidR="00EE7FBE" w:rsidRPr="00023F87" w:rsidRDefault="00EE7FBE" w:rsidP="00EE7FBE">
      <w:pPr>
        <w:rPr>
          <w:rFonts w:ascii="Times New Roman" w:hAnsi="Times New Roman" w:cs="Times New Roman"/>
          <w:sz w:val="32"/>
          <w:szCs w:val="32"/>
        </w:rPr>
      </w:pPr>
    </w:p>
    <w:p w:rsidR="00EE7FBE" w:rsidRDefault="00EE7FBE" w:rsidP="00EE7FBE">
      <w:pPr>
        <w:rPr>
          <w:rFonts w:ascii="Times New Roman" w:hAnsi="Times New Roman" w:cs="Times New Roman"/>
          <w:sz w:val="28"/>
          <w:szCs w:val="28"/>
        </w:rPr>
      </w:pPr>
    </w:p>
    <w:p w:rsidR="00EE7FBE" w:rsidRDefault="00EE7FBE" w:rsidP="00EE7FBE">
      <w:pPr>
        <w:rPr>
          <w:rFonts w:ascii="Times New Roman" w:hAnsi="Times New Roman" w:cs="Times New Roman"/>
          <w:sz w:val="28"/>
          <w:szCs w:val="28"/>
        </w:rPr>
      </w:pPr>
    </w:p>
    <w:p w:rsidR="00EE7FBE" w:rsidRDefault="00EE7FBE" w:rsidP="00EE7FB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Суслова С.В.</w:t>
      </w:r>
    </w:p>
    <w:p w:rsidR="00EE7FBE" w:rsidRDefault="00EE7FBE" w:rsidP="00EE7FB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образования.</w:t>
      </w:r>
    </w:p>
    <w:p w:rsidR="00EE7FBE" w:rsidRPr="00023F87" w:rsidRDefault="00EE7FBE" w:rsidP="00EE7FBE">
      <w:pPr>
        <w:rPr>
          <w:rFonts w:ascii="Times New Roman" w:hAnsi="Times New Roman" w:cs="Times New Roman"/>
          <w:sz w:val="28"/>
          <w:szCs w:val="28"/>
        </w:rPr>
      </w:pPr>
    </w:p>
    <w:p w:rsidR="00EE7FBE" w:rsidRPr="00023F87" w:rsidRDefault="00EE7FBE" w:rsidP="00EE7FBE">
      <w:pPr>
        <w:rPr>
          <w:rFonts w:ascii="Times New Roman" w:hAnsi="Times New Roman" w:cs="Times New Roman"/>
          <w:sz w:val="28"/>
          <w:szCs w:val="28"/>
        </w:rPr>
      </w:pPr>
    </w:p>
    <w:p w:rsidR="00EE7FBE" w:rsidRPr="00023F87" w:rsidRDefault="00EE7FBE" w:rsidP="00EE7FBE">
      <w:pPr>
        <w:rPr>
          <w:rFonts w:ascii="Times New Roman" w:hAnsi="Times New Roman" w:cs="Times New Roman"/>
          <w:sz w:val="28"/>
          <w:szCs w:val="28"/>
        </w:rPr>
      </w:pPr>
    </w:p>
    <w:p w:rsidR="00EE7FBE" w:rsidRPr="00023F87" w:rsidRDefault="00EE7FBE" w:rsidP="00EE7FBE">
      <w:pPr>
        <w:rPr>
          <w:rFonts w:ascii="Times New Roman" w:hAnsi="Times New Roman" w:cs="Times New Roman"/>
          <w:sz w:val="28"/>
          <w:szCs w:val="28"/>
        </w:rPr>
      </w:pPr>
    </w:p>
    <w:p w:rsidR="00EE7FBE" w:rsidRPr="00023F87" w:rsidRDefault="00EE7FBE" w:rsidP="00EE7FBE">
      <w:pPr>
        <w:rPr>
          <w:rFonts w:ascii="Times New Roman" w:hAnsi="Times New Roman" w:cs="Times New Roman"/>
          <w:sz w:val="28"/>
          <w:szCs w:val="28"/>
        </w:rPr>
      </w:pPr>
    </w:p>
    <w:p w:rsidR="00EE7FBE" w:rsidRPr="00023F87" w:rsidRDefault="00EE7FBE" w:rsidP="00EE7FBE">
      <w:pPr>
        <w:rPr>
          <w:rFonts w:ascii="Times New Roman" w:hAnsi="Times New Roman" w:cs="Times New Roman"/>
          <w:sz w:val="28"/>
          <w:szCs w:val="28"/>
        </w:rPr>
      </w:pPr>
    </w:p>
    <w:p w:rsidR="00EE7FBE" w:rsidRPr="00023F87" w:rsidRDefault="00EE7FBE" w:rsidP="00EE7FBE">
      <w:pPr>
        <w:rPr>
          <w:rFonts w:ascii="Times New Roman" w:hAnsi="Times New Roman" w:cs="Times New Roman"/>
          <w:sz w:val="28"/>
          <w:szCs w:val="28"/>
        </w:rPr>
      </w:pPr>
    </w:p>
    <w:p w:rsidR="00EE7FBE" w:rsidRPr="00023F87" w:rsidRDefault="00EE7FBE" w:rsidP="00EE7FBE">
      <w:pPr>
        <w:rPr>
          <w:rFonts w:ascii="Times New Roman" w:hAnsi="Times New Roman" w:cs="Times New Roman"/>
          <w:sz w:val="28"/>
          <w:szCs w:val="28"/>
        </w:rPr>
      </w:pPr>
    </w:p>
    <w:p w:rsidR="00EE7FBE" w:rsidRPr="00023F87" w:rsidRDefault="00EE7FBE" w:rsidP="00EE7FBE">
      <w:pPr>
        <w:rPr>
          <w:rFonts w:ascii="Times New Roman" w:hAnsi="Times New Roman" w:cs="Times New Roman"/>
          <w:sz w:val="28"/>
          <w:szCs w:val="28"/>
        </w:rPr>
      </w:pPr>
    </w:p>
    <w:p w:rsidR="00EE7FBE" w:rsidRDefault="00EE7FBE" w:rsidP="00EE7FBE">
      <w:pPr>
        <w:rPr>
          <w:rFonts w:ascii="Times New Roman" w:hAnsi="Times New Roman" w:cs="Times New Roman"/>
          <w:sz w:val="28"/>
          <w:szCs w:val="28"/>
        </w:rPr>
      </w:pPr>
    </w:p>
    <w:p w:rsidR="00EE7FBE" w:rsidRPr="00023F87" w:rsidRDefault="00EE7FBE" w:rsidP="00EE7FBE">
      <w:pPr>
        <w:tabs>
          <w:tab w:val="left" w:pos="256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Астрахань 2013</w:t>
      </w:r>
    </w:p>
    <w:p w:rsidR="00B04A8C" w:rsidRDefault="00EE7FBE" w:rsidP="00D270DE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sz w:val="32"/>
          <w:szCs w:val="32"/>
        </w:rPr>
        <w:br w:type="page"/>
      </w:r>
      <w:r w:rsidR="00594E3E">
        <w:rPr>
          <w:rFonts w:ascii="Times New Roman" w:hAnsi="Times New Roman" w:cs="Times New Roman"/>
          <w:b/>
          <w:bCs/>
          <w:i/>
          <w:sz w:val="32"/>
          <w:szCs w:val="32"/>
        </w:rPr>
        <w:lastRenderedPageBreak/>
        <w:t xml:space="preserve">       </w:t>
      </w:r>
      <w:r w:rsidR="00B04A8C" w:rsidRPr="00594E3E">
        <w:rPr>
          <w:rFonts w:ascii="Times New Roman" w:hAnsi="Times New Roman" w:cs="Times New Roman"/>
          <w:i/>
          <w:sz w:val="32"/>
          <w:szCs w:val="32"/>
        </w:rPr>
        <w:t>"Будь внимателен к здоровью тех, кого обучаешь! Не навреди!"</w:t>
      </w:r>
    </w:p>
    <w:p w:rsidR="00594E3E" w:rsidRPr="00594E3E" w:rsidRDefault="00594E3E" w:rsidP="00594E3E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3F4C6B" w:rsidRPr="00D93A65" w:rsidRDefault="003F4C6B" w:rsidP="00D4023E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A65">
        <w:rPr>
          <w:rFonts w:ascii="Times New Roman" w:hAnsi="Times New Roman" w:cs="Times New Roman"/>
          <w:sz w:val="28"/>
          <w:szCs w:val="28"/>
        </w:rPr>
        <w:t xml:space="preserve"> Нормой жизни и поведения каждого человека должно быть сознательное и ответственное отношение человека к здоровью как к общественной ценности. Бесспорно, что уровень и продолжительность жизни человека, а также состояние его здоровья во многом определяется моделью поведения, формируемой в детстве. И одной из сторон данного процесса должно явиться формирование культуры здоровья, как части общей культуры человека – осознание здоровья, как жизненно важной ценности, воспитание ответственного отношения к своему здоровью, здоровью окружающих людей</w:t>
      </w:r>
      <w:r w:rsidR="00FF6E13" w:rsidRPr="00D93A65">
        <w:rPr>
          <w:rFonts w:ascii="Times New Roman" w:hAnsi="Times New Roman" w:cs="Times New Roman"/>
          <w:sz w:val="28"/>
          <w:szCs w:val="28"/>
        </w:rPr>
        <w:t>.</w:t>
      </w:r>
    </w:p>
    <w:p w:rsidR="003F4C6B" w:rsidRPr="00D93A65" w:rsidRDefault="003F4C6B" w:rsidP="00D4023E">
      <w:pPr>
        <w:pStyle w:val="a4"/>
        <w:spacing w:before="0" w:beforeAutospacing="0" w:after="0" w:afterAutospacing="0"/>
        <w:ind w:left="-426" w:firstLine="567"/>
        <w:jc w:val="both"/>
        <w:rPr>
          <w:sz w:val="28"/>
          <w:szCs w:val="28"/>
        </w:rPr>
      </w:pPr>
      <w:r w:rsidRPr="00D93A65">
        <w:rPr>
          <w:sz w:val="28"/>
          <w:szCs w:val="28"/>
        </w:rPr>
        <w:t xml:space="preserve"> Каждый ребёнок хочет быть сильным, бодрым, энергичным: бегать, не уставая, кататься на велосипеде, плавать, играть с ребятами во дворе, не болеть. Плохое самочувствие, болезни являются причинами отставания в росте, неудач на занятиях, в играх, в спорте.</w:t>
      </w:r>
    </w:p>
    <w:p w:rsidR="003F4C6B" w:rsidRPr="00D93A65" w:rsidRDefault="003F4C6B" w:rsidP="00D4023E">
      <w:pPr>
        <w:pStyle w:val="a4"/>
        <w:spacing w:before="0" w:beforeAutospacing="0" w:after="0" w:afterAutospacing="0"/>
        <w:ind w:left="-426" w:firstLine="567"/>
        <w:jc w:val="both"/>
        <w:rPr>
          <w:sz w:val="28"/>
          <w:szCs w:val="28"/>
        </w:rPr>
      </w:pPr>
      <w:r w:rsidRPr="00D93A65">
        <w:rPr>
          <w:sz w:val="28"/>
          <w:szCs w:val="28"/>
        </w:rPr>
        <w:t xml:space="preserve">        </w:t>
      </w:r>
      <w:proofErr w:type="gramStart"/>
      <w:r w:rsidRPr="00D93A65">
        <w:rPr>
          <w:sz w:val="28"/>
          <w:szCs w:val="28"/>
        </w:rPr>
        <w:t>Здоровый образ жизни не занимает пока первое место в иерархии потребностей и ценностей человека в нашем обществе, но если мы научим детей с самого раннего возраста ценить, беречь и укреплять своё здоровье, если мы будем личным примером демонстрировать здоровый образ жизни, то можно надеяться, что будущее поколение будет более здоровым и развитым не только физически, но и личностно, интеллектуально, духовно.</w:t>
      </w:r>
      <w:proofErr w:type="gramEnd"/>
    </w:p>
    <w:p w:rsidR="00014309" w:rsidRPr="00D93A65" w:rsidRDefault="00014309" w:rsidP="00D4023E">
      <w:pPr>
        <w:pStyle w:val="a4"/>
        <w:spacing w:before="0" w:beforeAutospacing="0" w:after="0" w:afterAutospacing="0"/>
        <w:ind w:left="-426" w:firstLine="567"/>
        <w:jc w:val="both"/>
        <w:rPr>
          <w:sz w:val="28"/>
          <w:szCs w:val="28"/>
        </w:rPr>
      </w:pPr>
      <w:r w:rsidRPr="00D93A65">
        <w:rPr>
          <w:sz w:val="28"/>
          <w:szCs w:val="28"/>
        </w:rPr>
        <w:t xml:space="preserve">       В настоящее время в педагогике возникло особое направление: “педагогика оздоровления”, в основе которой лежат представления о развитии здорового ребёнка, здорового духовно и физически. Цель педагогики оздоровления: сформировать у дошкольников основы здорового образа жизни и добиться осознанного выполнения элементарных правил </w:t>
      </w:r>
      <w:proofErr w:type="spellStart"/>
      <w:r w:rsidRPr="00D93A65">
        <w:rPr>
          <w:sz w:val="28"/>
          <w:szCs w:val="28"/>
        </w:rPr>
        <w:t>здоровьесбережения</w:t>
      </w:r>
      <w:proofErr w:type="spellEnd"/>
      <w:r w:rsidR="00F56EEB" w:rsidRPr="00D93A65">
        <w:rPr>
          <w:sz w:val="28"/>
          <w:szCs w:val="28"/>
        </w:rPr>
        <w:t xml:space="preserve">. </w:t>
      </w:r>
    </w:p>
    <w:p w:rsidR="00B963F5" w:rsidRPr="00D93A65" w:rsidRDefault="00F56EEB" w:rsidP="00D4023E">
      <w:pPr>
        <w:pStyle w:val="a4"/>
        <w:spacing w:before="0" w:beforeAutospacing="0" w:after="0" w:afterAutospacing="0"/>
        <w:ind w:left="-426" w:firstLine="567"/>
        <w:jc w:val="both"/>
        <w:rPr>
          <w:sz w:val="28"/>
          <w:szCs w:val="28"/>
        </w:rPr>
      </w:pPr>
      <w:r w:rsidRPr="00D93A65">
        <w:rPr>
          <w:sz w:val="28"/>
          <w:szCs w:val="28"/>
        </w:rPr>
        <w:t xml:space="preserve">Для достижения целей </w:t>
      </w:r>
      <w:proofErr w:type="spellStart"/>
      <w:r w:rsidRPr="00D93A65">
        <w:rPr>
          <w:sz w:val="28"/>
          <w:szCs w:val="28"/>
        </w:rPr>
        <w:t>здоровьесберегающих</w:t>
      </w:r>
      <w:proofErr w:type="spellEnd"/>
      <w:r w:rsidRPr="00D93A65">
        <w:rPr>
          <w:sz w:val="28"/>
          <w:szCs w:val="28"/>
        </w:rPr>
        <w:t xml:space="preserve"> технологий в дошкольном возрасте мне, как педагогу важно сделать занятие </w:t>
      </w:r>
      <w:r w:rsidR="00B963F5" w:rsidRPr="00D93A65">
        <w:rPr>
          <w:bCs/>
          <w:sz w:val="28"/>
          <w:szCs w:val="28"/>
        </w:rPr>
        <w:t xml:space="preserve">таким, чтобы кроме приобретения знаний ученик </w:t>
      </w:r>
      <w:r w:rsidR="00174FCA">
        <w:rPr>
          <w:bCs/>
          <w:sz w:val="28"/>
          <w:szCs w:val="28"/>
        </w:rPr>
        <w:t xml:space="preserve">овладел информацией и  навыками </w:t>
      </w:r>
      <w:r w:rsidR="00FF6E13" w:rsidRPr="00D93A65">
        <w:rPr>
          <w:bCs/>
          <w:sz w:val="28"/>
          <w:szCs w:val="28"/>
        </w:rPr>
        <w:t xml:space="preserve"> способствующи</w:t>
      </w:r>
      <w:r w:rsidR="00174FCA">
        <w:rPr>
          <w:bCs/>
          <w:sz w:val="28"/>
          <w:szCs w:val="28"/>
        </w:rPr>
        <w:t>ми</w:t>
      </w:r>
      <w:r w:rsidR="00FF6E13" w:rsidRPr="00D93A65">
        <w:rPr>
          <w:bCs/>
          <w:sz w:val="28"/>
          <w:szCs w:val="28"/>
        </w:rPr>
        <w:t xml:space="preserve"> сохранению</w:t>
      </w:r>
      <w:r w:rsidR="00B963F5" w:rsidRPr="00D93A65">
        <w:rPr>
          <w:bCs/>
          <w:sz w:val="28"/>
          <w:szCs w:val="28"/>
        </w:rPr>
        <w:t xml:space="preserve"> здоровь</w:t>
      </w:r>
      <w:r w:rsidR="00B04A8C">
        <w:rPr>
          <w:bCs/>
          <w:sz w:val="28"/>
          <w:szCs w:val="28"/>
        </w:rPr>
        <w:t>я</w:t>
      </w:r>
      <w:r w:rsidR="00B963F5" w:rsidRPr="00D93A65">
        <w:rPr>
          <w:bCs/>
          <w:sz w:val="28"/>
          <w:szCs w:val="28"/>
        </w:rPr>
        <w:t xml:space="preserve"> </w:t>
      </w:r>
      <w:r w:rsidR="00A75715">
        <w:rPr>
          <w:bCs/>
          <w:sz w:val="28"/>
          <w:szCs w:val="28"/>
        </w:rPr>
        <w:t>и</w:t>
      </w:r>
      <w:r w:rsidR="00B963F5" w:rsidRPr="00D93A65">
        <w:rPr>
          <w:bCs/>
          <w:sz w:val="28"/>
          <w:szCs w:val="28"/>
        </w:rPr>
        <w:t xml:space="preserve"> не </w:t>
      </w:r>
      <w:r w:rsidR="00FF6E13" w:rsidRPr="00D93A65">
        <w:rPr>
          <w:bCs/>
          <w:sz w:val="28"/>
          <w:szCs w:val="28"/>
        </w:rPr>
        <w:t xml:space="preserve">потерял </w:t>
      </w:r>
      <w:r w:rsidR="00A75715">
        <w:rPr>
          <w:bCs/>
          <w:sz w:val="28"/>
          <w:szCs w:val="28"/>
        </w:rPr>
        <w:t xml:space="preserve">бы </w:t>
      </w:r>
      <w:r w:rsidR="00FF6E13" w:rsidRPr="00D93A65">
        <w:rPr>
          <w:bCs/>
          <w:sz w:val="28"/>
          <w:szCs w:val="28"/>
        </w:rPr>
        <w:t>то</w:t>
      </w:r>
      <w:r w:rsidR="00A75715">
        <w:rPr>
          <w:bCs/>
          <w:sz w:val="28"/>
          <w:szCs w:val="28"/>
        </w:rPr>
        <w:t>,</w:t>
      </w:r>
      <w:r w:rsidR="00FF6E13" w:rsidRPr="00D93A65">
        <w:rPr>
          <w:bCs/>
          <w:sz w:val="28"/>
          <w:szCs w:val="28"/>
        </w:rPr>
        <w:t xml:space="preserve"> что имеет</w:t>
      </w:r>
      <w:r w:rsidR="00B963F5" w:rsidRPr="00D93A65">
        <w:rPr>
          <w:bCs/>
          <w:sz w:val="28"/>
          <w:szCs w:val="28"/>
        </w:rPr>
        <w:t>.</w:t>
      </w:r>
    </w:p>
    <w:p w:rsidR="00B963F5" w:rsidRPr="00D93A65" w:rsidRDefault="00B963F5" w:rsidP="00D4023E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A65">
        <w:rPr>
          <w:rFonts w:ascii="Times New Roman" w:hAnsi="Times New Roman" w:cs="Times New Roman"/>
          <w:bCs/>
          <w:sz w:val="28"/>
          <w:szCs w:val="28"/>
        </w:rPr>
        <w:t xml:space="preserve">               В структуре  </w:t>
      </w:r>
      <w:r w:rsidR="00D406C7" w:rsidRPr="00D93A65">
        <w:rPr>
          <w:rFonts w:ascii="Times New Roman" w:hAnsi="Times New Roman" w:cs="Times New Roman"/>
          <w:bCs/>
          <w:sz w:val="28"/>
          <w:szCs w:val="28"/>
        </w:rPr>
        <w:t>занятия</w:t>
      </w:r>
      <w:r w:rsidRPr="00D93A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4E3E">
        <w:rPr>
          <w:rFonts w:ascii="Times New Roman" w:hAnsi="Times New Roman" w:cs="Times New Roman"/>
          <w:bCs/>
          <w:sz w:val="28"/>
          <w:szCs w:val="28"/>
        </w:rPr>
        <w:t xml:space="preserve">педагоги </w:t>
      </w:r>
      <w:r w:rsidRPr="00D93A65">
        <w:rPr>
          <w:rFonts w:ascii="Times New Roman" w:hAnsi="Times New Roman" w:cs="Times New Roman"/>
          <w:bCs/>
          <w:sz w:val="28"/>
          <w:szCs w:val="28"/>
        </w:rPr>
        <w:t xml:space="preserve">применяют следующие элементы </w:t>
      </w:r>
      <w:proofErr w:type="spellStart"/>
      <w:r w:rsidRPr="00D93A65">
        <w:rPr>
          <w:rFonts w:ascii="Times New Roman" w:hAnsi="Times New Roman" w:cs="Times New Roman"/>
          <w:bCs/>
          <w:sz w:val="28"/>
          <w:szCs w:val="28"/>
        </w:rPr>
        <w:t>здоровьесберегающих</w:t>
      </w:r>
      <w:proofErr w:type="spellEnd"/>
      <w:r w:rsidRPr="00D93A65">
        <w:rPr>
          <w:rFonts w:ascii="Times New Roman" w:hAnsi="Times New Roman" w:cs="Times New Roman"/>
          <w:bCs/>
          <w:sz w:val="28"/>
          <w:szCs w:val="28"/>
        </w:rPr>
        <w:t xml:space="preserve"> технологий: </w:t>
      </w:r>
    </w:p>
    <w:p w:rsidR="00B963F5" w:rsidRPr="00D93A65" w:rsidRDefault="00B963F5" w:rsidP="00D4023E">
      <w:pPr>
        <w:numPr>
          <w:ilvl w:val="0"/>
          <w:numId w:val="1"/>
        </w:num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A65">
        <w:rPr>
          <w:rFonts w:ascii="Times New Roman" w:hAnsi="Times New Roman" w:cs="Times New Roman"/>
          <w:b/>
          <w:bCs/>
          <w:sz w:val="28"/>
          <w:szCs w:val="28"/>
        </w:rPr>
        <w:t xml:space="preserve">положительный эмоциональный настрой на уроке; </w:t>
      </w:r>
    </w:p>
    <w:p w:rsidR="00B963F5" w:rsidRPr="00D93A65" w:rsidRDefault="00B963F5" w:rsidP="00D4023E">
      <w:pPr>
        <w:numPr>
          <w:ilvl w:val="0"/>
          <w:numId w:val="1"/>
        </w:num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A65">
        <w:rPr>
          <w:rFonts w:ascii="Times New Roman" w:hAnsi="Times New Roman" w:cs="Times New Roman"/>
          <w:b/>
          <w:bCs/>
          <w:sz w:val="28"/>
          <w:szCs w:val="28"/>
        </w:rPr>
        <w:t xml:space="preserve">оптимальный темп ведения урока; </w:t>
      </w:r>
    </w:p>
    <w:p w:rsidR="00B963F5" w:rsidRPr="00D93A65" w:rsidRDefault="00B963F5" w:rsidP="00D4023E">
      <w:pPr>
        <w:numPr>
          <w:ilvl w:val="0"/>
          <w:numId w:val="1"/>
        </w:num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A65">
        <w:rPr>
          <w:rFonts w:ascii="Times New Roman" w:hAnsi="Times New Roman" w:cs="Times New Roman"/>
          <w:b/>
          <w:bCs/>
          <w:sz w:val="28"/>
          <w:szCs w:val="28"/>
        </w:rPr>
        <w:t xml:space="preserve">подача материала доступным  рациональным способом; </w:t>
      </w:r>
    </w:p>
    <w:p w:rsidR="00B963F5" w:rsidRPr="00D93A65" w:rsidRDefault="00B963F5" w:rsidP="00D4023E">
      <w:pPr>
        <w:numPr>
          <w:ilvl w:val="0"/>
          <w:numId w:val="1"/>
        </w:num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A65">
        <w:rPr>
          <w:rFonts w:ascii="Times New Roman" w:hAnsi="Times New Roman" w:cs="Times New Roman"/>
          <w:b/>
          <w:bCs/>
          <w:sz w:val="28"/>
          <w:szCs w:val="28"/>
        </w:rPr>
        <w:t xml:space="preserve">наглядность; </w:t>
      </w:r>
    </w:p>
    <w:p w:rsidR="00B963F5" w:rsidRPr="00D93A65" w:rsidRDefault="00B963F5" w:rsidP="00D4023E">
      <w:pPr>
        <w:pStyle w:val="a3"/>
        <w:numPr>
          <w:ilvl w:val="0"/>
          <w:numId w:val="2"/>
        </w:num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3A65">
        <w:rPr>
          <w:rFonts w:ascii="Times New Roman" w:hAnsi="Times New Roman" w:cs="Times New Roman"/>
          <w:b/>
          <w:bCs/>
          <w:sz w:val="28"/>
          <w:szCs w:val="28"/>
        </w:rPr>
        <w:t xml:space="preserve">смена видов деятельности (читаю, слушаю, говорю, думаю, рассуждаю, пишу и т. д.); </w:t>
      </w:r>
      <w:proofErr w:type="gramEnd"/>
    </w:p>
    <w:p w:rsidR="00B963F5" w:rsidRPr="00D93A65" w:rsidRDefault="00D406C7" w:rsidP="00D4023E">
      <w:pPr>
        <w:pStyle w:val="a3"/>
        <w:numPr>
          <w:ilvl w:val="0"/>
          <w:numId w:val="2"/>
        </w:num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A65">
        <w:rPr>
          <w:rFonts w:ascii="Times New Roman" w:hAnsi="Times New Roman" w:cs="Times New Roman"/>
          <w:b/>
          <w:bCs/>
          <w:sz w:val="28"/>
          <w:szCs w:val="28"/>
        </w:rPr>
        <w:t>физкультминутки</w:t>
      </w:r>
      <w:r w:rsidR="00B963F5" w:rsidRPr="00D93A65">
        <w:rPr>
          <w:rFonts w:ascii="Times New Roman" w:hAnsi="Times New Roman" w:cs="Times New Roman"/>
          <w:b/>
          <w:bCs/>
          <w:sz w:val="28"/>
          <w:szCs w:val="28"/>
        </w:rPr>
        <w:t xml:space="preserve">; </w:t>
      </w:r>
    </w:p>
    <w:p w:rsidR="00B963F5" w:rsidRPr="00D93A65" w:rsidRDefault="00B963F5" w:rsidP="00D4023E">
      <w:pPr>
        <w:numPr>
          <w:ilvl w:val="0"/>
          <w:numId w:val="3"/>
        </w:num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A65">
        <w:rPr>
          <w:rFonts w:ascii="Times New Roman" w:hAnsi="Times New Roman" w:cs="Times New Roman"/>
          <w:b/>
          <w:bCs/>
          <w:sz w:val="28"/>
          <w:szCs w:val="28"/>
        </w:rPr>
        <w:t xml:space="preserve">дифференцированный подход в обучении; </w:t>
      </w:r>
    </w:p>
    <w:p w:rsidR="00B963F5" w:rsidRPr="00D93A65" w:rsidRDefault="00B963F5" w:rsidP="00D4023E">
      <w:pPr>
        <w:numPr>
          <w:ilvl w:val="0"/>
          <w:numId w:val="3"/>
        </w:num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A65">
        <w:rPr>
          <w:rFonts w:ascii="Times New Roman" w:hAnsi="Times New Roman" w:cs="Times New Roman"/>
          <w:b/>
          <w:bCs/>
          <w:sz w:val="28"/>
          <w:szCs w:val="28"/>
        </w:rPr>
        <w:t xml:space="preserve">игра, игровые моменты; </w:t>
      </w:r>
    </w:p>
    <w:p w:rsidR="00B963F5" w:rsidRPr="00D93A65" w:rsidRDefault="00B963F5" w:rsidP="00D4023E">
      <w:pPr>
        <w:numPr>
          <w:ilvl w:val="0"/>
          <w:numId w:val="3"/>
        </w:num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A65">
        <w:rPr>
          <w:rFonts w:ascii="Times New Roman" w:hAnsi="Times New Roman" w:cs="Times New Roman"/>
          <w:b/>
          <w:bCs/>
          <w:sz w:val="28"/>
          <w:szCs w:val="28"/>
        </w:rPr>
        <w:t xml:space="preserve"> гимнастика; </w:t>
      </w:r>
    </w:p>
    <w:p w:rsidR="00B963F5" w:rsidRPr="00D93A65" w:rsidRDefault="00B963F5" w:rsidP="00D4023E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A65">
        <w:rPr>
          <w:rFonts w:ascii="Times New Roman" w:hAnsi="Times New Roman" w:cs="Times New Roman"/>
          <w:b/>
          <w:bCs/>
          <w:sz w:val="28"/>
          <w:szCs w:val="28"/>
        </w:rPr>
        <w:t xml:space="preserve"> воспитательные моменты  на уроке (беседы); </w:t>
      </w:r>
    </w:p>
    <w:p w:rsidR="00B963F5" w:rsidRPr="00D93A65" w:rsidRDefault="00B963F5" w:rsidP="00D4023E">
      <w:pPr>
        <w:pStyle w:val="a3"/>
        <w:numPr>
          <w:ilvl w:val="0"/>
          <w:numId w:val="3"/>
        </w:num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A65">
        <w:rPr>
          <w:rFonts w:ascii="Times New Roman" w:hAnsi="Times New Roman" w:cs="Times New Roman"/>
          <w:b/>
          <w:bCs/>
          <w:sz w:val="28"/>
          <w:szCs w:val="28"/>
        </w:rPr>
        <w:t>санитарно – гигиенические условия;</w:t>
      </w:r>
    </w:p>
    <w:p w:rsidR="00B963F5" w:rsidRPr="00D93A65" w:rsidRDefault="00B963F5" w:rsidP="00D4023E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A65">
        <w:rPr>
          <w:rFonts w:ascii="Times New Roman" w:hAnsi="Times New Roman" w:cs="Times New Roman"/>
          <w:sz w:val="28"/>
          <w:szCs w:val="28"/>
        </w:rPr>
        <w:t>1. Большое значение имеет микроклимат в классе, ведь ребенок только тогда будет с удовольствием ходить в школу, если в чистом, уютном к</w:t>
      </w:r>
      <w:r w:rsidR="00FF6E13" w:rsidRPr="00D93A65">
        <w:rPr>
          <w:rFonts w:ascii="Times New Roman" w:hAnsi="Times New Roman" w:cs="Times New Roman"/>
          <w:sz w:val="28"/>
          <w:szCs w:val="28"/>
        </w:rPr>
        <w:t>абинете</w:t>
      </w:r>
      <w:r w:rsidRPr="00D93A65">
        <w:rPr>
          <w:rFonts w:ascii="Times New Roman" w:hAnsi="Times New Roman" w:cs="Times New Roman"/>
          <w:sz w:val="28"/>
          <w:szCs w:val="28"/>
        </w:rPr>
        <w:t xml:space="preserve"> </w:t>
      </w:r>
      <w:r w:rsidRPr="00D93A65">
        <w:rPr>
          <w:rFonts w:ascii="Times New Roman" w:hAnsi="Times New Roman" w:cs="Times New Roman"/>
          <w:sz w:val="28"/>
          <w:szCs w:val="28"/>
        </w:rPr>
        <w:lastRenderedPageBreak/>
        <w:t xml:space="preserve">его встречает добрый взгляд </w:t>
      </w:r>
      <w:r w:rsidR="00FF6E13" w:rsidRPr="00D93A65">
        <w:rPr>
          <w:rFonts w:ascii="Times New Roman" w:hAnsi="Times New Roman" w:cs="Times New Roman"/>
          <w:sz w:val="28"/>
          <w:szCs w:val="28"/>
        </w:rPr>
        <w:t>педагога</w:t>
      </w:r>
      <w:r w:rsidRPr="00D93A65">
        <w:rPr>
          <w:rFonts w:ascii="Times New Roman" w:hAnsi="Times New Roman" w:cs="Times New Roman"/>
          <w:sz w:val="28"/>
          <w:szCs w:val="28"/>
        </w:rPr>
        <w:t xml:space="preserve"> и его друзья-одноклассники. Очень важен положительный эмоциональный настрой перед началом </w:t>
      </w:r>
      <w:r w:rsidR="00FF6E13" w:rsidRPr="00D93A65">
        <w:rPr>
          <w:rFonts w:ascii="Times New Roman" w:hAnsi="Times New Roman" w:cs="Times New Roman"/>
          <w:sz w:val="28"/>
          <w:szCs w:val="28"/>
        </w:rPr>
        <w:t>занятия</w:t>
      </w:r>
      <w:r w:rsidRPr="00D93A65">
        <w:rPr>
          <w:rFonts w:ascii="Times New Roman" w:hAnsi="Times New Roman" w:cs="Times New Roman"/>
          <w:sz w:val="28"/>
          <w:szCs w:val="28"/>
        </w:rPr>
        <w:t>.</w:t>
      </w:r>
    </w:p>
    <w:p w:rsidR="00B963F5" w:rsidRPr="00D93A65" w:rsidRDefault="00B963F5" w:rsidP="00D4023E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A65">
        <w:rPr>
          <w:rFonts w:ascii="Times New Roman" w:hAnsi="Times New Roman" w:cs="Times New Roman"/>
          <w:sz w:val="28"/>
          <w:szCs w:val="28"/>
        </w:rPr>
        <w:t xml:space="preserve">       Например, </w:t>
      </w:r>
      <w:r w:rsidR="00D406C7" w:rsidRPr="00D93A65">
        <w:rPr>
          <w:rFonts w:ascii="Times New Roman" w:hAnsi="Times New Roman" w:cs="Times New Roman"/>
          <w:sz w:val="28"/>
          <w:szCs w:val="28"/>
        </w:rPr>
        <w:t>иногда занятие я начинаю</w:t>
      </w:r>
      <w:r w:rsidRPr="00D93A65">
        <w:rPr>
          <w:rFonts w:ascii="Times New Roman" w:hAnsi="Times New Roman" w:cs="Times New Roman"/>
          <w:sz w:val="28"/>
          <w:szCs w:val="28"/>
        </w:rPr>
        <w:t xml:space="preserve"> </w:t>
      </w:r>
      <w:r w:rsidR="00D406C7" w:rsidRPr="00D93A65">
        <w:rPr>
          <w:rFonts w:ascii="Times New Roman" w:hAnsi="Times New Roman" w:cs="Times New Roman"/>
          <w:sz w:val="28"/>
          <w:szCs w:val="28"/>
        </w:rPr>
        <w:t xml:space="preserve"> </w:t>
      </w:r>
      <w:r w:rsidRPr="00D93A65">
        <w:rPr>
          <w:rFonts w:ascii="Times New Roman" w:hAnsi="Times New Roman" w:cs="Times New Roman"/>
          <w:sz w:val="28"/>
          <w:szCs w:val="28"/>
        </w:rPr>
        <w:t>с таких небольших стихотворений:</w:t>
      </w:r>
    </w:p>
    <w:p w:rsidR="00B963F5" w:rsidRPr="00D93A65" w:rsidRDefault="00B963F5" w:rsidP="00D4023E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63F5" w:rsidRPr="00D93A65" w:rsidRDefault="00B963F5" w:rsidP="00D4023E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3A65">
        <w:rPr>
          <w:rFonts w:ascii="Times New Roman" w:hAnsi="Times New Roman" w:cs="Times New Roman"/>
          <w:b/>
          <w:i/>
          <w:sz w:val="28"/>
          <w:szCs w:val="28"/>
        </w:rPr>
        <w:t xml:space="preserve">Долгожданный дан звонок – </w:t>
      </w:r>
    </w:p>
    <w:p w:rsidR="00B963F5" w:rsidRPr="00D93A65" w:rsidRDefault="00B963F5" w:rsidP="00D4023E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3A65">
        <w:rPr>
          <w:rFonts w:ascii="Times New Roman" w:hAnsi="Times New Roman" w:cs="Times New Roman"/>
          <w:b/>
          <w:i/>
          <w:sz w:val="28"/>
          <w:szCs w:val="28"/>
        </w:rPr>
        <w:t>Начинается урок.</w:t>
      </w:r>
    </w:p>
    <w:p w:rsidR="00B963F5" w:rsidRPr="00D93A65" w:rsidRDefault="00B963F5" w:rsidP="00D4023E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3A65">
        <w:rPr>
          <w:rFonts w:ascii="Times New Roman" w:hAnsi="Times New Roman" w:cs="Times New Roman"/>
          <w:b/>
          <w:i/>
          <w:sz w:val="28"/>
          <w:szCs w:val="28"/>
        </w:rPr>
        <w:t>Тут затеи и задачи,</w:t>
      </w:r>
    </w:p>
    <w:p w:rsidR="00B963F5" w:rsidRPr="00D93A65" w:rsidRDefault="00B963F5" w:rsidP="00D4023E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3A65">
        <w:rPr>
          <w:rFonts w:ascii="Times New Roman" w:hAnsi="Times New Roman" w:cs="Times New Roman"/>
          <w:b/>
          <w:i/>
          <w:sz w:val="28"/>
          <w:szCs w:val="28"/>
        </w:rPr>
        <w:t>Игры, шутки – все для вас!</w:t>
      </w:r>
    </w:p>
    <w:p w:rsidR="00B963F5" w:rsidRPr="00D93A65" w:rsidRDefault="00B963F5" w:rsidP="00D4023E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3A65">
        <w:rPr>
          <w:rFonts w:ascii="Times New Roman" w:hAnsi="Times New Roman" w:cs="Times New Roman"/>
          <w:b/>
          <w:i/>
          <w:sz w:val="28"/>
          <w:szCs w:val="28"/>
        </w:rPr>
        <w:t xml:space="preserve">Пожелаем вам удачи – </w:t>
      </w:r>
    </w:p>
    <w:p w:rsidR="00B963F5" w:rsidRPr="00D93A65" w:rsidRDefault="00B963F5" w:rsidP="00D4023E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3A65">
        <w:rPr>
          <w:rFonts w:ascii="Times New Roman" w:hAnsi="Times New Roman" w:cs="Times New Roman"/>
          <w:b/>
          <w:i/>
          <w:sz w:val="28"/>
          <w:szCs w:val="28"/>
        </w:rPr>
        <w:t>За работу, в добрый час!</w:t>
      </w:r>
    </w:p>
    <w:p w:rsidR="00D406C7" w:rsidRPr="00D93A65" w:rsidRDefault="00D406C7" w:rsidP="00D4023E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963F5" w:rsidRPr="00D93A65" w:rsidRDefault="00B963F5" w:rsidP="00D4023E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3A65">
        <w:rPr>
          <w:rFonts w:ascii="Times New Roman" w:hAnsi="Times New Roman" w:cs="Times New Roman"/>
          <w:b/>
          <w:i/>
          <w:sz w:val="28"/>
          <w:szCs w:val="28"/>
        </w:rPr>
        <w:t>Вот и прозвенел звонок.</w:t>
      </w:r>
    </w:p>
    <w:p w:rsidR="00B963F5" w:rsidRPr="00D93A65" w:rsidRDefault="00B963F5" w:rsidP="00D4023E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3A65">
        <w:rPr>
          <w:rFonts w:ascii="Times New Roman" w:hAnsi="Times New Roman" w:cs="Times New Roman"/>
          <w:b/>
          <w:i/>
          <w:sz w:val="28"/>
          <w:szCs w:val="28"/>
        </w:rPr>
        <w:t>Начинается урок.</w:t>
      </w:r>
    </w:p>
    <w:p w:rsidR="00B963F5" w:rsidRPr="00D93A65" w:rsidRDefault="00B963F5" w:rsidP="00D4023E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3A65">
        <w:rPr>
          <w:rFonts w:ascii="Times New Roman" w:hAnsi="Times New Roman" w:cs="Times New Roman"/>
          <w:b/>
          <w:i/>
          <w:sz w:val="28"/>
          <w:szCs w:val="28"/>
        </w:rPr>
        <w:t>Очень тихо вы садитесь</w:t>
      </w:r>
    </w:p>
    <w:p w:rsidR="00B963F5" w:rsidRPr="00D93A65" w:rsidRDefault="00B963F5" w:rsidP="00D4023E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3A65">
        <w:rPr>
          <w:rFonts w:ascii="Times New Roman" w:hAnsi="Times New Roman" w:cs="Times New Roman"/>
          <w:b/>
          <w:i/>
          <w:sz w:val="28"/>
          <w:szCs w:val="28"/>
        </w:rPr>
        <w:t>И работать не ленитесь.</w:t>
      </w:r>
    </w:p>
    <w:p w:rsidR="00B963F5" w:rsidRPr="00D93A65" w:rsidRDefault="00B963F5" w:rsidP="00D4023E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A65">
        <w:rPr>
          <w:rFonts w:ascii="Times New Roman" w:hAnsi="Times New Roman" w:cs="Times New Roman"/>
          <w:sz w:val="28"/>
          <w:szCs w:val="28"/>
        </w:rPr>
        <w:t xml:space="preserve">         Положительный эмоциональный настрой на уроке снимает страх, создает ситуацию успеха.</w:t>
      </w:r>
    </w:p>
    <w:p w:rsidR="00D406C7" w:rsidRPr="00D93A65" w:rsidRDefault="00D406C7" w:rsidP="00D4023E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A65">
        <w:rPr>
          <w:rFonts w:ascii="Times New Roman" w:hAnsi="Times New Roman" w:cs="Times New Roman"/>
          <w:sz w:val="28"/>
          <w:szCs w:val="28"/>
        </w:rPr>
        <w:t xml:space="preserve">2. </w:t>
      </w:r>
      <w:r w:rsidR="009A1F3B">
        <w:rPr>
          <w:rFonts w:ascii="Times New Roman" w:hAnsi="Times New Roman" w:cs="Times New Roman"/>
          <w:sz w:val="28"/>
          <w:szCs w:val="28"/>
        </w:rPr>
        <w:t xml:space="preserve"> </w:t>
      </w:r>
      <w:r w:rsidRPr="00D93A65">
        <w:rPr>
          <w:rFonts w:ascii="Times New Roman" w:hAnsi="Times New Roman" w:cs="Times New Roman"/>
          <w:sz w:val="28"/>
          <w:szCs w:val="28"/>
        </w:rPr>
        <w:t>Оптимальный темп проведения  урока, демократичный стиль общения позволяют учащимся сосредоточиться на работе, лучше усвоить материал.</w:t>
      </w:r>
    </w:p>
    <w:p w:rsidR="00D406C7" w:rsidRPr="00D93A65" w:rsidRDefault="00D406C7" w:rsidP="009A1F3B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93A65">
        <w:rPr>
          <w:rFonts w:ascii="Times New Roman" w:hAnsi="Times New Roman" w:cs="Times New Roman"/>
          <w:sz w:val="28"/>
          <w:szCs w:val="28"/>
        </w:rPr>
        <w:t xml:space="preserve">    </w:t>
      </w:r>
      <w:r w:rsidR="009A1F3B">
        <w:rPr>
          <w:rFonts w:ascii="Times New Roman" w:hAnsi="Times New Roman" w:cs="Times New Roman"/>
          <w:sz w:val="28"/>
          <w:szCs w:val="28"/>
        </w:rPr>
        <w:t xml:space="preserve">3. </w:t>
      </w:r>
      <w:r w:rsidRPr="00D93A65">
        <w:rPr>
          <w:rFonts w:ascii="Times New Roman" w:hAnsi="Times New Roman" w:cs="Times New Roman"/>
          <w:sz w:val="28"/>
          <w:szCs w:val="28"/>
        </w:rPr>
        <w:t>Подача материала должна быть в доступной форме, понятной дошкольнику, с учетом его возрастных особенностей.</w:t>
      </w:r>
    </w:p>
    <w:p w:rsidR="00D406C7" w:rsidRPr="00D93A65" w:rsidRDefault="009A1F3B" w:rsidP="00D4023E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406C7" w:rsidRPr="00D93A65">
        <w:rPr>
          <w:rFonts w:ascii="Times New Roman" w:hAnsi="Times New Roman" w:cs="Times New Roman"/>
          <w:sz w:val="28"/>
          <w:szCs w:val="28"/>
        </w:rPr>
        <w:t xml:space="preserve">Наглядность, используемая на занятии,  способствует конкретизации изучаемого материала, повышает интерес </w:t>
      </w:r>
      <w:proofErr w:type="gramStart"/>
      <w:r w:rsidR="00254A8A">
        <w:rPr>
          <w:rFonts w:ascii="Times New Roman" w:hAnsi="Times New Roman" w:cs="Times New Roman"/>
          <w:sz w:val="28"/>
          <w:szCs w:val="28"/>
        </w:rPr>
        <w:t>обу</w:t>
      </w:r>
      <w:r w:rsidR="00D406C7" w:rsidRPr="00D93A65">
        <w:rPr>
          <w:rFonts w:ascii="Times New Roman" w:hAnsi="Times New Roman" w:cs="Times New Roman"/>
          <w:sz w:val="28"/>
          <w:szCs w:val="28"/>
        </w:rPr>
        <w:t>ча</w:t>
      </w:r>
      <w:r w:rsidR="00254A8A">
        <w:rPr>
          <w:rFonts w:ascii="Times New Roman" w:hAnsi="Times New Roman" w:cs="Times New Roman"/>
          <w:sz w:val="28"/>
          <w:szCs w:val="28"/>
        </w:rPr>
        <w:t>ю</w:t>
      </w:r>
      <w:r w:rsidR="00D406C7" w:rsidRPr="00D93A65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="00D406C7" w:rsidRPr="00D93A65">
        <w:rPr>
          <w:rFonts w:ascii="Times New Roman" w:hAnsi="Times New Roman" w:cs="Times New Roman"/>
          <w:sz w:val="28"/>
          <w:szCs w:val="28"/>
        </w:rPr>
        <w:t xml:space="preserve">.  В качестве наглядности активно использую компьютерные технологии. </w:t>
      </w:r>
    </w:p>
    <w:p w:rsidR="00D406C7" w:rsidRPr="009A1F3B" w:rsidRDefault="009A1F3B" w:rsidP="009A1F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5.  </w:t>
      </w:r>
      <w:r w:rsidR="00D406C7" w:rsidRPr="009A1F3B">
        <w:rPr>
          <w:rFonts w:ascii="Times New Roman" w:hAnsi="Times New Roman" w:cs="Times New Roman"/>
          <w:sz w:val="28"/>
          <w:szCs w:val="28"/>
        </w:rPr>
        <w:t>Смена видов деятельности (работа у доски, с учебником, устно и п. д.), разнообразие заданий, направлены на поддержание интереса и снятие повышенной утомляемости.</w:t>
      </w:r>
    </w:p>
    <w:p w:rsidR="00D406C7" w:rsidRPr="00D93A65" w:rsidRDefault="009A1F3B" w:rsidP="009A1F3B">
      <w:pPr>
        <w:pStyle w:val="a3"/>
        <w:spacing w:after="0" w:line="240" w:lineRule="auto"/>
        <w:ind w:lef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D406C7" w:rsidRPr="00D93A65">
        <w:rPr>
          <w:rFonts w:ascii="Times New Roman" w:hAnsi="Times New Roman" w:cs="Times New Roman"/>
          <w:sz w:val="28"/>
          <w:szCs w:val="28"/>
        </w:rPr>
        <w:t xml:space="preserve">Среди всех других возможностей оздоровительной работы большое значение имеют физические упражнения </w:t>
      </w:r>
    </w:p>
    <w:p w:rsidR="00D406C7" w:rsidRPr="00D93A65" w:rsidRDefault="00D406C7" w:rsidP="00D4023E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A65">
        <w:rPr>
          <w:rFonts w:ascii="Times New Roman" w:hAnsi="Times New Roman" w:cs="Times New Roman"/>
          <w:sz w:val="28"/>
          <w:szCs w:val="28"/>
        </w:rPr>
        <w:t xml:space="preserve">Физкультминутки – естественный элемент занятия, который обусловлен физиологическими потребностями в двигательной активности детей. Они помогают снять утомление различных мышц, ослабить умственное напряжение, снять зрительное утомление. </w:t>
      </w:r>
    </w:p>
    <w:p w:rsidR="00FF6E13" w:rsidRPr="009A1F3B" w:rsidRDefault="009A1F3B" w:rsidP="009A1F3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FF6E13" w:rsidRPr="009A1F3B">
        <w:rPr>
          <w:rFonts w:ascii="Times New Roman" w:hAnsi="Times New Roman" w:cs="Times New Roman"/>
          <w:sz w:val="28"/>
          <w:szCs w:val="28"/>
        </w:rPr>
        <w:t xml:space="preserve">Дифференцированное обучение позволяет снять трудности у </w:t>
      </w:r>
      <w:proofErr w:type="gramStart"/>
      <w:r w:rsidR="00FF6E13" w:rsidRPr="009A1F3B">
        <w:rPr>
          <w:rFonts w:ascii="Times New Roman" w:hAnsi="Times New Roman" w:cs="Times New Roman"/>
          <w:sz w:val="28"/>
          <w:szCs w:val="28"/>
        </w:rPr>
        <w:t>слабых</w:t>
      </w:r>
      <w:proofErr w:type="gramEnd"/>
      <w:r w:rsidR="00FF6E13" w:rsidRPr="009A1F3B">
        <w:rPr>
          <w:rFonts w:ascii="Times New Roman" w:hAnsi="Times New Roman" w:cs="Times New Roman"/>
          <w:sz w:val="28"/>
          <w:szCs w:val="28"/>
        </w:rPr>
        <w:t xml:space="preserve"> и создать благоприятные условия для развития сильных </w:t>
      </w:r>
      <w:r w:rsidR="00254A8A" w:rsidRPr="009A1F3B">
        <w:rPr>
          <w:rFonts w:ascii="Times New Roman" w:hAnsi="Times New Roman" w:cs="Times New Roman"/>
          <w:sz w:val="28"/>
          <w:szCs w:val="28"/>
        </w:rPr>
        <w:t>об</w:t>
      </w:r>
      <w:r w:rsidR="00FF6E13" w:rsidRPr="009A1F3B">
        <w:rPr>
          <w:rFonts w:ascii="Times New Roman" w:hAnsi="Times New Roman" w:cs="Times New Roman"/>
          <w:sz w:val="28"/>
          <w:szCs w:val="28"/>
        </w:rPr>
        <w:t>уча</w:t>
      </w:r>
      <w:r w:rsidR="00254A8A" w:rsidRPr="009A1F3B">
        <w:rPr>
          <w:rFonts w:ascii="Times New Roman" w:hAnsi="Times New Roman" w:cs="Times New Roman"/>
          <w:sz w:val="28"/>
          <w:szCs w:val="28"/>
        </w:rPr>
        <w:t>ю</w:t>
      </w:r>
      <w:r w:rsidR="00FF6E13" w:rsidRPr="009A1F3B">
        <w:rPr>
          <w:rFonts w:ascii="Times New Roman" w:hAnsi="Times New Roman" w:cs="Times New Roman"/>
          <w:sz w:val="28"/>
          <w:szCs w:val="28"/>
        </w:rPr>
        <w:t xml:space="preserve">щихся. Для медлительных детей снижаю темп </w:t>
      </w:r>
      <w:r w:rsidR="00254A8A" w:rsidRPr="009A1F3B">
        <w:rPr>
          <w:rFonts w:ascii="Times New Roman" w:hAnsi="Times New Roman" w:cs="Times New Roman"/>
          <w:sz w:val="28"/>
          <w:szCs w:val="28"/>
        </w:rPr>
        <w:t>и количество заданий. Не тороплю</w:t>
      </w:r>
      <w:r w:rsidR="00FF6E13" w:rsidRPr="009A1F3B">
        <w:rPr>
          <w:rFonts w:ascii="Times New Roman" w:hAnsi="Times New Roman" w:cs="Times New Roman"/>
          <w:sz w:val="28"/>
          <w:szCs w:val="28"/>
        </w:rPr>
        <w:t xml:space="preserve"> </w:t>
      </w:r>
      <w:r w:rsidR="00254A8A" w:rsidRPr="009A1F3B">
        <w:rPr>
          <w:rFonts w:ascii="Times New Roman" w:hAnsi="Times New Roman" w:cs="Times New Roman"/>
          <w:sz w:val="28"/>
          <w:szCs w:val="28"/>
        </w:rPr>
        <w:t>ребенк</w:t>
      </w:r>
      <w:r w:rsidR="00FF6E13" w:rsidRPr="009A1F3B">
        <w:rPr>
          <w:rFonts w:ascii="Times New Roman" w:hAnsi="Times New Roman" w:cs="Times New Roman"/>
          <w:sz w:val="28"/>
          <w:szCs w:val="28"/>
        </w:rPr>
        <w:t xml:space="preserve">а, даю время на обдумывание и </w:t>
      </w:r>
      <w:r w:rsidR="00254A8A" w:rsidRPr="009A1F3B">
        <w:rPr>
          <w:rFonts w:ascii="Times New Roman" w:hAnsi="Times New Roman" w:cs="Times New Roman"/>
          <w:sz w:val="28"/>
          <w:szCs w:val="28"/>
        </w:rPr>
        <w:t>выполнение задания</w:t>
      </w:r>
      <w:r w:rsidR="00FF6E13" w:rsidRPr="009A1F3B">
        <w:rPr>
          <w:rFonts w:ascii="Times New Roman" w:hAnsi="Times New Roman" w:cs="Times New Roman"/>
          <w:sz w:val="28"/>
          <w:szCs w:val="28"/>
        </w:rPr>
        <w:t xml:space="preserve">. При дифференцированном обучении каждый ребенок получает от </w:t>
      </w:r>
      <w:r w:rsidR="00E1066F" w:rsidRPr="009A1F3B">
        <w:rPr>
          <w:rFonts w:ascii="Times New Roman" w:hAnsi="Times New Roman" w:cs="Times New Roman"/>
          <w:sz w:val="28"/>
          <w:szCs w:val="28"/>
        </w:rPr>
        <w:t>з</w:t>
      </w:r>
      <w:r w:rsidR="00FF6E13" w:rsidRPr="009A1F3B">
        <w:rPr>
          <w:rFonts w:ascii="Times New Roman" w:hAnsi="Times New Roman" w:cs="Times New Roman"/>
          <w:sz w:val="28"/>
          <w:szCs w:val="28"/>
        </w:rPr>
        <w:t>а</w:t>
      </w:r>
      <w:r w:rsidR="00E1066F" w:rsidRPr="009A1F3B">
        <w:rPr>
          <w:rFonts w:ascii="Times New Roman" w:hAnsi="Times New Roman" w:cs="Times New Roman"/>
          <w:sz w:val="28"/>
          <w:szCs w:val="28"/>
        </w:rPr>
        <w:t>нятия</w:t>
      </w:r>
      <w:r w:rsidR="00FF6E13" w:rsidRPr="009A1F3B">
        <w:rPr>
          <w:rFonts w:ascii="Times New Roman" w:hAnsi="Times New Roman" w:cs="Times New Roman"/>
          <w:sz w:val="28"/>
          <w:szCs w:val="28"/>
        </w:rPr>
        <w:t xml:space="preserve"> положительные эмоции, ощущает защищенность и испытывает интерес к учебе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FF6E13" w:rsidRPr="009A1F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6E13" w:rsidRPr="00D93A65" w:rsidRDefault="009A1F3B" w:rsidP="009A1F3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FF6E13" w:rsidRPr="009A1F3B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E1066F" w:rsidRPr="009A1F3B">
        <w:rPr>
          <w:rFonts w:ascii="Times New Roman" w:hAnsi="Times New Roman" w:cs="Times New Roman"/>
          <w:sz w:val="28"/>
          <w:szCs w:val="28"/>
        </w:rPr>
        <w:t>педагогов</w:t>
      </w:r>
      <w:r w:rsidR="00FF6E13" w:rsidRPr="009A1F3B">
        <w:rPr>
          <w:rFonts w:ascii="Times New Roman" w:hAnsi="Times New Roman" w:cs="Times New Roman"/>
          <w:sz w:val="28"/>
          <w:szCs w:val="28"/>
        </w:rPr>
        <w:t xml:space="preserve"> часто применяется игровая технология. Через игру ребенок познает мир, учится анализировать, обобщать, сравнивать.  </w:t>
      </w:r>
      <w:r w:rsidR="00FF6E13" w:rsidRPr="00D93A65">
        <w:rPr>
          <w:rFonts w:ascii="Times New Roman" w:hAnsi="Times New Roman" w:cs="Times New Roman"/>
          <w:sz w:val="28"/>
          <w:szCs w:val="28"/>
        </w:rPr>
        <w:t xml:space="preserve">    Применение игровых </w:t>
      </w:r>
      <w:r>
        <w:rPr>
          <w:rFonts w:ascii="Times New Roman" w:hAnsi="Times New Roman" w:cs="Times New Roman"/>
          <w:sz w:val="28"/>
          <w:szCs w:val="28"/>
        </w:rPr>
        <w:t xml:space="preserve">моментов </w:t>
      </w:r>
      <w:r w:rsidR="00FF6E13" w:rsidRPr="00D93A65">
        <w:rPr>
          <w:rFonts w:ascii="Times New Roman" w:hAnsi="Times New Roman" w:cs="Times New Roman"/>
          <w:sz w:val="28"/>
          <w:szCs w:val="28"/>
        </w:rPr>
        <w:t>укрепляет мотивацию на изучение предмета, помога</w:t>
      </w:r>
      <w:r w:rsidR="00E1066F">
        <w:rPr>
          <w:rFonts w:ascii="Times New Roman" w:hAnsi="Times New Roman" w:cs="Times New Roman"/>
          <w:sz w:val="28"/>
          <w:szCs w:val="28"/>
        </w:rPr>
        <w:t>ет вызвать положительные эмоции</w:t>
      </w:r>
      <w:r w:rsidR="00FF6E13" w:rsidRPr="00D93A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6E13" w:rsidRPr="00D93A65" w:rsidRDefault="009A1F3B" w:rsidP="00D4023E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1066F">
        <w:rPr>
          <w:rFonts w:ascii="Times New Roman" w:hAnsi="Times New Roman" w:cs="Times New Roman"/>
          <w:sz w:val="28"/>
          <w:szCs w:val="28"/>
        </w:rPr>
        <w:t xml:space="preserve">. </w:t>
      </w:r>
      <w:r w:rsidR="00FF6E13" w:rsidRPr="00D93A65">
        <w:rPr>
          <w:rFonts w:ascii="Times New Roman" w:hAnsi="Times New Roman" w:cs="Times New Roman"/>
          <w:sz w:val="28"/>
          <w:szCs w:val="28"/>
        </w:rPr>
        <w:t xml:space="preserve">На своих </w:t>
      </w:r>
      <w:r w:rsidR="00E1066F">
        <w:rPr>
          <w:rFonts w:ascii="Times New Roman" w:hAnsi="Times New Roman" w:cs="Times New Roman"/>
          <w:sz w:val="28"/>
          <w:szCs w:val="28"/>
        </w:rPr>
        <w:t>занятиях педагоги</w:t>
      </w:r>
      <w:r w:rsidR="00FF6E13" w:rsidRPr="00D93A65">
        <w:rPr>
          <w:rFonts w:ascii="Times New Roman" w:hAnsi="Times New Roman" w:cs="Times New Roman"/>
          <w:sz w:val="28"/>
          <w:szCs w:val="28"/>
        </w:rPr>
        <w:t xml:space="preserve"> используют различные виды гимнастики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FF6E13" w:rsidRPr="00D93A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6E13" w:rsidRPr="00D93A65" w:rsidRDefault="00FF6E13" w:rsidP="00D4023E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A65">
        <w:rPr>
          <w:rFonts w:ascii="Times New Roman" w:hAnsi="Times New Roman" w:cs="Times New Roman"/>
          <w:sz w:val="28"/>
          <w:szCs w:val="28"/>
        </w:rPr>
        <w:lastRenderedPageBreak/>
        <w:t xml:space="preserve">Так, </w:t>
      </w:r>
      <w:r w:rsidRPr="00D93A65">
        <w:rPr>
          <w:rFonts w:ascii="Times New Roman" w:hAnsi="Times New Roman" w:cs="Times New Roman"/>
          <w:b/>
          <w:i/>
          <w:sz w:val="28"/>
          <w:szCs w:val="28"/>
          <w:u w:val="single"/>
        </w:rPr>
        <w:t>пальчиковая гимнастика</w:t>
      </w:r>
      <w:r w:rsidRPr="00D93A65">
        <w:rPr>
          <w:rFonts w:ascii="Times New Roman" w:hAnsi="Times New Roman" w:cs="Times New Roman"/>
          <w:sz w:val="28"/>
          <w:szCs w:val="28"/>
        </w:rPr>
        <w:t xml:space="preserve"> снимает нервно-психическое напряжение, напряжение в руке, развивает мелкую моторику, что способствует развитию речи. </w:t>
      </w:r>
    </w:p>
    <w:p w:rsidR="00FF6E13" w:rsidRPr="00D93A65" w:rsidRDefault="00FF6E13" w:rsidP="00D4023E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A65">
        <w:rPr>
          <w:rFonts w:ascii="Times New Roman" w:hAnsi="Times New Roman" w:cs="Times New Roman"/>
          <w:sz w:val="28"/>
          <w:szCs w:val="28"/>
        </w:rPr>
        <w:t xml:space="preserve">    </w:t>
      </w:r>
      <w:r w:rsidRPr="00D93A65">
        <w:rPr>
          <w:rFonts w:ascii="Times New Roman" w:hAnsi="Times New Roman" w:cs="Times New Roman"/>
          <w:b/>
          <w:i/>
          <w:sz w:val="28"/>
          <w:szCs w:val="28"/>
          <w:u w:val="single"/>
        </w:rPr>
        <w:t>Дыхательная гимнастика</w:t>
      </w:r>
      <w:r w:rsidRPr="00D93A65">
        <w:rPr>
          <w:rFonts w:ascii="Times New Roman" w:hAnsi="Times New Roman" w:cs="Times New Roman"/>
          <w:sz w:val="28"/>
          <w:szCs w:val="28"/>
        </w:rPr>
        <w:t xml:space="preserve"> помогает повысить возбудимость коры больших полушарий мозга, активизировать детей. </w:t>
      </w:r>
    </w:p>
    <w:p w:rsidR="00FF6E13" w:rsidRPr="00D93A65" w:rsidRDefault="00FF6E13" w:rsidP="00D4023E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A65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D93A65">
        <w:rPr>
          <w:rFonts w:ascii="Times New Roman" w:hAnsi="Times New Roman" w:cs="Times New Roman"/>
          <w:b/>
          <w:i/>
          <w:sz w:val="28"/>
          <w:szCs w:val="28"/>
          <w:u w:val="single"/>
        </w:rPr>
        <w:t>Гимнастика для глаз</w:t>
      </w:r>
      <w:r w:rsidRPr="00D93A65">
        <w:rPr>
          <w:rFonts w:ascii="Times New Roman" w:hAnsi="Times New Roman" w:cs="Times New Roman"/>
          <w:sz w:val="28"/>
          <w:szCs w:val="28"/>
        </w:rPr>
        <w:t xml:space="preserve"> полезна в целях профилактики нарушения зрения, снятия напряжения с глаз. </w:t>
      </w:r>
    </w:p>
    <w:p w:rsidR="00E1066F" w:rsidRDefault="00FF6E13" w:rsidP="00D4023E">
      <w:pPr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A65">
        <w:rPr>
          <w:rFonts w:ascii="Times New Roman" w:hAnsi="Times New Roman" w:cs="Times New Roman"/>
          <w:sz w:val="28"/>
          <w:szCs w:val="28"/>
        </w:rPr>
        <w:t xml:space="preserve">    </w:t>
      </w:r>
      <w:r w:rsidR="00E1066F" w:rsidRPr="00E1066F">
        <w:rPr>
          <w:rFonts w:ascii="Times New Roman" w:hAnsi="Times New Roman" w:cs="Times New Roman"/>
          <w:b/>
          <w:sz w:val="28"/>
          <w:szCs w:val="28"/>
          <w:u w:val="single"/>
        </w:rPr>
        <w:t>Гимнастика для улучшения слуха</w:t>
      </w:r>
      <w:r w:rsidR="00E1066F" w:rsidRPr="00D93A65">
        <w:rPr>
          <w:rFonts w:ascii="Times New Roman" w:hAnsi="Times New Roman" w:cs="Times New Roman"/>
          <w:sz w:val="28"/>
          <w:szCs w:val="28"/>
        </w:rPr>
        <w:t>.</w:t>
      </w:r>
      <w:r w:rsidR="00E1066F">
        <w:rPr>
          <w:rFonts w:ascii="Times New Roman" w:hAnsi="Times New Roman" w:cs="Times New Roman"/>
          <w:sz w:val="28"/>
          <w:szCs w:val="28"/>
        </w:rPr>
        <w:t xml:space="preserve"> Р</w:t>
      </w:r>
      <w:r w:rsidR="00E1066F" w:rsidRPr="00074E5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 над улучшением слуха оказывает плодотворное воздействие на органы зрения</w:t>
      </w:r>
      <w:r w:rsidR="00E106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6E13" w:rsidRPr="00594E3E" w:rsidRDefault="009A1F3B" w:rsidP="00D4023E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E1066F" w:rsidRPr="00D93A65">
        <w:rPr>
          <w:rFonts w:ascii="Times New Roman" w:hAnsi="Times New Roman" w:cs="Times New Roman"/>
          <w:sz w:val="28"/>
          <w:szCs w:val="28"/>
        </w:rPr>
        <w:t xml:space="preserve"> </w:t>
      </w:r>
      <w:r w:rsidR="00FF6E13" w:rsidRPr="00D93A65">
        <w:rPr>
          <w:rFonts w:ascii="Times New Roman" w:hAnsi="Times New Roman" w:cs="Times New Roman"/>
          <w:sz w:val="28"/>
          <w:szCs w:val="28"/>
        </w:rPr>
        <w:t xml:space="preserve">Воспитанию внимательного отношения к своему </w:t>
      </w:r>
      <w:r w:rsidR="00B04A8C">
        <w:rPr>
          <w:rFonts w:ascii="Times New Roman" w:hAnsi="Times New Roman" w:cs="Times New Roman"/>
          <w:sz w:val="28"/>
          <w:szCs w:val="28"/>
        </w:rPr>
        <w:t>здоровью педагог</w:t>
      </w:r>
      <w:r w:rsidR="00FF6E13" w:rsidRPr="00D93A65">
        <w:rPr>
          <w:rFonts w:ascii="Times New Roman" w:hAnsi="Times New Roman" w:cs="Times New Roman"/>
          <w:sz w:val="28"/>
          <w:szCs w:val="28"/>
        </w:rPr>
        <w:t xml:space="preserve"> посвяща</w:t>
      </w:r>
      <w:r w:rsidR="00B04A8C">
        <w:rPr>
          <w:rFonts w:ascii="Times New Roman" w:hAnsi="Times New Roman" w:cs="Times New Roman"/>
          <w:sz w:val="28"/>
          <w:szCs w:val="28"/>
        </w:rPr>
        <w:t>е</w:t>
      </w:r>
      <w:r w:rsidR="00FF6E13" w:rsidRPr="00D93A65">
        <w:rPr>
          <w:rFonts w:ascii="Times New Roman" w:hAnsi="Times New Roman" w:cs="Times New Roman"/>
          <w:sz w:val="28"/>
          <w:szCs w:val="28"/>
        </w:rPr>
        <w:t>т воспитательные беседы о том, как заботиться о своем здоровье, о вредных привычках, необходимости выполнения режима дня, правильном питании</w:t>
      </w:r>
      <w:r w:rsidR="00FF6E13" w:rsidRPr="00594E3E">
        <w:rPr>
          <w:rFonts w:ascii="Times New Roman" w:hAnsi="Times New Roman" w:cs="Times New Roman"/>
          <w:sz w:val="28"/>
          <w:szCs w:val="28"/>
        </w:rPr>
        <w:t>.</w:t>
      </w:r>
      <w:r w:rsidR="00B04A8C" w:rsidRPr="00594E3E">
        <w:rPr>
          <w:rFonts w:ascii="Times New Roman" w:hAnsi="Times New Roman" w:cs="Times New Roman"/>
          <w:sz w:val="28"/>
          <w:szCs w:val="28"/>
        </w:rPr>
        <w:t xml:space="preserve"> Неотъемлемой частью культуры здоровья является информированность детей в вопросах здоровья и здорового образа жизни.</w:t>
      </w:r>
    </w:p>
    <w:p w:rsidR="00D93A65" w:rsidRPr="00E1066F" w:rsidRDefault="009A1F3B" w:rsidP="00D40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106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3A65" w:rsidRPr="00E1066F">
        <w:rPr>
          <w:rFonts w:ascii="Times New Roman" w:hAnsi="Times New Roman" w:cs="Times New Roman"/>
          <w:sz w:val="28"/>
          <w:szCs w:val="28"/>
        </w:rPr>
        <w:t xml:space="preserve">Немаловажную роль в </w:t>
      </w:r>
      <w:proofErr w:type="spellStart"/>
      <w:r w:rsidR="00D93A65" w:rsidRPr="00E1066F">
        <w:rPr>
          <w:rFonts w:ascii="Times New Roman" w:hAnsi="Times New Roman" w:cs="Times New Roman"/>
          <w:sz w:val="28"/>
          <w:szCs w:val="28"/>
        </w:rPr>
        <w:t>здоровьесбережении</w:t>
      </w:r>
      <w:proofErr w:type="spellEnd"/>
      <w:r w:rsidR="00D93A65" w:rsidRPr="00E1066F">
        <w:rPr>
          <w:rFonts w:ascii="Times New Roman" w:hAnsi="Times New Roman" w:cs="Times New Roman"/>
          <w:sz w:val="28"/>
          <w:szCs w:val="28"/>
        </w:rPr>
        <w:t xml:space="preserve"> </w:t>
      </w:r>
      <w:r w:rsidR="00B04A8C" w:rsidRPr="00E1066F">
        <w:rPr>
          <w:rFonts w:ascii="Times New Roman" w:hAnsi="Times New Roman" w:cs="Times New Roman"/>
          <w:sz w:val="28"/>
          <w:szCs w:val="28"/>
        </w:rPr>
        <w:t>обуч</w:t>
      </w:r>
      <w:r w:rsidR="00D93A65" w:rsidRPr="00E1066F">
        <w:rPr>
          <w:rFonts w:ascii="Times New Roman" w:hAnsi="Times New Roman" w:cs="Times New Roman"/>
          <w:sz w:val="28"/>
          <w:szCs w:val="28"/>
        </w:rPr>
        <w:t>а</w:t>
      </w:r>
      <w:r w:rsidR="00B04A8C" w:rsidRPr="00E1066F">
        <w:rPr>
          <w:rFonts w:ascii="Times New Roman" w:hAnsi="Times New Roman" w:cs="Times New Roman"/>
          <w:sz w:val="28"/>
          <w:szCs w:val="28"/>
        </w:rPr>
        <w:t>ю</w:t>
      </w:r>
      <w:r w:rsidR="00D93A65" w:rsidRPr="00E1066F">
        <w:rPr>
          <w:rFonts w:ascii="Times New Roman" w:hAnsi="Times New Roman" w:cs="Times New Roman"/>
          <w:sz w:val="28"/>
          <w:szCs w:val="28"/>
        </w:rPr>
        <w:t>щихся играет санитарно - гигиеническое состояние ка</w:t>
      </w:r>
      <w:r w:rsidR="00B04A8C" w:rsidRPr="00E1066F">
        <w:rPr>
          <w:rFonts w:ascii="Times New Roman" w:hAnsi="Times New Roman" w:cs="Times New Roman"/>
          <w:sz w:val="28"/>
          <w:szCs w:val="28"/>
        </w:rPr>
        <w:t>бинета</w:t>
      </w:r>
      <w:r w:rsidR="00D93A65" w:rsidRPr="00E1066F">
        <w:rPr>
          <w:rFonts w:ascii="Times New Roman" w:hAnsi="Times New Roman" w:cs="Times New Roman"/>
          <w:sz w:val="28"/>
          <w:szCs w:val="28"/>
        </w:rPr>
        <w:t xml:space="preserve">, его освещенность. </w:t>
      </w:r>
    </w:p>
    <w:p w:rsidR="00D93A65" w:rsidRPr="00D93A65" w:rsidRDefault="00D93A65" w:rsidP="00D4023E">
      <w:pPr>
        <w:pStyle w:val="a3"/>
        <w:numPr>
          <w:ilvl w:val="0"/>
          <w:numId w:val="12"/>
        </w:num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A65">
        <w:rPr>
          <w:rFonts w:ascii="Times New Roman" w:hAnsi="Times New Roman" w:cs="Times New Roman"/>
          <w:b/>
          <w:bCs/>
          <w:sz w:val="28"/>
          <w:szCs w:val="28"/>
        </w:rPr>
        <w:t>Температура и свежесть воздуха (чистота воздуха – фактор работоспособности и успешности учащихся);</w:t>
      </w:r>
    </w:p>
    <w:p w:rsidR="00D93A65" w:rsidRPr="00D93A65" w:rsidRDefault="00D93A65" w:rsidP="00D4023E">
      <w:pPr>
        <w:pStyle w:val="a3"/>
        <w:numPr>
          <w:ilvl w:val="0"/>
          <w:numId w:val="13"/>
        </w:num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A65">
        <w:rPr>
          <w:rFonts w:ascii="Times New Roman" w:hAnsi="Times New Roman" w:cs="Times New Roman"/>
          <w:b/>
          <w:bCs/>
          <w:sz w:val="28"/>
          <w:szCs w:val="28"/>
        </w:rPr>
        <w:t>Качество освещения класса и доски (естественно</w:t>
      </w:r>
      <w:r w:rsidR="00594E3E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D93A65">
        <w:rPr>
          <w:rFonts w:ascii="Times New Roman" w:hAnsi="Times New Roman" w:cs="Times New Roman"/>
          <w:b/>
          <w:bCs/>
          <w:sz w:val="28"/>
          <w:szCs w:val="28"/>
        </w:rPr>
        <w:t xml:space="preserve"> освещение благоприятнее, чем искусственное);</w:t>
      </w:r>
    </w:p>
    <w:p w:rsidR="00D93A65" w:rsidRPr="00D93A65" w:rsidRDefault="00D93A65" w:rsidP="00D4023E">
      <w:pPr>
        <w:pStyle w:val="a3"/>
        <w:numPr>
          <w:ilvl w:val="0"/>
          <w:numId w:val="12"/>
        </w:num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A65">
        <w:rPr>
          <w:rFonts w:ascii="Times New Roman" w:hAnsi="Times New Roman" w:cs="Times New Roman"/>
          <w:b/>
          <w:bCs/>
          <w:sz w:val="28"/>
          <w:szCs w:val="28"/>
        </w:rPr>
        <w:t>Чистота помещения, аккуратность;</w:t>
      </w:r>
    </w:p>
    <w:p w:rsidR="00D93A65" w:rsidRPr="00D93A65" w:rsidRDefault="00D93A65" w:rsidP="00D4023E">
      <w:pPr>
        <w:pStyle w:val="a3"/>
        <w:numPr>
          <w:ilvl w:val="0"/>
          <w:numId w:val="12"/>
        </w:num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A65">
        <w:rPr>
          <w:rFonts w:ascii="Times New Roman" w:hAnsi="Times New Roman" w:cs="Times New Roman"/>
          <w:b/>
          <w:bCs/>
          <w:sz w:val="28"/>
          <w:szCs w:val="28"/>
        </w:rPr>
        <w:t>Чистота классной доски.</w:t>
      </w:r>
    </w:p>
    <w:p w:rsidR="00D93A65" w:rsidRPr="00D93A65" w:rsidRDefault="00D93A65" w:rsidP="00D4023E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A6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93A65" w:rsidRPr="00D93A65" w:rsidRDefault="00D93A65" w:rsidP="00D4023E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A65">
        <w:rPr>
          <w:rFonts w:ascii="Times New Roman" w:hAnsi="Times New Roman" w:cs="Times New Roman"/>
          <w:sz w:val="28"/>
          <w:szCs w:val="28"/>
        </w:rPr>
        <w:t xml:space="preserve">        Правильная организация обучения даёт возможность предотвратить перегрузки и усталость у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D93A65">
        <w:rPr>
          <w:rFonts w:ascii="Times New Roman" w:hAnsi="Times New Roman" w:cs="Times New Roman"/>
          <w:sz w:val="28"/>
          <w:szCs w:val="28"/>
        </w:rPr>
        <w:t xml:space="preserve">, а также помогает детям осознать важность сохранения здоровья. </w:t>
      </w:r>
    </w:p>
    <w:p w:rsidR="00D93A65" w:rsidRPr="00D93A65" w:rsidRDefault="00594E3E" w:rsidP="00D4023E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Хотелось бы особое внимание уделить такому, часто используемому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элементу занятия</w:t>
      </w:r>
      <w:r w:rsidR="00E61D31">
        <w:rPr>
          <w:rFonts w:ascii="Times New Roman" w:hAnsi="Times New Roman" w:cs="Times New Roman"/>
          <w:sz w:val="28"/>
          <w:szCs w:val="28"/>
        </w:rPr>
        <w:t>, как – физкультминутка.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D31">
        <w:rPr>
          <w:rFonts w:ascii="Times New Roman" w:hAnsi="Times New Roman" w:cs="Times New Roman"/>
          <w:sz w:val="28"/>
          <w:szCs w:val="28"/>
        </w:rPr>
        <w:t xml:space="preserve">Поскольку при проведении </w:t>
      </w:r>
      <w:proofErr w:type="spellStart"/>
      <w:r w:rsidR="00E61D31">
        <w:rPr>
          <w:rFonts w:ascii="Times New Roman" w:hAnsi="Times New Roman" w:cs="Times New Roman"/>
          <w:sz w:val="28"/>
          <w:szCs w:val="28"/>
        </w:rPr>
        <w:t>физминуток</w:t>
      </w:r>
      <w:proofErr w:type="spellEnd"/>
      <w:r w:rsidR="00E61D31">
        <w:rPr>
          <w:rFonts w:ascii="Times New Roman" w:hAnsi="Times New Roman" w:cs="Times New Roman"/>
          <w:sz w:val="28"/>
          <w:szCs w:val="28"/>
        </w:rPr>
        <w:t xml:space="preserve">  существуют определенные рекомендации, </w:t>
      </w:r>
      <w:r w:rsidR="009A1F3B">
        <w:rPr>
          <w:rFonts w:ascii="Times New Roman" w:hAnsi="Times New Roman" w:cs="Times New Roman"/>
          <w:sz w:val="28"/>
          <w:szCs w:val="28"/>
        </w:rPr>
        <w:t>н</w:t>
      </w:r>
      <w:r w:rsidR="00E61D31">
        <w:rPr>
          <w:rFonts w:ascii="Times New Roman" w:hAnsi="Times New Roman" w:cs="Times New Roman"/>
          <w:sz w:val="28"/>
          <w:szCs w:val="28"/>
        </w:rPr>
        <w:t xml:space="preserve">а которые педагогам следует обратить внимание. </w:t>
      </w:r>
      <w:proofErr w:type="spellStart"/>
      <w:r w:rsidR="00D93A65" w:rsidRPr="00D93A65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="00D93A65" w:rsidRPr="00D93A65">
        <w:rPr>
          <w:rFonts w:ascii="Times New Roman" w:hAnsi="Times New Roman" w:cs="Times New Roman"/>
          <w:sz w:val="28"/>
          <w:szCs w:val="28"/>
        </w:rPr>
        <w:t xml:space="preserve">  должны  проводиться  на  начальном  этапе  утомления, выполнение  упражнений  при  сильном  утомлении  не  дает  желаемого  результата. Важно  обеспечить  позитивный  эмоциональный  настрой; Предпочтение  нужно  отдавать  упражнениям  для  утомленных  групп мышц;</w:t>
      </w:r>
    </w:p>
    <w:p w:rsidR="00D93A65" w:rsidRPr="00D93A65" w:rsidRDefault="00D93A65" w:rsidP="00D4023E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A65">
        <w:rPr>
          <w:rFonts w:ascii="Times New Roman" w:hAnsi="Times New Roman" w:cs="Times New Roman"/>
          <w:sz w:val="28"/>
          <w:szCs w:val="28"/>
        </w:rPr>
        <w:t>Обычно  физкультминутки  проводят  под  стихотворный  текст. При подборе  стихотворений  следует  обратить  внимание  на  следующее:</w:t>
      </w:r>
    </w:p>
    <w:p w:rsidR="00D93A65" w:rsidRPr="00D93A65" w:rsidRDefault="00D93A65" w:rsidP="00D4023E">
      <w:pPr>
        <w:numPr>
          <w:ilvl w:val="0"/>
          <w:numId w:val="5"/>
        </w:num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A65">
        <w:rPr>
          <w:rFonts w:ascii="Times New Roman" w:hAnsi="Times New Roman" w:cs="Times New Roman"/>
          <w:sz w:val="28"/>
          <w:szCs w:val="28"/>
        </w:rPr>
        <w:t>важно, чтобы  содержание  текста  сочеталось  с  темой  урока;</w:t>
      </w:r>
    </w:p>
    <w:p w:rsidR="00D93A65" w:rsidRPr="00D93A65" w:rsidRDefault="00D93A65" w:rsidP="00D4023E">
      <w:pPr>
        <w:numPr>
          <w:ilvl w:val="0"/>
          <w:numId w:val="5"/>
        </w:num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A65">
        <w:rPr>
          <w:rFonts w:ascii="Times New Roman" w:hAnsi="Times New Roman" w:cs="Times New Roman"/>
          <w:sz w:val="28"/>
          <w:szCs w:val="28"/>
        </w:rPr>
        <w:t>преимущество  отдается  стихам  с  четким  ритмом;</w:t>
      </w:r>
    </w:p>
    <w:p w:rsidR="00D93A65" w:rsidRPr="009A1F3B" w:rsidRDefault="009A1F3B" w:rsidP="009A1F3B">
      <w:pPr>
        <w:pStyle w:val="a3"/>
        <w:numPr>
          <w:ilvl w:val="0"/>
          <w:numId w:val="5"/>
        </w:numPr>
        <w:tabs>
          <w:tab w:val="clear" w:pos="1344"/>
          <w:tab w:val="num" w:pos="284"/>
        </w:tabs>
        <w:spacing w:after="0" w:line="240" w:lineRule="auto"/>
        <w:ind w:hanging="12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93A65" w:rsidRPr="009A1F3B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="00D93A65" w:rsidRPr="009A1F3B">
        <w:rPr>
          <w:rFonts w:ascii="Times New Roman" w:hAnsi="Times New Roman" w:cs="Times New Roman"/>
          <w:sz w:val="28"/>
          <w:szCs w:val="28"/>
        </w:rPr>
        <w:t>кст  пр</w:t>
      </w:r>
      <w:proofErr w:type="gramEnd"/>
      <w:r w:rsidR="00D93A65" w:rsidRPr="009A1F3B">
        <w:rPr>
          <w:rFonts w:ascii="Times New Roman" w:hAnsi="Times New Roman" w:cs="Times New Roman"/>
          <w:sz w:val="28"/>
          <w:szCs w:val="28"/>
        </w:rPr>
        <w:t>оизносится  учителем  или  воспроизводится  в  записи, т.к. при  произнесении  текста  детьми  у  них  может  сбиваться  дыхание.</w:t>
      </w:r>
    </w:p>
    <w:p w:rsidR="00D93A65" w:rsidRPr="00D93A65" w:rsidRDefault="00D93A65" w:rsidP="00D4023E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3A65">
        <w:rPr>
          <w:rFonts w:ascii="Times New Roman" w:hAnsi="Times New Roman" w:cs="Times New Roman"/>
          <w:b/>
          <w:i/>
          <w:sz w:val="28"/>
          <w:szCs w:val="28"/>
        </w:rPr>
        <w:t>Виды  физкультминуток:</w:t>
      </w:r>
    </w:p>
    <w:p w:rsidR="00D93A65" w:rsidRPr="00D93A65" w:rsidRDefault="00D93A65" w:rsidP="00D4023E">
      <w:pPr>
        <w:numPr>
          <w:ilvl w:val="0"/>
          <w:numId w:val="6"/>
        </w:num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A65">
        <w:rPr>
          <w:rFonts w:ascii="Times New Roman" w:hAnsi="Times New Roman" w:cs="Times New Roman"/>
          <w:sz w:val="28"/>
          <w:szCs w:val="28"/>
        </w:rPr>
        <w:t>упражнения  для  снятия  общего  или  локального  утомления;</w:t>
      </w:r>
    </w:p>
    <w:p w:rsidR="00D93A65" w:rsidRPr="00D93A65" w:rsidRDefault="00D93A65" w:rsidP="00D4023E">
      <w:pPr>
        <w:numPr>
          <w:ilvl w:val="0"/>
          <w:numId w:val="6"/>
        </w:num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A65">
        <w:rPr>
          <w:rFonts w:ascii="Times New Roman" w:hAnsi="Times New Roman" w:cs="Times New Roman"/>
          <w:sz w:val="28"/>
          <w:szCs w:val="28"/>
        </w:rPr>
        <w:t>упражнения  для  кистей  рук;</w:t>
      </w:r>
    </w:p>
    <w:p w:rsidR="00D93A65" w:rsidRPr="00D93A65" w:rsidRDefault="00D93A65" w:rsidP="00D4023E">
      <w:pPr>
        <w:numPr>
          <w:ilvl w:val="0"/>
          <w:numId w:val="6"/>
        </w:num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A65">
        <w:rPr>
          <w:rFonts w:ascii="Times New Roman" w:hAnsi="Times New Roman" w:cs="Times New Roman"/>
          <w:sz w:val="28"/>
          <w:szCs w:val="28"/>
        </w:rPr>
        <w:t>гимнастика  для  глаз;</w:t>
      </w:r>
    </w:p>
    <w:p w:rsidR="00D93A65" w:rsidRPr="00D93A65" w:rsidRDefault="00D93A65" w:rsidP="00D4023E">
      <w:pPr>
        <w:numPr>
          <w:ilvl w:val="0"/>
          <w:numId w:val="6"/>
        </w:num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A65">
        <w:rPr>
          <w:rFonts w:ascii="Times New Roman" w:hAnsi="Times New Roman" w:cs="Times New Roman"/>
          <w:sz w:val="28"/>
          <w:szCs w:val="28"/>
        </w:rPr>
        <w:t>гимнастика  для  слуха;</w:t>
      </w:r>
    </w:p>
    <w:p w:rsidR="00D93A65" w:rsidRPr="00D93A65" w:rsidRDefault="00D93A65" w:rsidP="00D4023E">
      <w:pPr>
        <w:numPr>
          <w:ilvl w:val="0"/>
          <w:numId w:val="6"/>
        </w:num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A65">
        <w:rPr>
          <w:rFonts w:ascii="Times New Roman" w:hAnsi="Times New Roman" w:cs="Times New Roman"/>
          <w:sz w:val="28"/>
          <w:szCs w:val="28"/>
        </w:rPr>
        <w:lastRenderedPageBreak/>
        <w:t>упражнения, корректирующие  осанку;</w:t>
      </w:r>
    </w:p>
    <w:p w:rsidR="00D93A65" w:rsidRPr="00D4023E" w:rsidRDefault="00D93A65" w:rsidP="00D4023E">
      <w:pPr>
        <w:pStyle w:val="a3"/>
        <w:numPr>
          <w:ilvl w:val="0"/>
          <w:numId w:val="6"/>
        </w:numPr>
        <w:spacing w:after="0" w:line="240" w:lineRule="auto"/>
        <w:ind w:hanging="1202"/>
        <w:jc w:val="both"/>
        <w:rPr>
          <w:rFonts w:ascii="Times New Roman" w:hAnsi="Times New Roman" w:cs="Times New Roman"/>
          <w:sz w:val="28"/>
          <w:szCs w:val="28"/>
        </w:rPr>
      </w:pPr>
      <w:r w:rsidRPr="00D4023E">
        <w:rPr>
          <w:rFonts w:ascii="Times New Roman" w:hAnsi="Times New Roman" w:cs="Times New Roman"/>
          <w:sz w:val="28"/>
          <w:szCs w:val="28"/>
        </w:rPr>
        <w:t>дыхательная  гимнастика.</w:t>
      </w:r>
    </w:p>
    <w:p w:rsidR="00D93A65" w:rsidRPr="00D93A65" w:rsidRDefault="00D93A65" w:rsidP="00D4023E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3A65">
        <w:rPr>
          <w:rFonts w:ascii="Times New Roman" w:hAnsi="Times New Roman" w:cs="Times New Roman"/>
          <w:sz w:val="28"/>
          <w:szCs w:val="28"/>
        </w:rPr>
        <w:t xml:space="preserve">     </w:t>
      </w:r>
      <w:r w:rsidRPr="00D93A65">
        <w:rPr>
          <w:rFonts w:ascii="Times New Roman" w:hAnsi="Times New Roman" w:cs="Times New Roman"/>
          <w:i/>
          <w:sz w:val="28"/>
          <w:szCs w:val="28"/>
        </w:rPr>
        <w:t>Возможные  ошибки  при  использовании  физкультминуток:</w:t>
      </w:r>
    </w:p>
    <w:p w:rsidR="00D93A65" w:rsidRPr="00D93A65" w:rsidRDefault="00D93A65" w:rsidP="00D4023E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A65">
        <w:rPr>
          <w:rFonts w:ascii="Times New Roman" w:hAnsi="Times New Roman" w:cs="Times New Roman"/>
          <w:sz w:val="28"/>
          <w:szCs w:val="28"/>
        </w:rPr>
        <w:t xml:space="preserve">  - подбор  упражнений  без  учета  вида  деятельности  на  данном  уроке;</w:t>
      </w:r>
    </w:p>
    <w:p w:rsidR="00D93A65" w:rsidRPr="00D93A65" w:rsidRDefault="00D93A65" w:rsidP="00D4023E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A65">
        <w:rPr>
          <w:rFonts w:ascii="Times New Roman" w:hAnsi="Times New Roman" w:cs="Times New Roman"/>
          <w:sz w:val="28"/>
          <w:szCs w:val="28"/>
        </w:rPr>
        <w:t xml:space="preserve">  - увеличение  или  уменьшение  продолжительности  упражнений (без  принятия  во  внимание  степени  утомления  детей);</w:t>
      </w:r>
    </w:p>
    <w:p w:rsidR="00D93A65" w:rsidRPr="00D93A65" w:rsidRDefault="00D93A65" w:rsidP="00D4023E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A65">
        <w:rPr>
          <w:rFonts w:ascii="Times New Roman" w:hAnsi="Times New Roman" w:cs="Times New Roman"/>
          <w:sz w:val="28"/>
          <w:szCs w:val="28"/>
        </w:rPr>
        <w:t xml:space="preserve">  - выполнение  движений  с  недостаточной  амплитудой.</w:t>
      </w:r>
    </w:p>
    <w:p w:rsidR="00D93A65" w:rsidRPr="00D93A65" w:rsidRDefault="00D93A65" w:rsidP="00D4023E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A65">
        <w:rPr>
          <w:rFonts w:ascii="Times New Roman" w:hAnsi="Times New Roman" w:cs="Times New Roman"/>
          <w:b/>
          <w:sz w:val="28"/>
          <w:szCs w:val="28"/>
        </w:rPr>
        <w:t>Рекомендации  по  выбору  вида  физкультминутки  в  зависимости  от  преобладающей  деятельности  детей на занятии.</w:t>
      </w:r>
    </w:p>
    <w:p w:rsidR="00D93A65" w:rsidRPr="00D93A65" w:rsidRDefault="00D93A65" w:rsidP="00D4023E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3A65" w:rsidRPr="0049549B" w:rsidRDefault="00D93A65" w:rsidP="00D4023E">
      <w:pPr>
        <w:pStyle w:val="a3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49B">
        <w:rPr>
          <w:rFonts w:ascii="Times New Roman" w:hAnsi="Times New Roman" w:cs="Times New Roman"/>
          <w:sz w:val="28"/>
          <w:szCs w:val="28"/>
        </w:rPr>
        <w:t>1.Преобладающий  вид  деятельности  на  занятии – письмо.</w:t>
      </w:r>
    </w:p>
    <w:p w:rsidR="00D93A65" w:rsidRPr="00D93A65" w:rsidRDefault="00D93A65" w:rsidP="00D4023E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A65">
        <w:rPr>
          <w:rFonts w:ascii="Times New Roman" w:hAnsi="Times New Roman" w:cs="Times New Roman"/>
          <w:sz w:val="28"/>
          <w:szCs w:val="28"/>
        </w:rPr>
        <w:t xml:space="preserve">   В  процессе  письма  ребенок, как  правило, пишет  не  рукой, а «всем  телом». Мышцы  ребенка, поддерживающие  позу  и  принимающие  участие  в  письме, находятся  в  состоянии  длительного  статического  напряжения. Поэтому  рекомендуются:</w:t>
      </w:r>
    </w:p>
    <w:p w:rsidR="00D93A65" w:rsidRPr="00D93A65" w:rsidRDefault="00D93A65" w:rsidP="00D4023E">
      <w:pPr>
        <w:numPr>
          <w:ilvl w:val="0"/>
          <w:numId w:val="7"/>
        </w:num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A65">
        <w:rPr>
          <w:rFonts w:ascii="Times New Roman" w:hAnsi="Times New Roman" w:cs="Times New Roman"/>
          <w:sz w:val="28"/>
          <w:szCs w:val="28"/>
        </w:rPr>
        <w:t>упражнения  для  снятия  общего  или  локального  утомления;</w:t>
      </w:r>
    </w:p>
    <w:p w:rsidR="00D93A65" w:rsidRPr="00D93A65" w:rsidRDefault="00D93A65" w:rsidP="00D4023E">
      <w:pPr>
        <w:numPr>
          <w:ilvl w:val="0"/>
          <w:numId w:val="7"/>
        </w:num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A65">
        <w:rPr>
          <w:rFonts w:ascii="Times New Roman" w:hAnsi="Times New Roman" w:cs="Times New Roman"/>
          <w:sz w:val="28"/>
          <w:szCs w:val="28"/>
        </w:rPr>
        <w:t>упражнения  для  кистей  рук.</w:t>
      </w:r>
    </w:p>
    <w:p w:rsidR="00D93A65" w:rsidRPr="00D93A65" w:rsidRDefault="00D93A65" w:rsidP="00D4023E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3A65" w:rsidRPr="0049549B" w:rsidRDefault="00D93A65" w:rsidP="00D4023E">
      <w:pPr>
        <w:pStyle w:val="a3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49B">
        <w:rPr>
          <w:rFonts w:ascii="Times New Roman" w:hAnsi="Times New Roman" w:cs="Times New Roman"/>
          <w:sz w:val="28"/>
          <w:szCs w:val="28"/>
        </w:rPr>
        <w:t>2.Преобладающий  вид  деятельности  на занятии – чтение.</w:t>
      </w:r>
    </w:p>
    <w:p w:rsidR="00D93A65" w:rsidRPr="00D93A65" w:rsidRDefault="00D93A65" w:rsidP="00D4023E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A65">
        <w:rPr>
          <w:rFonts w:ascii="Times New Roman" w:hAnsi="Times New Roman" w:cs="Times New Roman"/>
          <w:sz w:val="28"/>
          <w:szCs w:val="28"/>
        </w:rPr>
        <w:t xml:space="preserve">   Нагрузка  на  глаза  у  современного  ребенка  огромная, а  отдыхают  они  только  во  время  сна, поэтому  необходимо  расширять  зрительно-пространственную  активность  в  режиме  занятия  и  использовать  </w:t>
      </w:r>
      <w:r w:rsidRPr="00D93A65">
        <w:rPr>
          <w:rFonts w:ascii="Times New Roman" w:hAnsi="Times New Roman" w:cs="Times New Roman"/>
          <w:i/>
          <w:sz w:val="28"/>
          <w:szCs w:val="28"/>
        </w:rPr>
        <w:t>гимнастику  для  глаз.</w:t>
      </w:r>
    </w:p>
    <w:p w:rsidR="00D93A65" w:rsidRPr="00D93A65" w:rsidRDefault="00D93A65" w:rsidP="00D4023E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3A65" w:rsidRPr="0049549B" w:rsidRDefault="00D93A65" w:rsidP="00D4023E">
      <w:pPr>
        <w:pStyle w:val="a3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49B">
        <w:rPr>
          <w:rFonts w:ascii="Times New Roman" w:hAnsi="Times New Roman" w:cs="Times New Roman"/>
          <w:sz w:val="28"/>
          <w:szCs w:val="28"/>
        </w:rPr>
        <w:t>3.Преобладающий  вид  деятельности  на  занятии – слушание  и  говорение.</w:t>
      </w:r>
    </w:p>
    <w:p w:rsidR="00D93A65" w:rsidRPr="00D93A65" w:rsidRDefault="00D93A65" w:rsidP="00D4023E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3A65">
        <w:rPr>
          <w:rFonts w:ascii="Times New Roman" w:hAnsi="Times New Roman" w:cs="Times New Roman"/>
          <w:sz w:val="28"/>
          <w:szCs w:val="28"/>
        </w:rPr>
        <w:t xml:space="preserve">     Работа  над  слухом  благотворно  воздействует  на  органы  зрения, поэтому  на  данном  типе  занятия  используют </w:t>
      </w:r>
      <w:r w:rsidRPr="00D93A65">
        <w:rPr>
          <w:rFonts w:ascii="Times New Roman" w:hAnsi="Times New Roman" w:cs="Times New Roman"/>
          <w:i/>
          <w:sz w:val="28"/>
          <w:szCs w:val="28"/>
        </w:rPr>
        <w:t xml:space="preserve"> гимнастику  для  слуха.</w:t>
      </w:r>
    </w:p>
    <w:p w:rsidR="00D93A65" w:rsidRPr="00E61D31" w:rsidRDefault="00D93A65" w:rsidP="00D4023E">
      <w:pPr>
        <w:pStyle w:val="1"/>
        <w:spacing w:before="0" w:beforeAutospacing="0" w:after="0" w:afterAutospacing="0"/>
        <w:ind w:left="-426" w:firstLine="567"/>
        <w:jc w:val="both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E61D31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Гимнастика для улучшения слуха.</w:t>
      </w:r>
    </w:p>
    <w:p w:rsidR="00D93A65" w:rsidRPr="00074E50" w:rsidRDefault="00D93A65" w:rsidP="00D4023E">
      <w:pPr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несколько упражнений для развития слуха: </w:t>
      </w:r>
    </w:p>
    <w:p w:rsidR="00D93A65" w:rsidRPr="00074E50" w:rsidRDefault="00D93A65" w:rsidP="00D4023E">
      <w:pPr>
        <w:numPr>
          <w:ilvl w:val="0"/>
          <w:numId w:val="8"/>
        </w:numPr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Пригибаем верхнюю часть уха вниз. Разгибаем, пригибаем, словно бы раскатывая и скатывая ушко. Ушки должны стать тёплыми. </w:t>
      </w:r>
    </w:p>
    <w:p w:rsidR="00D93A65" w:rsidRPr="00074E50" w:rsidRDefault="00D93A65" w:rsidP="00D4023E">
      <w:pPr>
        <w:numPr>
          <w:ilvl w:val="0"/>
          <w:numId w:val="8"/>
        </w:numPr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Найдите ямочку возле </w:t>
      </w:r>
      <w:proofErr w:type="spellStart"/>
      <w:r w:rsidRPr="00074E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козелка</w:t>
      </w:r>
      <w:proofErr w:type="spellEnd"/>
      <w:r w:rsidRPr="00074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Нажали на ямочки сразу </w:t>
      </w:r>
      <w:proofErr w:type="gramStart"/>
      <w:r w:rsidRPr="00074E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обеих</w:t>
      </w:r>
      <w:proofErr w:type="gramEnd"/>
      <w:r w:rsidRPr="00074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ушек – отпустили, нажали, отпустили. </w:t>
      </w:r>
    </w:p>
    <w:p w:rsidR="00D93A65" w:rsidRPr="00074E50" w:rsidRDefault="00D93A65" w:rsidP="00D4023E">
      <w:pPr>
        <w:numPr>
          <w:ilvl w:val="0"/>
          <w:numId w:val="8"/>
        </w:numPr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Нажали пальчиками на мочки, помассировали, отпустили. </w:t>
      </w:r>
    </w:p>
    <w:p w:rsidR="00D93A65" w:rsidRPr="00074E50" w:rsidRDefault="00D93A65" w:rsidP="00D4023E">
      <w:pPr>
        <w:numPr>
          <w:ilvl w:val="0"/>
          <w:numId w:val="8"/>
        </w:numPr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Массируем круговыми движениями всё ухо в одну сторону, в другую. Массировать нужно сразу оба уха. </w:t>
      </w:r>
    </w:p>
    <w:p w:rsidR="00D93A65" w:rsidRPr="00074E50" w:rsidRDefault="00D93A65" w:rsidP="00D4023E">
      <w:pPr>
        <w:numPr>
          <w:ilvl w:val="0"/>
          <w:numId w:val="8"/>
        </w:numPr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Начинаем дёргать себя за ушки – сначала 20 раз вниз, а потом берёмся за серединку и дёргаем тоже 20 раз. </w:t>
      </w:r>
    </w:p>
    <w:p w:rsidR="00D93A65" w:rsidRPr="00074E50" w:rsidRDefault="00D93A65" w:rsidP="00D4023E">
      <w:pPr>
        <w:numPr>
          <w:ilvl w:val="0"/>
          <w:numId w:val="8"/>
        </w:numPr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Снова возьмитесь за мочку уха и хорошенько её помассируйте. </w:t>
      </w:r>
    </w:p>
    <w:p w:rsidR="00D93A65" w:rsidRPr="00074E50" w:rsidRDefault="00D93A65" w:rsidP="00D4023E">
      <w:pPr>
        <w:numPr>
          <w:ilvl w:val="0"/>
          <w:numId w:val="8"/>
        </w:numPr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E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Потяните ушки в сторону – снова 20 раз.</w:t>
      </w:r>
    </w:p>
    <w:p w:rsidR="00D93A65" w:rsidRDefault="00D93A65" w:rsidP="00D4023E">
      <w:pPr>
        <w:numPr>
          <w:ilvl w:val="0"/>
          <w:numId w:val="8"/>
        </w:numPr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E5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выгибаем их вперёд, а затем в обратную сторону (20 раз).</w:t>
      </w:r>
    </w:p>
    <w:p w:rsidR="00BB5D95" w:rsidRDefault="00BB5D95" w:rsidP="00D4023E">
      <w:pPr>
        <w:spacing w:after="0" w:line="240" w:lineRule="auto"/>
        <w:ind w:lef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D95" w:rsidRPr="00827C53" w:rsidRDefault="00720E26" w:rsidP="00D4023E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Следуя вышеизложенным рекомендациям</w:t>
      </w:r>
      <w:r w:rsidR="00BB5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проведенная </w:t>
      </w:r>
      <w:proofErr w:type="spellStart"/>
      <w:r w:rsidR="00BB5D9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C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позволит более эффективно сн</w:t>
      </w:r>
      <w:r w:rsidR="00BB5D95" w:rsidRPr="00827C5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27C5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BB5D95" w:rsidRPr="0082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Pr="0082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возникающее </w:t>
      </w:r>
      <w:r w:rsidR="00BB5D95" w:rsidRPr="0082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</w:t>
      </w:r>
      <w:r w:rsidRPr="0082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утомление  и </w:t>
      </w:r>
      <w:r w:rsidR="00BB5D95" w:rsidRPr="0082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способствовать </w:t>
      </w:r>
      <w:r w:rsidRPr="00827C5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</w:t>
      </w:r>
      <w:r w:rsidR="00BB5D95" w:rsidRPr="00827C53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</w:t>
      </w:r>
      <w:r w:rsidRPr="0082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усвоени</w:t>
      </w:r>
      <w:r w:rsidR="00BB5D95" w:rsidRPr="00827C5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2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5D95" w:rsidRPr="0082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последующего </w:t>
      </w:r>
      <w:r w:rsidRPr="00827C5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</w:t>
      </w:r>
      <w:r w:rsidR="00BB5D95" w:rsidRPr="00827C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2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7C53" w:rsidRPr="00FD38A9" w:rsidRDefault="00BB5D95" w:rsidP="00D4023E">
      <w:pPr>
        <w:pStyle w:val="a4"/>
        <w:jc w:val="both"/>
        <w:rPr>
          <w:color w:val="000000"/>
          <w:sz w:val="28"/>
          <w:szCs w:val="28"/>
        </w:rPr>
      </w:pPr>
      <w:r w:rsidRPr="00827C53">
        <w:rPr>
          <w:sz w:val="28"/>
          <w:szCs w:val="28"/>
        </w:rPr>
        <w:lastRenderedPageBreak/>
        <w:t xml:space="preserve">В заключении хочется отметить, что педагог, используя элементы </w:t>
      </w:r>
      <w:proofErr w:type="spellStart"/>
      <w:r w:rsidRPr="00827C53">
        <w:rPr>
          <w:sz w:val="28"/>
          <w:szCs w:val="28"/>
        </w:rPr>
        <w:t>зд</w:t>
      </w:r>
      <w:r w:rsidR="00827C53" w:rsidRPr="00827C53">
        <w:rPr>
          <w:sz w:val="28"/>
          <w:szCs w:val="28"/>
        </w:rPr>
        <w:t>оровьесберегающих</w:t>
      </w:r>
      <w:proofErr w:type="spellEnd"/>
      <w:r w:rsidR="00827C53" w:rsidRPr="00827C53">
        <w:rPr>
          <w:sz w:val="28"/>
          <w:szCs w:val="28"/>
        </w:rPr>
        <w:t xml:space="preserve"> технологии</w:t>
      </w:r>
      <w:r w:rsidRPr="00827C53">
        <w:rPr>
          <w:sz w:val="28"/>
          <w:szCs w:val="28"/>
        </w:rPr>
        <w:t xml:space="preserve"> может развивать мотивацию детей к укреплению  физ</w:t>
      </w:r>
      <w:r w:rsidR="00827C53" w:rsidRPr="00827C53">
        <w:rPr>
          <w:sz w:val="28"/>
          <w:szCs w:val="28"/>
        </w:rPr>
        <w:t>ического р</w:t>
      </w:r>
      <w:r w:rsidRPr="00827C53">
        <w:rPr>
          <w:sz w:val="28"/>
          <w:szCs w:val="28"/>
        </w:rPr>
        <w:t>азвития</w:t>
      </w:r>
      <w:r w:rsidR="00827C53">
        <w:rPr>
          <w:sz w:val="28"/>
          <w:szCs w:val="28"/>
        </w:rPr>
        <w:t xml:space="preserve">, если будет </w:t>
      </w:r>
      <w:r w:rsidR="00827C53" w:rsidRPr="00FD38A9">
        <w:rPr>
          <w:sz w:val="28"/>
          <w:szCs w:val="28"/>
        </w:rPr>
        <w:t xml:space="preserve">придерживаться </w:t>
      </w:r>
      <w:r w:rsidR="00FD38A9">
        <w:rPr>
          <w:sz w:val="28"/>
          <w:szCs w:val="28"/>
        </w:rPr>
        <w:t xml:space="preserve"> п</w:t>
      </w:r>
      <w:r w:rsidR="00827C53" w:rsidRPr="00FD38A9">
        <w:rPr>
          <w:color w:val="000000"/>
          <w:sz w:val="28"/>
          <w:szCs w:val="28"/>
        </w:rPr>
        <w:t xml:space="preserve">ринципов </w:t>
      </w:r>
      <w:proofErr w:type="spellStart"/>
      <w:r w:rsidR="00827C53" w:rsidRPr="00FD38A9">
        <w:rPr>
          <w:color w:val="000000"/>
          <w:sz w:val="28"/>
          <w:szCs w:val="28"/>
        </w:rPr>
        <w:t>здоровьесбережения</w:t>
      </w:r>
      <w:proofErr w:type="spellEnd"/>
      <w:r w:rsidR="00827C53" w:rsidRPr="00FD38A9">
        <w:rPr>
          <w:color w:val="000000"/>
          <w:sz w:val="28"/>
          <w:szCs w:val="28"/>
        </w:rPr>
        <w:t xml:space="preserve">  </w:t>
      </w:r>
      <w:proofErr w:type="gramStart"/>
      <w:r w:rsidR="00827C53" w:rsidRPr="00FD38A9">
        <w:rPr>
          <w:color w:val="000000"/>
          <w:sz w:val="28"/>
          <w:szCs w:val="28"/>
        </w:rPr>
        <w:t xml:space="preserve">( </w:t>
      </w:r>
      <w:proofErr w:type="gramEnd"/>
      <w:r w:rsidR="00D4023E" w:rsidRPr="00FD38A9">
        <w:rPr>
          <w:color w:val="000000"/>
          <w:sz w:val="28"/>
          <w:szCs w:val="28"/>
        </w:rPr>
        <w:t>сформулированы</w:t>
      </w:r>
      <w:r w:rsidR="00827C53" w:rsidRPr="00FD38A9">
        <w:rPr>
          <w:color w:val="000000"/>
          <w:sz w:val="28"/>
          <w:szCs w:val="28"/>
        </w:rPr>
        <w:t xml:space="preserve"> Н. К. Смирновым):</w:t>
      </w:r>
    </w:p>
    <w:p w:rsidR="00827C53" w:rsidRPr="00FD38A9" w:rsidRDefault="00827C53" w:rsidP="00D4023E">
      <w:pPr>
        <w:pStyle w:val="msolistparagraph0"/>
        <w:ind w:hanging="360"/>
        <w:jc w:val="both"/>
        <w:rPr>
          <w:color w:val="000000"/>
          <w:sz w:val="28"/>
          <w:szCs w:val="28"/>
        </w:rPr>
      </w:pPr>
      <w:r w:rsidRPr="00FD38A9">
        <w:rPr>
          <w:rFonts w:eastAsia="Symbol"/>
          <w:color w:val="000000"/>
          <w:sz w:val="28"/>
          <w:szCs w:val="28"/>
        </w:rPr>
        <w:t xml:space="preserve">·         </w:t>
      </w:r>
      <w:r w:rsidRPr="00FD38A9">
        <w:rPr>
          <w:color w:val="000000"/>
          <w:sz w:val="28"/>
          <w:szCs w:val="28"/>
        </w:rPr>
        <w:t>«Не навреди!» — все применяемые методы, приемы, используемые средства должны быть обоснованными, проверенными на практике, не наносящими вреда здоровью обучающегося и педагога.</w:t>
      </w:r>
    </w:p>
    <w:p w:rsidR="00827C53" w:rsidRPr="00FD38A9" w:rsidRDefault="00827C53" w:rsidP="00D4023E">
      <w:pPr>
        <w:pStyle w:val="msolistparagraphcxspmiddle"/>
        <w:ind w:hanging="360"/>
        <w:jc w:val="both"/>
        <w:rPr>
          <w:color w:val="000000"/>
          <w:sz w:val="28"/>
          <w:szCs w:val="28"/>
        </w:rPr>
      </w:pPr>
      <w:r w:rsidRPr="00FD38A9">
        <w:rPr>
          <w:rFonts w:eastAsia="Symbol"/>
          <w:color w:val="000000"/>
          <w:sz w:val="28"/>
          <w:szCs w:val="28"/>
        </w:rPr>
        <w:t xml:space="preserve">·         </w:t>
      </w:r>
      <w:r w:rsidRPr="00FD38A9">
        <w:rPr>
          <w:color w:val="000000"/>
          <w:sz w:val="28"/>
          <w:szCs w:val="28"/>
        </w:rPr>
        <w:t>Непрерывность и преемственность — работа ведется не от случая к случаю, а каждый день и на каждом занятии.</w:t>
      </w:r>
    </w:p>
    <w:p w:rsidR="00827C53" w:rsidRPr="00FD38A9" w:rsidRDefault="00827C53" w:rsidP="00D4023E">
      <w:pPr>
        <w:pStyle w:val="msolistparagraphcxspmiddle"/>
        <w:ind w:hanging="360"/>
        <w:jc w:val="both"/>
        <w:rPr>
          <w:color w:val="000000"/>
          <w:sz w:val="28"/>
          <w:szCs w:val="28"/>
        </w:rPr>
      </w:pPr>
      <w:r w:rsidRPr="00FD38A9">
        <w:rPr>
          <w:rFonts w:eastAsia="Symbol"/>
          <w:color w:val="000000"/>
          <w:sz w:val="28"/>
          <w:szCs w:val="28"/>
        </w:rPr>
        <w:t xml:space="preserve">·         </w:t>
      </w:r>
      <w:r w:rsidRPr="00FD38A9">
        <w:rPr>
          <w:color w:val="000000"/>
          <w:sz w:val="28"/>
          <w:szCs w:val="28"/>
        </w:rPr>
        <w:t xml:space="preserve">Соответствие содержания и организации обучения возрастным особенностям </w:t>
      </w:r>
      <w:r w:rsidR="00FD38A9" w:rsidRPr="00FD38A9">
        <w:rPr>
          <w:color w:val="000000"/>
          <w:sz w:val="28"/>
          <w:szCs w:val="28"/>
        </w:rPr>
        <w:t>обучающихся</w:t>
      </w:r>
      <w:r w:rsidRPr="00FD38A9">
        <w:rPr>
          <w:color w:val="000000"/>
          <w:sz w:val="28"/>
          <w:szCs w:val="28"/>
        </w:rPr>
        <w:t xml:space="preserve"> — объем учебной нагрузки, сложность материала должны соответствовать возрасту учащихся.</w:t>
      </w:r>
    </w:p>
    <w:p w:rsidR="00827C53" w:rsidRPr="00FD38A9" w:rsidRDefault="00827C53" w:rsidP="00D4023E">
      <w:pPr>
        <w:pStyle w:val="msolistparagraphcxspmiddle"/>
        <w:ind w:hanging="360"/>
        <w:jc w:val="both"/>
        <w:rPr>
          <w:color w:val="000000"/>
          <w:sz w:val="28"/>
          <w:szCs w:val="28"/>
        </w:rPr>
      </w:pPr>
      <w:r w:rsidRPr="00FD38A9">
        <w:rPr>
          <w:rFonts w:eastAsia="Symbol"/>
          <w:color w:val="000000"/>
          <w:sz w:val="28"/>
          <w:szCs w:val="28"/>
        </w:rPr>
        <w:t xml:space="preserve">·         </w:t>
      </w:r>
      <w:r w:rsidRPr="00FD38A9">
        <w:rPr>
          <w:color w:val="000000"/>
          <w:sz w:val="28"/>
          <w:szCs w:val="28"/>
        </w:rPr>
        <w:t xml:space="preserve">Комплексный, междисциплинарный подход — единство в действиях педагогов, </w:t>
      </w:r>
      <w:r w:rsidR="00FD38A9" w:rsidRPr="00FD38A9">
        <w:rPr>
          <w:color w:val="000000"/>
          <w:sz w:val="28"/>
          <w:szCs w:val="28"/>
        </w:rPr>
        <w:t>родител</w:t>
      </w:r>
      <w:r w:rsidR="009A1F3B">
        <w:rPr>
          <w:color w:val="000000"/>
          <w:sz w:val="28"/>
          <w:szCs w:val="28"/>
        </w:rPr>
        <w:t>е</w:t>
      </w:r>
      <w:r w:rsidR="00FD38A9" w:rsidRPr="00FD38A9">
        <w:rPr>
          <w:color w:val="000000"/>
          <w:sz w:val="28"/>
          <w:szCs w:val="28"/>
        </w:rPr>
        <w:t>й,</w:t>
      </w:r>
      <w:r w:rsidRPr="00FD38A9">
        <w:rPr>
          <w:color w:val="000000"/>
          <w:sz w:val="28"/>
          <w:szCs w:val="28"/>
        </w:rPr>
        <w:t xml:space="preserve"> врачей.</w:t>
      </w:r>
    </w:p>
    <w:p w:rsidR="00827C53" w:rsidRPr="00FD38A9" w:rsidRDefault="00827C53" w:rsidP="00D4023E">
      <w:pPr>
        <w:pStyle w:val="msolistparagraphcxspmiddle"/>
        <w:ind w:hanging="360"/>
        <w:jc w:val="both"/>
        <w:rPr>
          <w:color w:val="000000"/>
          <w:sz w:val="28"/>
          <w:szCs w:val="28"/>
        </w:rPr>
      </w:pPr>
      <w:r w:rsidRPr="00FD38A9">
        <w:rPr>
          <w:rFonts w:eastAsia="Symbol"/>
          <w:color w:val="000000"/>
          <w:sz w:val="28"/>
          <w:szCs w:val="28"/>
        </w:rPr>
        <w:t xml:space="preserve">·         </w:t>
      </w:r>
      <w:r w:rsidRPr="00FD38A9">
        <w:rPr>
          <w:color w:val="000000"/>
          <w:sz w:val="28"/>
          <w:szCs w:val="28"/>
        </w:rPr>
        <w:t>Успех порождает успех — ак</w:t>
      </w:r>
      <w:r w:rsidR="009A1F3B">
        <w:rPr>
          <w:color w:val="000000"/>
          <w:sz w:val="28"/>
          <w:szCs w:val="28"/>
        </w:rPr>
        <w:t xml:space="preserve">цент делается только на </w:t>
      </w:r>
      <w:proofErr w:type="gramStart"/>
      <w:r w:rsidR="009A1F3B">
        <w:rPr>
          <w:color w:val="000000"/>
          <w:sz w:val="28"/>
          <w:szCs w:val="28"/>
        </w:rPr>
        <w:t>хорошее</w:t>
      </w:r>
      <w:proofErr w:type="gramEnd"/>
      <w:r w:rsidR="009A1F3B">
        <w:rPr>
          <w:color w:val="000000"/>
          <w:sz w:val="28"/>
          <w:szCs w:val="28"/>
        </w:rPr>
        <w:t>,</w:t>
      </w:r>
      <w:r w:rsidRPr="00FD38A9">
        <w:rPr>
          <w:color w:val="000000"/>
          <w:sz w:val="28"/>
          <w:szCs w:val="28"/>
        </w:rPr>
        <w:t xml:space="preserve">  в любом поступке, действии сначала выделяют положительное, а только потом отмечают недостатки.</w:t>
      </w:r>
    </w:p>
    <w:p w:rsidR="00827C53" w:rsidRPr="00FD38A9" w:rsidRDefault="00827C53" w:rsidP="00D4023E">
      <w:pPr>
        <w:pStyle w:val="msolistparagraphcxspmiddle"/>
        <w:ind w:hanging="360"/>
        <w:jc w:val="both"/>
        <w:rPr>
          <w:color w:val="000000"/>
          <w:sz w:val="28"/>
          <w:szCs w:val="28"/>
        </w:rPr>
      </w:pPr>
      <w:r w:rsidRPr="00FD38A9">
        <w:rPr>
          <w:rFonts w:eastAsia="Symbol"/>
          <w:color w:val="000000"/>
          <w:sz w:val="28"/>
          <w:szCs w:val="28"/>
        </w:rPr>
        <w:t xml:space="preserve">·         </w:t>
      </w:r>
      <w:r w:rsidRPr="00FD38A9">
        <w:rPr>
          <w:color w:val="000000"/>
          <w:sz w:val="28"/>
          <w:szCs w:val="28"/>
        </w:rPr>
        <w:t>Активность — активное включение в  любой процесс снижает риск переутомления.</w:t>
      </w:r>
    </w:p>
    <w:p w:rsidR="00827C53" w:rsidRPr="00FD38A9" w:rsidRDefault="00827C53" w:rsidP="00D4023E">
      <w:pPr>
        <w:pStyle w:val="msolistparagraphcxspmiddle"/>
        <w:ind w:hanging="360"/>
        <w:jc w:val="both"/>
        <w:rPr>
          <w:color w:val="000000"/>
          <w:sz w:val="28"/>
          <w:szCs w:val="28"/>
        </w:rPr>
      </w:pPr>
      <w:r w:rsidRPr="00FD38A9">
        <w:rPr>
          <w:rFonts w:eastAsia="Symbol"/>
          <w:color w:val="000000"/>
          <w:sz w:val="28"/>
          <w:szCs w:val="28"/>
        </w:rPr>
        <w:t xml:space="preserve">·         </w:t>
      </w:r>
      <w:r w:rsidRPr="00FD38A9">
        <w:rPr>
          <w:color w:val="000000"/>
          <w:sz w:val="28"/>
          <w:szCs w:val="28"/>
        </w:rPr>
        <w:t xml:space="preserve">Ответственность за свое здоровье — у </w:t>
      </w:r>
      <w:r w:rsidR="00FD38A9" w:rsidRPr="00FD38A9">
        <w:rPr>
          <w:color w:val="000000"/>
          <w:sz w:val="28"/>
          <w:szCs w:val="28"/>
        </w:rPr>
        <w:t xml:space="preserve">каждого ребенка надо стараться </w:t>
      </w:r>
      <w:r w:rsidRPr="00FD38A9">
        <w:rPr>
          <w:color w:val="000000"/>
          <w:sz w:val="28"/>
          <w:szCs w:val="28"/>
        </w:rPr>
        <w:t xml:space="preserve">формировать ответственность за свое здоровье, только тогда он реализует свои знания, умения и навыки по сохранности здоровья. </w:t>
      </w:r>
    </w:p>
    <w:p w:rsidR="00827C53" w:rsidRPr="00587EAD" w:rsidRDefault="00827C53" w:rsidP="00D4023E">
      <w:pPr>
        <w:pStyle w:val="a4"/>
        <w:jc w:val="both"/>
        <w:rPr>
          <w:color w:val="000000"/>
          <w:sz w:val="20"/>
          <w:szCs w:val="20"/>
        </w:rPr>
      </w:pPr>
    </w:p>
    <w:p w:rsidR="00827C53" w:rsidRPr="00827C53" w:rsidRDefault="00FD38A9" w:rsidP="00D4023E">
      <w:pPr>
        <w:spacing w:before="100" w:beforeAutospacing="1" w:after="100" w:afterAutospacing="1" w:line="240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силах педагога</w:t>
      </w:r>
      <w:r w:rsidR="00BB5D95" w:rsidRPr="0082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повышать грамотность</w:t>
      </w:r>
      <w:r w:rsidR="00BB5D95" w:rsidRPr="00827C53">
        <w:rPr>
          <w:rFonts w:ascii="Times New Roman" w:hAnsi="Times New Roman" w:cs="Times New Roman"/>
          <w:sz w:val="28"/>
          <w:szCs w:val="28"/>
        </w:rPr>
        <w:t xml:space="preserve"> родителей в вопросах сохранения   здоровья   детей;</w:t>
      </w:r>
      <w:r w:rsidR="00BB5D95" w:rsidRPr="00827C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7C53" w:rsidRPr="00827C53">
        <w:rPr>
          <w:rFonts w:ascii="Times New Roman" w:hAnsi="Times New Roman" w:cs="Times New Roman"/>
          <w:color w:val="000000"/>
          <w:sz w:val="28"/>
          <w:szCs w:val="28"/>
        </w:rPr>
        <w:t>профилактики</w:t>
      </w:r>
      <w:r w:rsidR="00D402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5D95" w:rsidRPr="00827C53">
        <w:rPr>
          <w:rFonts w:ascii="Times New Roman" w:hAnsi="Times New Roman" w:cs="Times New Roman"/>
          <w:color w:val="000000"/>
          <w:sz w:val="28"/>
          <w:szCs w:val="28"/>
        </w:rPr>
        <w:t>вредны</w:t>
      </w:r>
      <w:r w:rsidR="00827C53" w:rsidRPr="00827C53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BB5D95" w:rsidRPr="00827C53">
        <w:rPr>
          <w:rFonts w:ascii="Times New Roman" w:hAnsi="Times New Roman" w:cs="Times New Roman"/>
          <w:color w:val="000000"/>
          <w:sz w:val="28"/>
          <w:szCs w:val="28"/>
        </w:rPr>
        <w:t xml:space="preserve"> привыч</w:t>
      </w:r>
      <w:r w:rsidR="00827C53" w:rsidRPr="00827C5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D95" w:rsidRPr="00827C53">
        <w:rPr>
          <w:rFonts w:ascii="Times New Roman" w:hAnsi="Times New Roman" w:cs="Times New Roman"/>
          <w:color w:val="000000"/>
          <w:sz w:val="28"/>
          <w:szCs w:val="28"/>
        </w:rPr>
        <w:t xml:space="preserve">к; </w:t>
      </w:r>
      <w:r w:rsidR="004B37FE" w:rsidRPr="00827C53">
        <w:rPr>
          <w:rFonts w:ascii="Times New Roman" w:hAnsi="Times New Roman" w:cs="Times New Roman"/>
          <w:color w:val="000000"/>
          <w:sz w:val="28"/>
          <w:szCs w:val="28"/>
        </w:rPr>
        <w:t>ведения</w:t>
      </w:r>
      <w:r w:rsidR="00BB5D95" w:rsidRPr="00827C53">
        <w:rPr>
          <w:rFonts w:ascii="Times New Roman" w:hAnsi="Times New Roman" w:cs="Times New Roman"/>
          <w:color w:val="000000"/>
          <w:sz w:val="28"/>
          <w:szCs w:val="28"/>
        </w:rPr>
        <w:t xml:space="preserve"> здорового образа</w:t>
      </w:r>
      <w:r w:rsidR="004B37FE" w:rsidRPr="00827C53">
        <w:rPr>
          <w:rFonts w:ascii="Times New Roman" w:hAnsi="Times New Roman" w:cs="Times New Roman"/>
          <w:color w:val="000000"/>
          <w:sz w:val="28"/>
          <w:szCs w:val="28"/>
        </w:rPr>
        <w:t xml:space="preserve"> жизни</w:t>
      </w:r>
      <w:r w:rsidR="00827C53" w:rsidRPr="00827C5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B37FE" w:rsidRPr="00827C53">
        <w:rPr>
          <w:rFonts w:ascii="Times New Roman" w:hAnsi="Times New Roman" w:cs="Times New Roman"/>
          <w:color w:val="000000"/>
          <w:sz w:val="28"/>
          <w:szCs w:val="28"/>
        </w:rPr>
        <w:t xml:space="preserve"> путем проведения </w:t>
      </w:r>
      <w:r w:rsidR="00C9113E" w:rsidRPr="00827C53">
        <w:rPr>
          <w:rFonts w:ascii="Times New Roman" w:hAnsi="Times New Roman" w:cs="Times New Roman"/>
          <w:color w:val="000000"/>
          <w:sz w:val="28"/>
          <w:szCs w:val="28"/>
        </w:rPr>
        <w:t>следующих мероприятий</w:t>
      </w:r>
      <w:r w:rsidR="00827C53" w:rsidRPr="00827C5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27C53" w:rsidRPr="00827C53" w:rsidRDefault="00827C53" w:rsidP="00D4023E">
      <w:pPr>
        <w:numPr>
          <w:ilvl w:val="0"/>
          <w:numId w:val="15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-426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7C5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113E" w:rsidRPr="00827C53">
        <w:rPr>
          <w:rFonts w:ascii="Times New Roman" w:hAnsi="Times New Roman" w:cs="Times New Roman"/>
          <w:color w:val="000000"/>
          <w:sz w:val="28"/>
          <w:szCs w:val="28"/>
        </w:rPr>
        <w:t xml:space="preserve">выступления на родительских собраниях, </w:t>
      </w:r>
    </w:p>
    <w:p w:rsidR="00827C53" w:rsidRPr="00827C53" w:rsidRDefault="00827C53" w:rsidP="00D4023E">
      <w:pPr>
        <w:numPr>
          <w:ilvl w:val="0"/>
          <w:numId w:val="15"/>
        </w:numPr>
        <w:spacing w:before="100" w:beforeAutospacing="1" w:after="100" w:afterAutospacing="1" w:line="240" w:lineRule="auto"/>
        <w:ind w:left="-426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7C5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113E" w:rsidRPr="00827C53">
        <w:rPr>
          <w:rFonts w:ascii="Times New Roman" w:hAnsi="Times New Roman" w:cs="Times New Roman"/>
          <w:color w:val="000000"/>
          <w:sz w:val="28"/>
          <w:szCs w:val="28"/>
        </w:rPr>
        <w:t xml:space="preserve">приглашения родителей на открытые занятия, посвященные  </w:t>
      </w:r>
      <w:r w:rsidR="004B37FE" w:rsidRPr="00827C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113E" w:rsidRPr="00827C53">
        <w:rPr>
          <w:rFonts w:ascii="Times New Roman" w:hAnsi="Times New Roman" w:cs="Times New Roman"/>
          <w:sz w:val="28"/>
          <w:szCs w:val="28"/>
        </w:rPr>
        <w:t>формированию ценности здоровья, здорового образа жизни,</w:t>
      </w:r>
      <w:r w:rsidRPr="00827C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D95" w:rsidRPr="00827C53" w:rsidRDefault="00827C53" w:rsidP="00D4023E">
      <w:pPr>
        <w:numPr>
          <w:ilvl w:val="0"/>
          <w:numId w:val="15"/>
        </w:numPr>
        <w:spacing w:before="100" w:beforeAutospacing="1" w:after="100" w:afterAutospacing="1" w:line="240" w:lineRule="auto"/>
        <w:ind w:left="-426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7C53">
        <w:rPr>
          <w:rFonts w:ascii="Times New Roman" w:hAnsi="Times New Roman" w:cs="Times New Roman"/>
          <w:sz w:val="28"/>
          <w:szCs w:val="28"/>
        </w:rPr>
        <w:t>-</w:t>
      </w:r>
      <w:r w:rsidR="00D4023E">
        <w:rPr>
          <w:rFonts w:ascii="Times New Roman" w:hAnsi="Times New Roman" w:cs="Times New Roman"/>
          <w:sz w:val="28"/>
          <w:szCs w:val="28"/>
        </w:rPr>
        <w:t>консультирования</w:t>
      </w:r>
      <w:r w:rsidR="00FD38A9">
        <w:rPr>
          <w:rFonts w:ascii="Times New Roman" w:hAnsi="Times New Roman" w:cs="Times New Roman"/>
          <w:sz w:val="28"/>
          <w:szCs w:val="28"/>
        </w:rPr>
        <w:t>.</w:t>
      </w:r>
    </w:p>
    <w:p w:rsidR="00A80A10" w:rsidRDefault="00C9113E" w:rsidP="00D4023E">
      <w:pPr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53">
        <w:rPr>
          <w:rFonts w:ascii="Times New Roman" w:hAnsi="Times New Roman" w:cs="Times New Roman"/>
          <w:sz w:val="28"/>
          <w:szCs w:val="28"/>
        </w:rPr>
        <w:t xml:space="preserve"> Эти формы  работы с родителями позволяют включить </w:t>
      </w:r>
      <w:r w:rsidR="00827C53" w:rsidRPr="00827C53">
        <w:rPr>
          <w:rFonts w:ascii="Times New Roman" w:hAnsi="Times New Roman" w:cs="Times New Roman"/>
          <w:sz w:val="28"/>
          <w:szCs w:val="28"/>
        </w:rPr>
        <w:t>наибольшее количество родителей в вопросы формирования культуры здоровья детей.</w:t>
      </w:r>
    </w:p>
    <w:p w:rsidR="00A80A10" w:rsidRDefault="00A80A10" w:rsidP="00A80A1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A10" w:rsidRDefault="00A80A10" w:rsidP="00A80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A10" w:rsidRDefault="00A80A10" w:rsidP="00A80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A10" w:rsidRDefault="00A80A10" w:rsidP="00A80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A10" w:rsidRDefault="00A80A10" w:rsidP="00A80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A10" w:rsidRDefault="00A80A10" w:rsidP="00A80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A10" w:rsidRDefault="00A80A10" w:rsidP="00A80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A10" w:rsidRDefault="00A80A10" w:rsidP="00A80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A10" w:rsidRDefault="00A80A10" w:rsidP="00A80A10">
      <w:pPr>
        <w:spacing w:after="0" w:line="240" w:lineRule="auto"/>
        <w:jc w:val="center"/>
        <w:rPr>
          <w:b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DC547B">
        <w:rPr>
          <w:b/>
          <w:color w:val="FF0000"/>
          <w:sz w:val="32"/>
          <w:szCs w:val="32"/>
        </w:rPr>
        <w:t>Факторы, формирующие здоровье ребенка:</w:t>
      </w:r>
    </w:p>
    <w:p w:rsidR="00A80A10" w:rsidRPr="00DC547B" w:rsidRDefault="00A80A10" w:rsidP="00A80A10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:rsidR="00720E26" w:rsidRPr="00A80A10" w:rsidRDefault="00A80A10" w:rsidP="00A80A10">
      <w:pPr>
        <w:tabs>
          <w:tab w:val="left" w:pos="120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A1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738150"/>
            <wp:effectExtent l="0" t="0" r="3175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205662" cy="3321050"/>
                      <a:chOff x="1614488" y="2000250"/>
                      <a:chExt cx="7205662" cy="3321050"/>
                    </a:xfrm>
                  </a:grpSpPr>
                  <a:sp>
                    <a:nvSpPr>
                      <a:cNvPr id="6146" name="Rectangle 11"/>
                      <a:cNvSpPr>
                        <a:spLocks noChangeArrowheads="1"/>
                      </a:cNvSpPr>
                    </a:nvSpPr>
                    <a:spPr bwMode="auto">
                      <a:xfrm>
                        <a:off x="2286000" y="2428875"/>
                        <a:ext cx="6534150" cy="2892425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009999"/>
                          </a:gs>
                          <a:gs pos="100000">
                            <a:srgbClr val="B9E3E3"/>
                          </a:gs>
                        </a:gsLst>
                        <a:lin ang="5400000" scaled="1"/>
                      </a:gradFill>
                      <a:ln w="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grpSp>
                    <a:nvGrpSpPr>
                      <a:cNvPr id="2" name="Group 54"/>
                      <a:cNvGrpSpPr>
                        <a:grpSpLocks/>
                      </a:cNvGrpSpPr>
                    </a:nvGrpSpPr>
                    <a:grpSpPr bwMode="auto">
                      <a:xfrm>
                        <a:off x="1616075" y="2057400"/>
                        <a:ext cx="2997200" cy="2859088"/>
                        <a:chOff x="979" y="1323"/>
                        <a:chExt cx="1888" cy="1801"/>
                      </a:xfrm>
                    </a:grpSpPr>
                    <a:sp>
                      <a:nvSpPr>
                        <a:cNvPr id="6170" name="Arc 55"/>
                        <a:cNvSpPr>
                          <a:spLocks/>
                        </a:cNvSpPr>
                      </a:nvSpPr>
                      <a:spPr bwMode="auto">
                        <a:xfrm flipH="1">
                          <a:off x="1261" y="1323"/>
                          <a:ext cx="667" cy="901"/>
                        </a:xfrm>
                        <a:custGeom>
                          <a:avLst/>
                          <a:gdLst>
                            <a:gd name="T0" fmla="*/ 0 w 15264"/>
                            <a:gd name="T1" fmla="*/ 0 h 21600"/>
                            <a:gd name="T2" fmla="*/ 0 w 15264"/>
                            <a:gd name="T3" fmla="*/ 0 h 21600"/>
                            <a:gd name="T4" fmla="*/ 0 w 15264"/>
                            <a:gd name="T5" fmla="*/ 0 h 21600"/>
                            <a:gd name="T6" fmla="*/ 0 60000 65536"/>
                            <a:gd name="T7" fmla="*/ 0 60000 65536"/>
                            <a:gd name="T8" fmla="*/ 0 60000 65536"/>
                            <a:gd name="T9" fmla="*/ 0 w 15264"/>
                            <a:gd name="T10" fmla="*/ 0 h 21600"/>
                            <a:gd name="T11" fmla="*/ 15264 w 15264"/>
                            <a:gd name="T12" fmla="*/ 21600 h 21600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15264" h="21600" fill="none" extrusionOk="0">
                              <a:moveTo>
                                <a:pt x="0" y="0"/>
                              </a:moveTo>
                              <a:cubicBezTo>
                                <a:pt x="38" y="0"/>
                                <a:pt x="76" y="-1"/>
                                <a:pt x="114" y="0"/>
                              </a:cubicBezTo>
                              <a:cubicBezTo>
                                <a:pt x="5782" y="0"/>
                                <a:pt x="11223" y="2228"/>
                                <a:pt x="15264" y="6203"/>
                              </a:cubicBezTo>
                            </a:path>
                            <a:path w="15264" h="21600" stroke="0" extrusionOk="0">
                              <a:moveTo>
                                <a:pt x="0" y="0"/>
                              </a:moveTo>
                              <a:cubicBezTo>
                                <a:pt x="38" y="0"/>
                                <a:pt x="76" y="-1"/>
                                <a:pt x="114" y="0"/>
                              </a:cubicBezTo>
                              <a:cubicBezTo>
                                <a:pt x="5782" y="0"/>
                                <a:pt x="11223" y="2228"/>
                                <a:pt x="15264" y="6203"/>
                              </a:cubicBezTo>
                              <a:lnTo>
                                <a:pt x="114" y="216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Times New Roman" pitchFamily="18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Times New Roman" pitchFamily="18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Times New Roman" pitchFamily="18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Times New Roman" pitchFamily="18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Times New Roman" pitchFamily="18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Times New Roman" pitchFamily="18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Times New Roman" pitchFamily="18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Times New Roman" pitchFamily="18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Times New Roman" pitchFamily="18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6171" name="Arc 56"/>
                        <a:cNvSpPr>
                          <a:spLocks/>
                        </a:cNvSpPr>
                      </a:nvSpPr>
                      <a:spPr bwMode="auto">
                        <a:xfrm flipH="1">
                          <a:off x="979" y="1582"/>
                          <a:ext cx="944" cy="917"/>
                        </a:xfrm>
                        <a:custGeom>
                          <a:avLst/>
                          <a:gdLst>
                            <a:gd name="T0" fmla="*/ 0 w 21600"/>
                            <a:gd name="T1" fmla="*/ 0 h 22005"/>
                            <a:gd name="T2" fmla="*/ 0 w 21600"/>
                            <a:gd name="T3" fmla="*/ 0 h 22005"/>
                            <a:gd name="T4" fmla="*/ 0 w 21600"/>
                            <a:gd name="T5" fmla="*/ 0 h 22005"/>
                            <a:gd name="T6" fmla="*/ 0 60000 65536"/>
                            <a:gd name="T7" fmla="*/ 0 60000 65536"/>
                            <a:gd name="T8" fmla="*/ 0 60000 65536"/>
                            <a:gd name="T9" fmla="*/ 0 w 21600"/>
                            <a:gd name="T10" fmla="*/ 0 h 22005"/>
                            <a:gd name="T11" fmla="*/ 21600 w 21600"/>
                            <a:gd name="T12" fmla="*/ 22005 h 22005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21600" h="22005" fill="none" extrusionOk="0">
                              <a:moveTo>
                                <a:pt x="15150" y="-1"/>
                              </a:moveTo>
                              <a:cubicBezTo>
                                <a:pt x="19276" y="4060"/>
                                <a:pt x="21600" y="9607"/>
                                <a:pt x="21600" y="15396"/>
                              </a:cubicBezTo>
                              <a:cubicBezTo>
                                <a:pt x="21600" y="17639"/>
                                <a:pt x="21250" y="19869"/>
                                <a:pt x="20564" y="22005"/>
                              </a:cubicBezTo>
                            </a:path>
                            <a:path w="21600" h="22005" stroke="0" extrusionOk="0">
                              <a:moveTo>
                                <a:pt x="15150" y="-1"/>
                              </a:moveTo>
                              <a:cubicBezTo>
                                <a:pt x="19276" y="4060"/>
                                <a:pt x="21600" y="9607"/>
                                <a:pt x="21600" y="15396"/>
                              </a:cubicBezTo>
                              <a:cubicBezTo>
                                <a:pt x="21600" y="17639"/>
                                <a:pt x="21250" y="19869"/>
                                <a:pt x="20564" y="22005"/>
                              </a:cubicBezTo>
                              <a:lnTo>
                                <a:pt x="0" y="1539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Times New Roman" pitchFamily="18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Times New Roman" pitchFamily="18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Times New Roman" pitchFamily="18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Times New Roman" pitchFamily="18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Times New Roman" pitchFamily="18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Times New Roman" pitchFamily="18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Times New Roman" pitchFamily="18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Times New Roman" pitchFamily="18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Times New Roman" pitchFamily="18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6172" name="Arc 57"/>
                        <a:cNvSpPr>
                          <a:spLocks/>
                        </a:cNvSpPr>
                      </a:nvSpPr>
                      <a:spPr bwMode="auto">
                        <a:xfrm flipH="1">
                          <a:off x="1024" y="2224"/>
                          <a:ext cx="899" cy="802"/>
                        </a:xfrm>
                        <a:custGeom>
                          <a:avLst/>
                          <a:gdLst>
                            <a:gd name="T0" fmla="*/ 0 w 20564"/>
                            <a:gd name="T1" fmla="*/ 0 h 19242"/>
                            <a:gd name="T2" fmla="*/ 0 w 20564"/>
                            <a:gd name="T3" fmla="*/ 0 h 19242"/>
                            <a:gd name="T4" fmla="*/ 0 w 20564"/>
                            <a:gd name="T5" fmla="*/ 0 h 19242"/>
                            <a:gd name="T6" fmla="*/ 0 60000 65536"/>
                            <a:gd name="T7" fmla="*/ 0 60000 65536"/>
                            <a:gd name="T8" fmla="*/ 0 60000 65536"/>
                            <a:gd name="T9" fmla="*/ 0 w 20564"/>
                            <a:gd name="T10" fmla="*/ 0 h 19242"/>
                            <a:gd name="T11" fmla="*/ 20564 w 20564"/>
                            <a:gd name="T12" fmla="*/ 19242 h 19242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20564" h="19242" fill="none" extrusionOk="0">
                              <a:moveTo>
                                <a:pt x="20564" y="6609"/>
                              </a:moveTo>
                              <a:cubicBezTo>
                                <a:pt x="18804" y="12083"/>
                                <a:pt x="14935" y="16629"/>
                                <a:pt x="9813" y="19242"/>
                              </a:cubicBezTo>
                            </a:path>
                            <a:path w="20564" h="19242" stroke="0" extrusionOk="0">
                              <a:moveTo>
                                <a:pt x="20564" y="6609"/>
                              </a:moveTo>
                              <a:cubicBezTo>
                                <a:pt x="18804" y="12083"/>
                                <a:pt x="14935" y="16629"/>
                                <a:pt x="9813" y="1924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Times New Roman" pitchFamily="18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Times New Roman" pitchFamily="18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Times New Roman" pitchFamily="18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Times New Roman" pitchFamily="18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Times New Roman" pitchFamily="18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Times New Roman" pitchFamily="18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Times New Roman" pitchFamily="18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Times New Roman" pitchFamily="18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Times New Roman" pitchFamily="18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6173" name="Arc 58"/>
                        <a:cNvSpPr>
                          <a:spLocks/>
                        </a:cNvSpPr>
                      </a:nvSpPr>
                      <a:spPr bwMode="auto">
                        <a:xfrm flipH="1">
                          <a:off x="1494" y="1323"/>
                          <a:ext cx="1373" cy="1801"/>
                        </a:xfrm>
                        <a:custGeom>
                          <a:avLst/>
                          <a:gdLst>
                            <a:gd name="T0" fmla="*/ 0 w 31413"/>
                            <a:gd name="T1" fmla="*/ 0 h 43200"/>
                            <a:gd name="T2" fmla="*/ 0 w 31413"/>
                            <a:gd name="T3" fmla="*/ 0 h 43200"/>
                            <a:gd name="T4" fmla="*/ 0 w 31413"/>
                            <a:gd name="T5" fmla="*/ 0 h 43200"/>
                            <a:gd name="T6" fmla="*/ 0 60000 65536"/>
                            <a:gd name="T7" fmla="*/ 0 60000 65536"/>
                            <a:gd name="T8" fmla="*/ 0 60000 65536"/>
                            <a:gd name="T9" fmla="*/ 0 w 31413"/>
                            <a:gd name="T10" fmla="*/ 0 h 43200"/>
                            <a:gd name="T11" fmla="*/ 31413 w 31413"/>
                            <a:gd name="T12" fmla="*/ 43200 h 43200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31413" h="43200" fill="none" extrusionOk="0">
                              <a:moveTo>
                                <a:pt x="31413" y="40842"/>
                              </a:moveTo>
                              <a:cubicBezTo>
                                <a:pt x="28374" y="42392"/>
                                <a:pt x="25011" y="43199"/>
                                <a:pt x="21600" y="43200"/>
                              </a:cubicBezTo>
                              <a:cubicBezTo>
                                <a:pt x="9670" y="43200"/>
                                <a:pt x="0" y="33529"/>
                                <a:pt x="0" y="21600"/>
                              </a:cubicBezTo>
                              <a:cubicBezTo>
                                <a:pt x="-1" y="9715"/>
                                <a:pt x="9601" y="63"/>
                                <a:pt x="21486" y="0"/>
                              </a:cubicBezTo>
                            </a:path>
                            <a:path w="31413" h="43200" stroke="0" extrusionOk="0">
                              <a:moveTo>
                                <a:pt x="31413" y="40842"/>
                              </a:moveTo>
                              <a:cubicBezTo>
                                <a:pt x="28374" y="42392"/>
                                <a:pt x="25011" y="43199"/>
                                <a:pt x="21600" y="43200"/>
                              </a:cubicBezTo>
                              <a:cubicBezTo>
                                <a:pt x="9670" y="43200"/>
                                <a:pt x="0" y="33529"/>
                                <a:pt x="0" y="21600"/>
                              </a:cubicBezTo>
                              <a:cubicBezTo>
                                <a:pt x="-1" y="9715"/>
                                <a:pt x="9601" y="63"/>
                                <a:pt x="21486" y="0"/>
                              </a:cubicBezTo>
                              <a:lnTo>
                                <a:pt x="21600" y="216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Times New Roman" pitchFamily="18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Times New Roman" pitchFamily="18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Times New Roman" pitchFamily="18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Times New Roman" pitchFamily="18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Times New Roman" pitchFamily="18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Times New Roman" pitchFamily="18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Times New Roman" pitchFamily="18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Times New Roman" pitchFamily="18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Times New Roman" pitchFamily="18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  <a:sp>
                    <a:nvSpPr>
                      <a:cNvPr id="3084" name="Arc 12"/>
                      <a:cNvSpPr>
                        <a:spLocks/>
                      </a:cNvSpPr>
                    </a:nvSpPr>
                    <a:spPr bwMode="auto">
                      <a:xfrm flipH="1">
                        <a:off x="2062163" y="2057400"/>
                        <a:ext cx="1058862" cy="1430338"/>
                      </a:xfrm>
                      <a:custGeom>
                        <a:avLst/>
                        <a:gdLst>
                          <a:gd name="T0" fmla="*/ 0 w 15264"/>
                          <a:gd name="T1" fmla="*/ 0 h 21600"/>
                          <a:gd name="T2" fmla="*/ 2147483647 w 15264"/>
                          <a:gd name="T3" fmla="*/ 2147483647 h 21600"/>
                          <a:gd name="T4" fmla="*/ 2147483647 w 15264"/>
                          <a:gd name="T5" fmla="*/ 2147483647 h 21600"/>
                          <a:gd name="T6" fmla="*/ 0 60000 65536"/>
                          <a:gd name="T7" fmla="*/ 0 60000 65536"/>
                          <a:gd name="T8" fmla="*/ 0 60000 65536"/>
                          <a:gd name="T9" fmla="*/ 0 w 15264"/>
                          <a:gd name="T10" fmla="*/ 0 h 21600"/>
                          <a:gd name="T11" fmla="*/ 15264 w 15264"/>
                          <a:gd name="T12" fmla="*/ 21600 h 21600"/>
                        </a:gdLst>
                        <a:ahLst/>
                        <a:cxnLst>
                          <a:cxn ang="T6">
                            <a:pos x="T0" y="T1"/>
                          </a:cxn>
                          <a:cxn ang="T7">
                            <a:pos x="T2" y="T3"/>
                          </a:cxn>
                          <a:cxn ang="T8">
                            <a:pos x="T4" y="T5"/>
                          </a:cxn>
                        </a:cxnLst>
                        <a:rect l="T9" t="T10" r="T11" b="T12"/>
                        <a:pathLst>
                          <a:path w="15264" h="21600" fill="none" extrusionOk="0">
                            <a:moveTo>
                              <a:pt x="0" y="0"/>
                            </a:moveTo>
                            <a:cubicBezTo>
                              <a:pt x="38" y="0"/>
                              <a:pt x="76" y="-1"/>
                              <a:pt x="114" y="0"/>
                            </a:cubicBezTo>
                            <a:cubicBezTo>
                              <a:pt x="5782" y="0"/>
                              <a:pt x="11223" y="2228"/>
                              <a:pt x="15264" y="6203"/>
                            </a:cubicBezTo>
                          </a:path>
                          <a:path w="15264" h="21600" stroke="0" extrusionOk="0">
                            <a:moveTo>
                              <a:pt x="0" y="0"/>
                            </a:moveTo>
                            <a:cubicBezTo>
                              <a:pt x="38" y="0"/>
                              <a:pt x="76" y="-1"/>
                              <a:pt x="114" y="0"/>
                            </a:cubicBezTo>
                            <a:cubicBezTo>
                              <a:pt x="5782" y="0"/>
                              <a:pt x="11223" y="2228"/>
                              <a:pt x="15264" y="6203"/>
                            </a:cubicBezTo>
                            <a:lnTo>
                              <a:pt x="114" y="21600"/>
                            </a:lnTo>
                            <a:close/>
                          </a:path>
                        </a:pathLst>
                      </a:custGeom>
                      <a:solidFill>
                        <a:srgbClr val="9999FF"/>
                      </a:solidFill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3085" name="Arc 13"/>
                      <a:cNvSpPr>
                        <a:spLocks/>
                      </a:cNvSpPr>
                    </a:nvSpPr>
                    <a:spPr bwMode="auto">
                      <a:xfrm flipH="1">
                        <a:off x="1614488" y="2468563"/>
                        <a:ext cx="1498600" cy="1455737"/>
                      </a:xfrm>
                      <a:custGeom>
                        <a:avLst/>
                        <a:gdLst>
                          <a:gd name="T0" fmla="*/ 2147483647 w 21600"/>
                          <a:gd name="T1" fmla="*/ 0 h 22005"/>
                          <a:gd name="T2" fmla="*/ 2147483647 w 21600"/>
                          <a:gd name="T3" fmla="*/ 2147483647 h 22005"/>
                          <a:gd name="T4" fmla="*/ 0 w 21600"/>
                          <a:gd name="T5" fmla="*/ 2147483647 h 22005"/>
                          <a:gd name="T6" fmla="*/ 0 60000 65536"/>
                          <a:gd name="T7" fmla="*/ 0 60000 65536"/>
                          <a:gd name="T8" fmla="*/ 0 60000 65536"/>
                          <a:gd name="T9" fmla="*/ 0 w 21600"/>
                          <a:gd name="T10" fmla="*/ 0 h 22005"/>
                          <a:gd name="T11" fmla="*/ 21600 w 21600"/>
                          <a:gd name="T12" fmla="*/ 22005 h 22005"/>
                        </a:gdLst>
                        <a:ahLst/>
                        <a:cxnLst>
                          <a:cxn ang="T6">
                            <a:pos x="T0" y="T1"/>
                          </a:cxn>
                          <a:cxn ang="T7">
                            <a:pos x="T2" y="T3"/>
                          </a:cxn>
                          <a:cxn ang="T8">
                            <a:pos x="T4" y="T5"/>
                          </a:cxn>
                        </a:cxnLst>
                        <a:rect l="T9" t="T10" r="T11" b="T12"/>
                        <a:pathLst>
                          <a:path w="21600" h="22005" fill="none" extrusionOk="0">
                            <a:moveTo>
                              <a:pt x="15150" y="-1"/>
                            </a:moveTo>
                            <a:cubicBezTo>
                              <a:pt x="19276" y="4060"/>
                              <a:pt x="21600" y="9607"/>
                              <a:pt x="21600" y="15396"/>
                            </a:cubicBezTo>
                            <a:cubicBezTo>
                              <a:pt x="21600" y="17639"/>
                              <a:pt x="21250" y="19869"/>
                              <a:pt x="20564" y="22005"/>
                            </a:cubicBezTo>
                          </a:path>
                          <a:path w="21600" h="22005" stroke="0" extrusionOk="0">
                            <a:moveTo>
                              <a:pt x="15150" y="-1"/>
                            </a:moveTo>
                            <a:cubicBezTo>
                              <a:pt x="19276" y="4060"/>
                              <a:pt x="21600" y="9607"/>
                              <a:pt x="21600" y="15396"/>
                            </a:cubicBezTo>
                            <a:cubicBezTo>
                              <a:pt x="21600" y="17639"/>
                              <a:pt x="21250" y="19869"/>
                              <a:pt x="20564" y="22005"/>
                            </a:cubicBezTo>
                            <a:lnTo>
                              <a:pt x="0" y="15396"/>
                            </a:lnTo>
                            <a:close/>
                          </a:path>
                        </a:pathLst>
                      </a:custGeom>
                      <a:solidFill>
                        <a:srgbClr val="00FF99"/>
                      </a:solidFill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3086" name="Arc 14"/>
                      <a:cNvSpPr>
                        <a:spLocks/>
                      </a:cNvSpPr>
                    </a:nvSpPr>
                    <a:spPr bwMode="auto">
                      <a:xfrm flipH="1">
                        <a:off x="1685925" y="3487738"/>
                        <a:ext cx="1427163" cy="1273175"/>
                      </a:xfrm>
                      <a:custGeom>
                        <a:avLst/>
                        <a:gdLst>
                          <a:gd name="T0" fmla="*/ 2147483647 w 20564"/>
                          <a:gd name="T1" fmla="*/ 2147483647 h 19242"/>
                          <a:gd name="T2" fmla="*/ 2147483647 w 20564"/>
                          <a:gd name="T3" fmla="*/ 2147483647 h 19242"/>
                          <a:gd name="T4" fmla="*/ 0 w 20564"/>
                          <a:gd name="T5" fmla="*/ 0 h 19242"/>
                          <a:gd name="T6" fmla="*/ 0 60000 65536"/>
                          <a:gd name="T7" fmla="*/ 0 60000 65536"/>
                          <a:gd name="T8" fmla="*/ 0 60000 65536"/>
                          <a:gd name="T9" fmla="*/ 0 w 20564"/>
                          <a:gd name="T10" fmla="*/ 0 h 19242"/>
                          <a:gd name="T11" fmla="*/ 20564 w 20564"/>
                          <a:gd name="T12" fmla="*/ 19242 h 19242"/>
                        </a:gdLst>
                        <a:ahLst/>
                        <a:cxnLst>
                          <a:cxn ang="T6">
                            <a:pos x="T0" y="T1"/>
                          </a:cxn>
                          <a:cxn ang="T7">
                            <a:pos x="T2" y="T3"/>
                          </a:cxn>
                          <a:cxn ang="T8">
                            <a:pos x="T4" y="T5"/>
                          </a:cxn>
                        </a:cxnLst>
                        <a:rect l="T9" t="T10" r="T11" b="T12"/>
                        <a:pathLst>
                          <a:path w="20564" h="19242" fill="none" extrusionOk="0">
                            <a:moveTo>
                              <a:pt x="20564" y="6609"/>
                            </a:moveTo>
                            <a:cubicBezTo>
                              <a:pt x="18804" y="12083"/>
                              <a:pt x="14935" y="16629"/>
                              <a:pt x="9813" y="19242"/>
                            </a:cubicBezTo>
                          </a:path>
                          <a:path w="20564" h="19242" stroke="0" extrusionOk="0">
                            <a:moveTo>
                              <a:pt x="20564" y="6609"/>
                            </a:moveTo>
                            <a:cubicBezTo>
                              <a:pt x="18804" y="12083"/>
                              <a:pt x="14935" y="16629"/>
                              <a:pt x="9813" y="19242"/>
                            </a:cubicBez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66CC"/>
                      </a:solidFill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3087" name="Arc 15"/>
                      <a:cNvSpPr>
                        <a:spLocks/>
                      </a:cNvSpPr>
                    </a:nvSpPr>
                    <a:spPr bwMode="auto">
                      <a:xfrm flipH="1">
                        <a:off x="2432050" y="2057400"/>
                        <a:ext cx="2179638" cy="2859088"/>
                      </a:xfrm>
                      <a:custGeom>
                        <a:avLst/>
                        <a:gdLst>
                          <a:gd name="T0" fmla="*/ 2147483647 w 31413"/>
                          <a:gd name="T1" fmla="*/ 2147483647 h 43200"/>
                          <a:gd name="T2" fmla="*/ 2147483647 w 31413"/>
                          <a:gd name="T3" fmla="*/ 0 h 43200"/>
                          <a:gd name="T4" fmla="*/ 2147483647 w 31413"/>
                          <a:gd name="T5" fmla="*/ 2147483647 h 43200"/>
                          <a:gd name="T6" fmla="*/ 0 60000 65536"/>
                          <a:gd name="T7" fmla="*/ 0 60000 65536"/>
                          <a:gd name="T8" fmla="*/ 0 60000 65536"/>
                          <a:gd name="T9" fmla="*/ 0 w 31413"/>
                          <a:gd name="T10" fmla="*/ 0 h 43200"/>
                          <a:gd name="T11" fmla="*/ 31413 w 31413"/>
                          <a:gd name="T12" fmla="*/ 43200 h 43200"/>
                        </a:gdLst>
                        <a:ahLst/>
                        <a:cxnLst>
                          <a:cxn ang="T6">
                            <a:pos x="T0" y="T1"/>
                          </a:cxn>
                          <a:cxn ang="T7">
                            <a:pos x="T2" y="T3"/>
                          </a:cxn>
                          <a:cxn ang="T8">
                            <a:pos x="T4" y="T5"/>
                          </a:cxn>
                        </a:cxnLst>
                        <a:rect l="T9" t="T10" r="T11" b="T12"/>
                        <a:pathLst>
                          <a:path w="31413" h="43200" fill="none" extrusionOk="0">
                            <a:moveTo>
                              <a:pt x="31413" y="40842"/>
                            </a:moveTo>
                            <a:cubicBezTo>
                              <a:pt x="28374" y="42392"/>
                              <a:pt x="25011" y="43199"/>
                              <a:pt x="21600" y="43200"/>
                            </a:cubicBezTo>
                            <a:cubicBezTo>
                              <a:pt x="9670" y="43200"/>
                              <a:pt x="0" y="33529"/>
                              <a:pt x="0" y="21600"/>
                            </a:cubicBezTo>
                            <a:cubicBezTo>
                              <a:pt x="-1" y="9715"/>
                              <a:pt x="9601" y="63"/>
                              <a:pt x="21486" y="0"/>
                            </a:cubicBezTo>
                          </a:path>
                          <a:path w="31413" h="43200" stroke="0" extrusionOk="0">
                            <a:moveTo>
                              <a:pt x="31413" y="40842"/>
                            </a:moveTo>
                            <a:cubicBezTo>
                              <a:pt x="28374" y="42392"/>
                              <a:pt x="25011" y="43199"/>
                              <a:pt x="21600" y="43200"/>
                            </a:cubicBezTo>
                            <a:cubicBezTo>
                              <a:pt x="9670" y="43200"/>
                              <a:pt x="0" y="33529"/>
                              <a:pt x="0" y="21600"/>
                            </a:cubicBezTo>
                            <a:cubicBezTo>
                              <a:pt x="-1" y="9715"/>
                              <a:pt x="9601" y="63"/>
                              <a:pt x="21486" y="0"/>
                            </a:cubicBezTo>
                            <a:lnTo>
                              <a:pt x="21600" y="21600"/>
                            </a:lnTo>
                            <a:close/>
                          </a:path>
                        </a:pathLst>
                      </a:custGeom>
                      <a:solidFill>
                        <a:srgbClr val="99FF33"/>
                      </a:solidFill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3088" name="Rectangle 16"/>
                      <a:cNvSpPr>
                        <a:spLocks noChangeArrowheads="1"/>
                      </a:cNvSpPr>
                    </a:nvSpPr>
                    <a:spPr bwMode="auto">
                      <a:xfrm>
                        <a:off x="5143500" y="2000250"/>
                        <a:ext cx="3352800" cy="2894013"/>
                      </a:xfrm>
                      <a:prstGeom prst="rect">
                        <a:avLst/>
                      </a:prstGeom>
                      <a:solidFill>
                        <a:srgbClr val="DDDDDD"/>
                      </a:solidFill>
                      <a:ln w="0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3089" name="Rectangle 17"/>
                      <a:cNvSpPr>
                        <a:spLocks noChangeArrowheads="1"/>
                      </a:cNvSpPr>
                    </a:nvSpPr>
                    <a:spPr bwMode="auto">
                      <a:xfrm>
                        <a:off x="5257800" y="2192338"/>
                        <a:ext cx="228600" cy="306387"/>
                      </a:xfrm>
                      <a:prstGeom prst="rect">
                        <a:avLst/>
                      </a:prstGeom>
                      <a:solidFill>
                        <a:srgbClr val="9999FF"/>
                      </a:solidFill>
                      <a:ln w="15875">
                        <a:solidFill>
                          <a:schemeClr val="hlink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3090" name="Rectangle 18"/>
                      <a:cNvSpPr>
                        <a:spLocks noChangeArrowheads="1"/>
                      </a:cNvSpPr>
                    </a:nvSpPr>
                    <a:spPr bwMode="auto">
                      <a:xfrm>
                        <a:off x="5562600" y="2255838"/>
                        <a:ext cx="1346200" cy="2889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lIns="0" tIns="0" rIns="0" bIns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9pPr>
                        </a:lstStyle>
                        <a:p>
                          <a:r>
                            <a:rPr lang="ru-RU" sz="1900">
                              <a:solidFill>
                                <a:srgbClr val="000000"/>
                              </a:solidFill>
                              <a:latin typeface="Arial" charset="0"/>
                            </a:rPr>
                            <a:t>ЭКОЛОГИЯ</a:t>
                          </a:r>
                          <a:endParaRPr lang="ru-RU" sz="2400"/>
                        </a:p>
                      </a:txBody>
                      <a:useSpRect/>
                    </a:txSp>
                  </a:sp>
                  <a:sp>
                    <a:nvSpPr>
                      <a:cNvPr id="3091" name="Rectangle 19"/>
                      <a:cNvSpPr>
                        <a:spLocks noChangeArrowheads="1"/>
                      </a:cNvSpPr>
                    </a:nvSpPr>
                    <a:spPr bwMode="auto">
                      <a:xfrm>
                        <a:off x="5257800" y="2843213"/>
                        <a:ext cx="228600" cy="306387"/>
                      </a:xfrm>
                      <a:prstGeom prst="rect">
                        <a:avLst/>
                      </a:prstGeom>
                      <a:solidFill>
                        <a:srgbClr val="00FF99"/>
                      </a:solidFill>
                      <a:ln w="15875">
                        <a:solidFill>
                          <a:srgbClr val="660033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3092" name="Rectangle 20"/>
                      <a:cNvSpPr>
                        <a:spLocks noChangeArrowheads="1"/>
                      </a:cNvSpPr>
                    </a:nvSpPr>
                    <a:spPr bwMode="auto">
                      <a:xfrm>
                        <a:off x="5562600" y="2849563"/>
                        <a:ext cx="2714625" cy="2889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lIns="0" tIns="0" rIns="0" bIns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9pPr>
                        </a:lstStyle>
                        <a:p>
                          <a:r>
                            <a:rPr lang="ru-RU" sz="1900">
                              <a:solidFill>
                                <a:srgbClr val="000000"/>
                              </a:solidFill>
                              <a:latin typeface="Arial" charset="0"/>
                            </a:rPr>
                            <a:t>НАСЛЕДСТВЕННОСТЬ</a:t>
                          </a:r>
                          <a:endParaRPr lang="ru-RU" sz="2400"/>
                        </a:p>
                      </a:txBody>
                      <a:useSpRect/>
                    </a:txSp>
                  </a:sp>
                  <a:sp>
                    <a:nvSpPr>
                      <a:cNvPr id="3094" name="Rectangle 22"/>
                      <a:cNvSpPr>
                        <a:spLocks noChangeArrowheads="1"/>
                      </a:cNvSpPr>
                    </a:nvSpPr>
                    <a:spPr bwMode="auto">
                      <a:xfrm>
                        <a:off x="5257800" y="3494088"/>
                        <a:ext cx="228600" cy="306387"/>
                      </a:xfrm>
                      <a:prstGeom prst="rect">
                        <a:avLst/>
                      </a:prstGeom>
                      <a:solidFill>
                        <a:srgbClr val="FF66CC"/>
                      </a:solidFill>
                      <a:ln w="15875">
                        <a:solidFill>
                          <a:srgbClr val="FF99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3095" name="Rectangle 23"/>
                      <a:cNvSpPr>
                        <a:spLocks noChangeArrowheads="1"/>
                      </a:cNvSpPr>
                    </a:nvSpPr>
                    <a:spPr bwMode="auto">
                      <a:xfrm>
                        <a:off x="5562600" y="3551238"/>
                        <a:ext cx="1404938" cy="2889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lIns="0" tIns="0" rIns="0" bIns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9pPr>
                        </a:lstStyle>
                        <a:p>
                          <a:r>
                            <a:rPr lang="ru-RU" sz="1900">
                              <a:solidFill>
                                <a:srgbClr val="000000"/>
                              </a:solidFill>
                              <a:latin typeface="Arial" charset="0"/>
                            </a:rPr>
                            <a:t>МЕДИЦИНА</a:t>
                          </a:r>
                          <a:endParaRPr lang="ru-RU" sz="2400"/>
                        </a:p>
                      </a:txBody>
                      <a:useSpRect/>
                    </a:txSp>
                  </a:sp>
                  <a:sp>
                    <a:nvSpPr>
                      <a:cNvPr id="3096" name="Rectangle 24"/>
                      <a:cNvSpPr>
                        <a:spLocks noChangeArrowheads="1"/>
                      </a:cNvSpPr>
                    </a:nvSpPr>
                    <a:spPr bwMode="auto">
                      <a:xfrm>
                        <a:off x="5257800" y="4264025"/>
                        <a:ext cx="228600" cy="306388"/>
                      </a:xfrm>
                      <a:prstGeom prst="rect">
                        <a:avLst/>
                      </a:prstGeom>
                      <a:solidFill>
                        <a:srgbClr val="99FF33"/>
                      </a:solidFill>
                      <a:ln w="15875">
                        <a:solidFill>
                          <a:srgbClr val="33CCFF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3097" name="Rectangle 25"/>
                      <a:cNvSpPr>
                        <a:spLocks noChangeArrowheads="1"/>
                      </a:cNvSpPr>
                    </a:nvSpPr>
                    <a:spPr bwMode="auto">
                      <a:xfrm>
                        <a:off x="5549900" y="3986213"/>
                        <a:ext cx="1881188" cy="2889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lIns="0" tIns="0" rIns="0" bIns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9pPr>
                        </a:lstStyle>
                        <a:p>
                          <a:r>
                            <a:rPr lang="ru-RU" sz="1900">
                              <a:solidFill>
                                <a:srgbClr val="000000"/>
                              </a:solidFill>
                              <a:latin typeface="Arial" charset="0"/>
                            </a:rPr>
                            <a:t>ОКРУЖАЮЩАЯ</a:t>
                          </a:r>
                          <a:endParaRPr lang="ru-RU" sz="2400"/>
                        </a:p>
                      </a:txBody>
                      <a:useSpRect/>
                    </a:txSp>
                  </a:sp>
                  <a:sp>
                    <a:nvSpPr>
                      <a:cNvPr id="3098" name="Rectangle 26"/>
                      <a:cNvSpPr>
                        <a:spLocks noChangeArrowheads="1"/>
                      </a:cNvSpPr>
                    </a:nvSpPr>
                    <a:spPr bwMode="auto">
                      <a:xfrm>
                        <a:off x="5588000" y="4464050"/>
                        <a:ext cx="841375" cy="2889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lIns="0" tIns="0" rIns="0" bIns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9pPr>
                        </a:lstStyle>
                        <a:p>
                          <a:r>
                            <a:rPr lang="ru-RU" sz="1900">
                              <a:solidFill>
                                <a:srgbClr val="000000"/>
                              </a:solidFill>
                              <a:latin typeface="Arial" charset="0"/>
                            </a:rPr>
                            <a:t>СРЕДА</a:t>
                          </a:r>
                          <a:endParaRPr lang="ru-RU" sz="2400"/>
                        </a:p>
                      </a:txBody>
                      <a:useSpRect/>
                    </a:txSp>
                  </a:sp>
                  <a:sp>
                    <a:nvSpPr>
                      <a:cNvPr id="3134" name="AutoShape 62"/>
                      <a:cNvSpPr>
                        <a:spLocks noChangeArrowheads="1"/>
                      </a:cNvSpPr>
                    </a:nvSpPr>
                    <a:spPr bwMode="auto">
                      <a:xfrm>
                        <a:off x="3500438" y="3571875"/>
                        <a:ext cx="1450975" cy="5270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chemeClr val="bg1"/>
                      </a:solidFill>
                      <a:ln w="28575">
                        <a:solidFill>
                          <a:srgbClr val="33CCFF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9pPr>
                        </a:lstStyle>
                        <a:p>
                          <a:r>
                            <a:rPr lang="ru-RU" sz="2400"/>
                            <a:t>50-55%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3141" name="Rectangle 69"/>
                      <a:cNvSpPr>
                        <a:spLocks noChangeArrowheads="1"/>
                      </a:cNvSpPr>
                    </a:nvSpPr>
                    <a:spPr bwMode="auto">
                      <a:xfrm>
                        <a:off x="5562600" y="4227513"/>
                        <a:ext cx="1703388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lIns="0" tIns="0" rIns="0" bIns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defRPr>
                          </a:lvl9pPr>
                        </a:lstStyle>
                        <a:p>
                          <a:r>
                            <a:rPr lang="ru-RU" sz="2000">
                              <a:solidFill>
                                <a:srgbClr val="000000"/>
                              </a:solidFill>
                              <a:latin typeface="Arial" charset="0"/>
                            </a:rPr>
                            <a:t>социальная</a:t>
                          </a:r>
                          <a:endParaRPr lang="ru-RU" sz="200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sectPr w:rsidR="00720E26" w:rsidRPr="00A80A10" w:rsidSect="00FD38A9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in;height:3in" o:bullet="t"/>
    </w:pict>
  </w:numPicBullet>
  <w:numPicBullet w:numPicBulletId="1">
    <w:pict>
      <v:shape id="_x0000_i1036" type="#_x0000_t75" style="width:3in;height:3in" o:bullet="t"/>
    </w:pict>
  </w:numPicBullet>
  <w:numPicBullet w:numPicBulletId="2">
    <w:pict>
      <v:shape id="_x0000_i1037" type="#_x0000_t75" style="width:3in;height:3in" o:bullet="t"/>
    </w:pict>
  </w:numPicBullet>
  <w:abstractNum w:abstractNumId="0">
    <w:nsid w:val="015676B0"/>
    <w:multiLevelType w:val="hybridMultilevel"/>
    <w:tmpl w:val="22240CAE"/>
    <w:lvl w:ilvl="0" w:tplc="A59CD7D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76088"/>
    <w:multiLevelType w:val="hybridMultilevel"/>
    <w:tmpl w:val="12B62EAA"/>
    <w:lvl w:ilvl="0" w:tplc="9E7479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BC19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4055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2E3C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38D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24F0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1002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F2D0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FE48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7172DE4"/>
    <w:multiLevelType w:val="hybridMultilevel"/>
    <w:tmpl w:val="7240773C"/>
    <w:lvl w:ilvl="0" w:tplc="A59CD7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04F9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16C3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8493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7CCC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B87F86">
      <w:start w:val="95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86E0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66E54C">
      <w:start w:val="95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F0AF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D5C0901"/>
    <w:multiLevelType w:val="hybridMultilevel"/>
    <w:tmpl w:val="92DA1C76"/>
    <w:lvl w:ilvl="0" w:tplc="0419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4">
    <w:nsid w:val="1E15366B"/>
    <w:multiLevelType w:val="hybridMultilevel"/>
    <w:tmpl w:val="99A85C2E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2B36FB1"/>
    <w:multiLevelType w:val="hybridMultilevel"/>
    <w:tmpl w:val="46049A58"/>
    <w:lvl w:ilvl="0" w:tplc="F65A5C1E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685AAA"/>
    <w:multiLevelType w:val="hybridMultilevel"/>
    <w:tmpl w:val="5998758A"/>
    <w:lvl w:ilvl="0" w:tplc="0419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7">
    <w:nsid w:val="433335E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62B625D4"/>
    <w:multiLevelType w:val="hybridMultilevel"/>
    <w:tmpl w:val="46049A58"/>
    <w:lvl w:ilvl="0" w:tplc="F65A5C1E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47F205A"/>
    <w:multiLevelType w:val="hybridMultilevel"/>
    <w:tmpl w:val="46049A58"/>
    <w:lvl w:ilvl="0" w:tplc="F65A5C1E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4A37B1F"/>
    <w:multiLevelType w:val="hybridMultilevel"/>
    <w:tmpl w:val="46049A58"/>
    <w:lvl w:ilvl="0" w:tplc="F65A5C1E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C926D18"/>
    <w:multiLevelType w:val="multilevel"/>
    <w:tmpl w:val="0A2C7D7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14D5522"/>
    <w:multiLevelType w:val="multilevel"/>
    <w:tmpl w:val="61FEA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0506D1"/>
    <w:multiLevelType w:val="hybridMultilevel"/>
    <w:tmpl w:val="46081A4E"/>
    <w:lvl w:ilvl="0" w:tplc="0419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14">
    <w:nsid w:val="79E22EF5"/>
    <w:multiLevelType w:val="hybridMultilevel"/>
    <w:tmpl w:val="57B88988"/>
    <w:lvl w:ilvl="0" w:tplc="F38CD046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13"/>
  </w:num>
  <w:num w:numId="8">
    <w:abstractNumId w:val="12"/>
  </w:num>
  <w:num w:numId="9">
    <w:abstractNumId w:val="9"/>
  </w:num>
  <w:num w:numId="10">
    <w:abstractNumId w:val="10"/>
  </w:num>
  <w:num w:numId="11">
    <w:abstractNumId w:val="8"/>
  </w:num>
  <w:num w:numId="12">
    <w:abstractNumId w:val="4"/>
  </w:num>
  <w:num w:numId="13">
    <w:abstractNumId w:val="14"/>
  </w:num>
  <w:num w:numId="14">
    <w:abstractNumId w:val="7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B963F5"/>
    <w:rsid w:val="00014309"/>
    <w:rsid w:val="00074E50"/>
    <w:rsid w:val="00174FCA"/>
    <w:rsid w:val="00254A8A"/>
    <w:rsid w:val="003F4C6B"/>
    <w:rsid w:val="004057EB"/>
    <w:rsid w:val="0049549B"/>
    <w:rsid w:val="004B37FE"/>
    <w:rsid w:val="004D1C1C"/>
    <w:rsid w:val="005373A5"/>
    <w:rsid w:val="00594E3E"/>
    <w:rsid w:val="0059538F"/>
    <w:rsid w:val="00720E26"/>
    <w:rsid w:val="00827C53"/>
    <w:rsid w:val="009A1F3B"/>
    <w:rsid w:val="009F2A3E"/>
    <w:rsid w:val="00A75715"/>
    <w:rsid w:val="00A80A10"/>
    <w:rsid w:val="00B04A8C"/>
    <w:rsid w:val="00B963F5"/>
    <w:rsid w:val="00BB5D95"/>
    <w:rsid w:val="00C9113E"/>
    <w:rsid w:val="00CD5160"/>
    <w:rsid w:val="00D270DE"/>
    <w:rsid w:val="00D4023E"/>
    <w:rsid w:val="00D406C7"/>
    <w:rsid w:val="00D93A65"/>
    <w:rsid w:val="00E1066F"/>
    <w:rsid w:val="00E61D31"/>
    <w:rsid w:val="00ED3084"/>
    <w:rsid w:val="00EE7FBE"/>
    <w:rsid w:val="00F56EEB"/>
    <w:rsid w:val="00FD38A9"/>
    <w:rsid w:val="00FF6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3F5"/>
  </w:style>
  <w:style w:type="paragraph" w:styleId="1">
    <w:name w:val="heading 1"/>
    <w:basedOn w:val="a"/>
    <w:link w:val="10"/>
    <w:uiPriority w:val="9"/>
    <w:qFormat/>
    <w:rsid w:val="00074E50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7E7E7E"/>
      <w:kern w:val="36"/>
      <w:sz w:val="25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3F5"/>
    <w:pPr>
      <w:ind w:left="720"/>
      <w:contextualSpacing/>
    </w:pPr>
  </w:style>
  <w:style w:type="paragraph" w:styleId="a4">
    <w:name w:val="Normal (Web)"/>
    <w:basedOn w:val="a"/>
    <w:rsid w:val="003F4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4E50"/>
    <w:rPr>
      <w:rFonts w:ascii="Arial" w:eastAsia="Times New Roman" w:hAnsi="Arial" w:cs="Arial"/>
      <w:b/>
      <w:bCs/>
      <w:color w:val="7E7E7E"/>
      <w:kern w:val="36"/>
      <w:sz w:val="25"/>
      <w:szCs w:val="25"/>
      <w:lang w:eastAsia="ru-RU"/>
    </w:rPr>
  </w:style>
  <w:style w:type="paragraph" w:customStyle="1" w:styleId="msolistparagraph0">
    <w:name w:val="msolistparagraph"/>
    <w:basedOn w:val="a"/>
    <w:rsid w:val="00827C5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msolistparagraphcxspmiddle">
    <w:name w:val="msolistparagraphcxspmiddle"/>
    <w:basedOn w:val="a"/>
    <w:rsid w:val="00827C5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0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0A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7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7412">
          <w:marLeft w:val="178"/>
          <w:marRight w:val="178"/>
          <w:marTop w:val="89"/>
          <w:marBottom w:val="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7</Pages>
  <Words>1722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2013-03-10T11:55:00Z</dcterms:created>
  <dcterms:modified xsi:type="dcterms:W3CDTF">2014-03-11T17:35:00Z</dcterms:modified>
</cp:coreProperties>
</file>