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C2" w:rsidRPr="008E32C2" w:rsidRDefault="008E3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 ОБЖ «Здоровье»</w:t>
      </w:r>
    </w:p>
    <w:tbl>
      <w:tblPr>
        <w:tblStyle w:val="a3"/>
        <w:tblW w:w="0" w:type="auto"/>
        <w:tblLook w:val="04A0"/>
      </w:tblPr>
      <w:tblGrid>
        <w:gridCol w:w="1437"/>
        <w:gridCol w:w="3457"/>
        <w:gridCol w:w="5788"/>
      </w:tblGrid>
      <w:tr w:rsidR="00A94878" w:rsidTr="008E32C2"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A94878" w:rsidTr="008E32C2"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E32C2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8E32C2">
              <w:rPr>
                <w:rFonts w:ascii="Times New Roman" w:hAnsi="Times New Roman" w:cs="Times New Roman"/>
                <w:sz w:val="28"/>
                <w:szCs w:val="28"/>
              </w:rPr>
              <w:t>Глаза – орган зрения. Роль зрения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Беседа» </w:t>
            </w:r>
            <w:r w:rsidR="008E32C2">
              <w:rPr>
                <w:rFonts w:ascii="Times New Roman" w:hAnsi="Times New Roman" w:cs="Times New Roman"/>
                <w:sz w:val="28"/>
                <w:szCs w:val="28"/>
              </w:rPr>
              <w:t>Ухаживаем за волосами. Почему нельзя пользоваться чужой расческой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2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 за чистотой кожи. Что можно почувствовать кожей?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End"/>
            <w:r w:rsidR="00F94E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32C2">
              <w:rPr>
                <w:rFonts w:ascii="Times New Roman" w:hAnsi="Times New Roman" w:cs="Times New Roman"/>
                <w:sz w:val="28"/>
                <w:szCs w:val="28"/>
              </w:rPr>
              <w:t xml:space="preserve">Вот я </w:t>
            </w:r>
            <w:proofErr w:type="gramStart"/>
            <w:r w:rsidR="008E32C2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F94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P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какую роль играет зрение в жизни человека, рассказать об особенностях глаза и зрительное восприятия предметов и явлений.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понимания детей, что предметы личной гигиены должны быть индивидуальными, во избежание переноса различных заболеваний.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знания о роли кожи в жизни человека, о чувствительности кожи, о необходимости  следить за ее чистотой.</w:t>
            </w:r>
          </w:p>
          <w:p w:rsid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C2" w:rsidRPr="008E32C2" w:rsidRDefault="008E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строением тела человека, с возможностями  организма. </w:t>
            </w:r>
          </w:p>
        </w:tc>
      </w:tr>
      <w:tr w:rsidR="00A94878" w:rsidTr="008E32C2">
        <w:tc>
          <w:tcPr>
            <w:tcW w:w="0" w:type="auto"/>
          </w:tcPr>
          <w:p w:rsidR="008E32C2" w:rsidRDefault="00F82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E32C2" w:rsidRDefault="00F8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 – не умею.  Рассказ волшебника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Познайки</w:t>
            </w:r>
            <w:proofErr w:type="spellEnd"/>
            <w:r w:rsidR="00D74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235" w:rsidRDefault="00396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235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396235">
              <w:rPr>
                <w:rFonts w:ascii="Times New Roman" w:hAnsi="Times New Roman" w:cs="Times New Roman"/>
                <w:sz w:val="28"/>
                <w:szCs w:val="28"/>
              </w:rPr>
              <w:t>Земля – наш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6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Берегите свои зубы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00B41">
              <w:rPr>
                <w:rFonts w:ascii="Times New Roman" w:hAnsi="Times New Roman" w:cs="Times New Roman"/>
                <w:sz w:val="28"/>
                <w:szCs w:val="28"/>
              </w:rPr>
              <w:t>ак мы чувствуем запахи?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Pr="00F821EB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D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внимание детей на умени</w:t>
            </w:r>
            <w:r w:rsidR="00073E31">
              <w:rPr>
                <w:rFonts w:ascii="Times New Roman" w:hAnsi="Times New Roman" w:cs="Times New Roman"/>
                <w:sz w:val="28"/>
                <w:szCs w:val="28"/>
              </w:rPr>
              <w:t>я физические возможности орга</w:t>
            </w:r>
            <w:r w:rsidR="00396235">
              <w:rPr>
                <w:rFonts w:ascii="Times New Roman" w:hAnsi="Times New Roman" w:cs="Times New Roman"/>
                <w:sz w:val="28"/>
                <w:szCs w:val="28"/>
              </w:rPr>
              <w:t>низма.</w:t>
            </w:r>
          </w:p>
          <w:p w:rsidR="00396235" w:rsidRDefault="00396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235" w:rsidRDefault="0039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понимания детей, что кроме России есть и другие страны,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 xml:space="preserve">что на Земле  живет много разных людей, отличающихся друг от друга </w:t>
            </w:r>
            <w:proofErr w:type="gramStart"/>
            <w:r w:rsidR="00100B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00B41">
              <w:rPr>
                <w:rFonts w:ascii="Times New Roman" w:hAnsi="Times New Roman" w:cs="Times New Roman"/>
                <w:sz w:val="28"/>
                <w:szCs w:val="28"/>
              </w:rPr>
              <w:t>внешний вид, цвет кожи).</w:t>
            </w: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том, что разрушает зубы, повторить правила чистки зубов. </w:t>
            </w:r>
          </w:p>
          <w:p w:rsidR="00100B41" w:rsidRPr="00D74EE3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работы органа обоняния – носа, сравнить с особенностями восприятия запахов некоторыми животными.</w:t>
            </w:r>
          </w:p>
        </w:tc>
      </w:tr>
      <w:tr w:rsidR="00A94878" w:rsidTr="008E32C2">
        <w:tc>
          <w:tcPr>
            <w:tcW w:w="0" w:type="auto"/>
          </w:tcPr>
          <w:p w:rsidR="008E32C2" w:rsidRDefault="00100B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E32C2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Как беречь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Наши зубы – это красота, здоровье, чистая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Наши уши – орган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41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Заботимся о коже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P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полученные детьми знания об органах зрения путем коллективного составления рекомендаций по охране зрения.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детьми знания о правилах ухода  за зубами путем коллективного составления рекомендаций.</w:t>
            </w: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особенностями развития слуха у животных и человека; активизировать знания детей о роли слуха для ориентировки в окружающей действительности. </w:t>
            </w:r>
          </w:p>
          <w:p w:rsidR="00100B41" w:rsidRPr="00100B41" w:rsidRDefault="001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знания о профилактике заболеваний кожи и рекомендации по оказанию первой помощи пострадавшим.</w:t>
            </w:r>
          </w:p>
        </w:tc>
      </w:tr>
      <w:tr w:rsidR="00A94878" w:rsidTr="008E32C2">
        <w:tc>
          <w:tcPr>
            <w:tcW w:w="0" w:type="auto"/>
          </w:tcPr>
          <w:p w:rsidR="008E32C2" w:rsidRDefault="00100B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8E32C2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A2D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«Определи, что это такое».</w:t>
            </w: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Беседа» Отношение к больному  человеку».</w:t>
            </w: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«Одежда и здоровье».</w:t>
            </w: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«Все помощники важны, все помощники нужны, а кому какой нужнее?»</w:t>
            </w:r>
          </w:p>
          <w:p w:rsid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«Режим дня»</w:t>
            </w:r>
          </w:p>
          <w:p w:rsidR="00F12A2D" w:rsidRPr="00F12A2D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A2D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органов чувств детей по распознанию разных предметов; определение ведущей роли зрения.</w:t>
            </w:r>
          </w:p>
          <w:p w:rsidR="00F12A2D" w:rsidRDefault="00F12A2D" w:rsidP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не оберегать детей от знаний  о тяжелых, хронических заболеваниях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инвалидности. Стараться пробудить в них чувство сострадания. Стремление помочь больным, одиноким пожилым людям.</w:t>
            </w:r>
          </w:p>
          <w:p w:rsidR="00F12A2D" w:rsidRDefault="00F12A2D" w:rsidP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правило: Чтобы сохранить здоровье и не болеть, надо правильно одеваться.</w:t>
            </w:r>
          </w:p>
          <w:p w:rsidR="00F12A2D" w:rsidRDefault="00F12A2D" w:rsidP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Default="00F12A2D" w:rsidP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детей о доминирующем развитии того или иного органа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людей разных профессий. </w:t>
            </w:r>
          </w:p>
          <w:p w:rsidR="00F12A2D" w:rsidRDefault="00F12A2D" w:rsidP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2D" w:rsidRPr="00F12A2D" w:rsidRDefault="00F12A2D" w:rsidP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о правильном режиме дня и о пользе его соблюдения для здоровья.</w:t>
            </w:r>
          </w:p>
        </w:tc>
      </w:tr>
      <w:tr w:rsidR="00A94878" w:rsidTr="008E32C2">
        <w:tc>
          <w:tcPr>
            <w:tcW w:w="0" w:type="auto"/>
          </w:tcPr>
          <w:p w:rsidR="008E32C2" w:rsidRDefault="00F12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8E32C2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Т.Шорыгиной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морж», обсуждение.</w:t>
            </w:r>
          </w:p>
          <w:p w:rsidR="004516F3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F3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Беседа»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6F3">
              <w:rPr>
                <w:rFonts w:ascii="Times New Roman" w:hAnsi="Times New Roman" w:cs="Times New Roman"/>
                <w:sz w:val="28"/>
                <w:szCs w:val="28"/>
              </w:rPr>
              <w:t>Роль зрения в жизни для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16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16F3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F3" w:rsidRPr="00F12A2D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«Витамины и полезные продукты». </w:t>
            </w:r>
          </w:p>
        </w:tc>
        <w:tc>
          <w:tcPr>
            <w:tcW w:w="0" w:type="auto"/>
          </w:tcPr>
          <w:p w:rsidR="008E32C2" w:rsidRDefault="00F12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A2D">
              <w:rPr>
                <w:rFonts w:ascii="Times New Roman" w:hAnsi="Times New Roman" w:cs="Times New Roman"/>
                <w:sz w:val="28"/>
                <w:szCs w:val="28"/>
              </w:rPr>
              <w:t>На примере героя сказки показать важность зарядки и закаливания для организма для человека.</w:t>
            </w:r>
          </w:p>
          <w:p w:rsidR="004516F3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F3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F3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 с тем, какую роль играет зрение в жизни человека, рассказать об особенностях строения глаза.</w:t>
            </w:r>
          </w:p>
          <w:p w:rsidR="004516F3" w:rsidRPr="00F12A2D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пользе витаминов, их значение для здоровья человека.</w:t>
            </w:r>
          </w:p>
        </w:tc>
      </w:tr>
      <w:tr w:rsidR="00A94878" w:rsidTr="008E32C2">
        <w:tc>
          <w:tcPr>
            <w:tcW w:w="0" w:type="auto"/>
          </w:tcPr>
          <w:p w:rsidR="008E32C2" w:rsidRDefault="00451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E32C2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6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516F3">
              <w:rPr>
                <w:rFonts w:ascii="Times New Roman" w:hAnsi="Times New Roman" w:cs="Times New Roman"/>
                <w:sz w:val="28"/>
                <w:szCs w:val="28"/>
              </w:rPr>
              <w:t>оговорим без слов.</w:t>
            </w:r>
          </w:p>
          <w:p w:rsidR="004516F3" w:rsidRDefault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F3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Беседа»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6F3">
              <w:rPr>
                <w:rFonts w:ascii="Times New Roman" w:hAnsi="Times New Roman" w:cs="Times New Roman"/>
                <w:sz w:val="28"/>
                <w:szCs w:val="28"/>
              </w:rPr>
              <w:t>Наши уши – орган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1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E8E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E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«Гигиена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слуха».</w:t>
            </w:r>
          </w:p>
          <w:p w:rsidR="00F94E8E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E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94E8E" w:rsidRPr="004516F3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можно почувствовать кожей?»</w:t>
            </w:r>
          </w:p>
        </w:tc>
        <w:tc>
          <w:tcPr>
            <w:tcW w:w="0" w:type="auto"/>
          </w:tcPr>
          <w:p w:rsidR="008E32C2" w:rsidRDefault="004516F3" w:rsidP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понимании смысла некоторых жестов,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3C7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6F3">
              <w:rPr>
                <w:rFonts w:ascii="Times New Roman" w:hAnsi="Times New Roman" w:cs="Times New Roman"/>
                <w:sz w:val="28"/>
                <w:szCs w:val="28"/>
              </w:rPr>
              <w:t>мимики человека.</w:t>
            </w:r>
          </w:p>
          <w:p w:rsidR="00F94E8E" w:rsidRDefault="00F94E8E" w:rsidP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F3" w:rsidRDefault="004516F3" w:rsidP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активизировать знания детей  о роли слуха для ориентировки в окружающей дей</w:t>
            </w:r>
            <w:r w:rsidR="003C7B4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вительности.</w:t>
            </w:r>
          </w:p>
          <w:p w:rsidR="00F94E8E" w:rsidRDefault="00F94E8E" w:rsidP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причинами 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слуха, составить коллективные рекомендации по предупреждению нарушения слуха.</w:t>
            </w:r>
          </w:p>
          <w:p w:rsidR="00F94E8E" w:rsidRDefault="00F94E8E" w:rsidP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E" w:rsidRPr="004516F3" w:rsidRDefault="00F94E8E" w:rsidP="0045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элементарные знания о роли кожи в жизни человека, о чувствительности кожи, упражнять детей в развитии тактильной 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>чувствительности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4878" w:rsidTr="008E32C2">
        <w:tc>
          <w:tcPr>
            <w:tcW w:w="0" w:type="auto"/>
          </w:tcPr>
          <w:p w:rsidR="008E32C2" w:rsidRDefault="00F9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8E32C2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F94E8E">
              <w:rPr>
                <w:rFonts w:ascii="Times New Roman" w:hAnsi="Times New Roman" w:cs="Times New Roman"/>
                <w:sz w:val="28"/>
                <w:szCs w:val="28"/>
              </w:rPr>
              <w:t>Как мы чувствуем запахи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4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E8E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E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мы дышим».</w:t>
            </w: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«Послушаем свой организм»</w:t>
            </w:r>
            <w:r w:rsidR="00D64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CAE" w:rsidRPr="00F94E8E" w:rsidRDefault="00A9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«Я начну, а ты продолжи».</w:t>
            </w:r>
          </w:p>
        </w:tc>
        <w:tc>
          <w:tcPr>
            <w:tcW w:w="0" w:type="auto"/>
          </w:tcPr>
          <w:p w:rsidR="008E32C2" w:rsidRDefault="00F9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работы органа обоняния – носа, сформулировать вместе рекомендации по охране этого важного органа.</w:t>
            </w: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особенностями работы дыхательной системы, воспитывать желание бережно относиться к этому жизненно важному органу.</w:t>
            </w:r>
          </w:p>
          <w:p w:rsidR="00877B19" w:rsidRDefault="008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элементарными приемами релаксации, что оказывает позитивное влияние на самочувствие и самоощущение.</w:t>
            </w:r>
          </w:p>
          <w:p w:rsidR="00A94878" w:rsidRPr="004516F3" w:rsidRDefault="00A9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 началу, придумывать конец предложения. Уточнить и расширить представление о понятии «Здоровый человек»</w:t>
            </w:r>
          </w:p>
        </w:tc>
      </w:tr>
      <w:tr w:rsidR="00A94878" w:rsidTr="008E32C2">
        <w:tc>
          <w:tcPr>
            <w:tcW w:w="0" w:type="auto"/>
          </w:tcPr>
          <w:p w:rsidR="008E32C2" w:rsidRDefault="00A9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E32C2" w:rsidRDefault="00A9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87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С.Михалкова «Не спать»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обсуждение.</w:t>
            </w:r>
          </w:p>
          <w:p w:rsidR="004816AD" w:rsidRDefault="0048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AD" w:rsidRDefault="0048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«Значение рук и ног для человека»</w:t>
            </w:r>
          </w:p>
          <w:p w:rsidR="004816AD" w:rsidRDefault="0048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мы 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>делаем,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едим»</w:t>
            </w:r>
            <w:r w:rsidR="00C61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78E" w:rsidRPr="00A94878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упражнение»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вкус ты чувствуешь?»</w:t>
            </w:r>
          </w:p>
        </w:tc>
        <w:tc>
          <w:tcPr>
            <w:tcW w:w="0" w:type="auto"/>
          </w:tcPr>
          <w:p w:rsidR="008E32C2" w:rsidRDefault="0048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AD">
              <w:rPr>
                <w:rFonts w:ascii="Times New Roman" w:hAnsi="Times New Roman" w:cs="Times New Roman"/>
                <w:sz w:val="28"/>
                <w:szCs w:val="28"/>
              </w:rPr>
              <w:t>Дать понять детям, что сон необходим человеку. Во сне отдыхает мозг, а мозг для человека самое главное. Он управляет всем организмом.</w:t>
            </w:r>
          </w:p>
          <w:p w:rsidR="004816AD" w:rsidRDefault="0048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важности рук и ног для человека.</w:t>
            </w:r>
          </w:p>
          <w:p w:rsidR="004816AD" w:rsidRDefault="0048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</w:t>
            </w:r>
            <w:r w:rsidR="00C6178E">
              <w:rPr>
                <w:rFonts w:ascii="Times New Roman" w:hAnsi="Times New Roman" w:cs="Times New Roman"/>
                <w:sz w:val="28"/>
                <w:szCs w:val="28"/>
              </w:rPr>
              <w:t>системой пищеварения.</w:t>
            </w: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Pr="004816AD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вкусовые зоны языка.</w:t>
            </w:r>
          </w:p>
        </w:tc>
      </w:tr>
      <w:tr w:rsidR="00A94878" w:rsidTr="008E32C2">
        <w:tc>
          <w:tcPr>
            <w:tcW w:w="0" w:type="auto"/>
          </w:tcPr>
          <w:p w:rsidR="008E32C2" w:rsidRDefault="00C6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E32C2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«Сердце и кровообращение».</w:t>
            </w: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скелете</w:t>
            </w:r>
            <w:r w:rsidR="00C324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скелете и мышцах.</w:t>
            </w: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Pr="00C6178E" w:rsidRDefault="0045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«Осанка – стройная спина»</w:t>
            </w:r>
          </w:p>
        </w:tc>
        <w:tc>
          <w:tcPr>
            <w:tcW w:w="0" w:type="auto"/>
          </w:tcPr>
          <w:p w:rsidR="008E32C2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основными особенностями функционирования кровеносной системы организма, формировать реалистическую  позицию, чтобы ребенок осознанно соблюдал режим дня, не пугался вида крови</w:t>
            </w: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роли скелета и некоторых особенностях его функционирования. </w:t>
            </w: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8E" w:rsidRDefault="00C6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знание о том, что сами кости не могут двигаться, их приводят в движение мышцы, которые прочно прикреплены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скелету.</w:t>
            </w:r>
          </w:p>
          <w:p w:rsidR="00456C2F" w:rsidRPr="00C6178E" w:rsidRDefault="0045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советы для поддержания правильной осанки</w:t>
            </w:r>
          </w:p>
        </w:tc>
      </w:tr>
      <w:tr w:rsidR="00A94878" w:rsidTr="008E32C2"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878" w:rsidTr="008E32C2"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32C2" w:rsidRDefault="008E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40D5" w:rsidRPr="008E32C2" w:rsidRDefault="005240D5">
      <w:pPr>
        <w:rPr>
          <w:rFonts w:ascii="Times New Roman" w:hAnsi="Times New Roman" w:cs="Times New Roman"/>
          <w:b/>
          <w:sz w:val="28"/>
          <w:szCs w:val="28"/>
        </w:rPr>
      </w:pPr>
    </w:p>
    <w:sectPr w:rsidR="005240D5" w:rsidRPr="008E32C2" w:rsidSect="00100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2C2"/>
    <w:rsid w:val="00073E31"/>
    <w:rsid w:val="00100B41"/>
    <w:rsid w:val="00396235"/>
    <w:rsid w:val="003C7B42"/>
    <w:rsid w:val="004516F3"/>
    <w:rsid w:val="00456C2F"/>
    <w:rsid w:val="004816AD"/>
    <w:rsid w:val="005240D5"/>
    <w:rsid w:val="00877B19"/>
    <w:rsid w:val="008E32C2"/>
    <w:rsid w:val="00A94878"/>
    <w:rsid w:val="00C32415"/>
    <w:rsid w:val="00C6178E"/>
    <w:rsid w:val="00D64CAE"/>
    <w:rsid w:val="00D74EE3"/>
    <w:rsid w:val="00F12A2D"/>
    <w:rsid w:val="00F821EB"/>
    <w:rsid w:val="00F94E8E"/>
    <w:rsid w:val="00F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2014-02-10T17:24:00Z</dcterms:created>
  <dcterms:modified xsi:type="dcterms:W3CDTF">2014-03-08T19:13:00Z</dcterms:modified>
</cp:coreProperties>
</file>