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E" w:rsidRDefault="00196D8E" w:rsidP="00196D8E">
      <w:pPr>
        <w:ind w:left="-567"/>
        <w:jc w:val="center"/>
        <w:rPr>
          <w:rFonts w:ascii="Bookman Old Style" w:hAnsi="Bookman Old Style"/>
          <w:sz w:val="32"/>
        </w:rPr>
      </w:pPr>
      <w:r w:rsidRPr="00196D8E">
        <w:rPr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3C2183B9" wp14:editId="6CC736A2">
            <wp:simplePos x="0" y="0"/>
            <wp:positionH relativeFrom="column">
              <wp:posOffset>-457835</wp:posOffset>
            </wp:positionH>
            <wp:positionV relativeFrom="paragraph">
              <wp:posOffset>855980</wp:posOffset>
            </wp:positionV>
            <wp:extent cx="2211705" cy="3506470"/>
            <wp:effectExtent l="323850" t="323850" r="321945" b="322580"/>
            <wp:wrapSquare wrapText="bothSides"/>
            <wp:docPr id="2" name="Рисунок 2" descr="30 декабря 1905 года родился писатель и поэт ДАНИИЛ ХАРМС Ф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декабря 1905 года родился писатель и поэт ДАНИИЛ ХАРМС Фи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5064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D8E">
        <w:rPr>
          <w:rFonts w:ascii="Bookman Old Style" w:hAnsi="Bookman Old Style"/>
          <w:b/>
          <w:color w:val="FF0000"/>
          <w:sz w:val="44"/>
        </w:rPr>
        <w:t>Даниил Иванович Ювачев</w:t>
      </w:r>
    </w:p>
    <w:p w:rsidR="00196D8E" w:rsidRPr="00196D8E" w:rsidRDefault="00196D8E" w:rsidP="00196D8E">
      <w:pPr>
        <w:ind w:left="-567"/>
        <w:jc w:val="both"/>
        <w:rPr>
          <w:rFonts w:ascii="Bookman Old Style" w:hAnsi="Bookman Old Style"/>
          <w:sz w:val="32"/>
        </w:rPr>
      </w:pPr>
      <w:r w:rsidRPr="00196D8E">
        <w:rPr>
          <w:rFonts w:ascii="Bookman Old Style" w:hAnsi="Bookman Old Style"/>
          <w:sz w:val="32"/>
        </w:rPr>
        <w:t xml:space="preserve">(1905 — 1942) еще в школе придумал себе псевдоним — Хармс, Даниил </w:t>
      </w:r>
      <w:proofErr w:type="spellStart"/>
      <w:r w:rsidRPr="00196D8E">
        <w:rPr>
          <w:rFonts w:ascii="Bookman Old Style" w:hAnsi="Bookman Old Style"/>
          <w:sz w:val="32"/>
        </w:rPr>
        <w:t>Ювачёв</w:t>
      </w:r>
      <w:proofErr w:type="spellEnd"/>
      <w:r w:rsidRPr="00196D8E">
        <w:rPr>
          <w:rFonts w:ascii="Bookman Old Style" w:hAnsi="Bookman Old Style"/>
          <w:sz w:val="32"/>
        </w:rPr>
        <w:t xml:space="preserve"> родился 17 (30) декабря 1905 года в Санкт-Петербурге, в семье Ивана </w:t>
      </w:r>
      <w:proofErr w:type="spellStart"/>
      <w:r w:rsidRPr="00196D8E">
        <w:rPr>
          <w:rFonts w:ascii="Bookman Old Style" w:hAnsi="Bookman Old Style"/>
          <w:sz w:val="32"/>
        </w:rPr>
        <w:t>Ювачёва</w:t>
      </w:r>
      <w:proofErr w:type="spellEnd"/>
      <w:r w:rsidRPr="00196D8E">
        <w:rPr>
          <w:rFonts w:ascii="Bookman Old Style" w:hAnsi="Bookman Old Style"/>
          <w:sz w:val="32"/>
        </w:rPr>
        <w:t>, б</w:t>
      </w:r>
      <w:bookmarkStart w:id="0" w:name="_GoBack"/>
      <w:bookmarkEnd w:id="0"/>
      <w:r w:rsidRPr="00196D8E">
        <w:rPr>
          <w:rFonts w:ascii="Bookman Old Style" w:hAnsi="Bookman Old Style"/>
          <w:sz w:val="32"/>
        </w:rPr>
        <w:t>ывшего морского офицера, революционера-народовольца, сосланного на Сахалин</w:t>
      </w:r>
      <w:r>
        <w:rPr>
          <w:rFonts w:ascii="Bookman Old Style" w:hAnsi="Bookman Old Style"/>
          <w:sz w:val="32"/>
        </w:rPr>
        <w:t>.</w:t>
      </w:r>
      <w:r w:rsidRPr="00196D8E">
        <w:rPr>
          <w:rFonts w:ascii="Bookman Old Style" w:hAnsi="Bookman Old Style"/>
          <w:sz w:val="32"/>
        </w:rPr>
        <w:t xml:space="preserve"> Отец Хармса был знаком с Чеховым, Толстым и Волошиным.</w:t>
      </w:r>
    </w:p>
    <w:p w:rsidR="00196D8E" w:rsidRPr="00196D8E" w:rsidRDefault="00196D8E" w:rsidP="00196D8E">
      <w:pPr>
        <w:ind w:left="-567"/>
        <w:jc w:val="both"/>
        <w:rPr>
          <w:rFonts w:ascii="Bookman Old Style" w:hAnsi="Bookman Old Style"/>
          <w:sz w:val="32"/>
        </w:rPr>
      </w:pPr>
      <w:r w:rsidRPr="00196D8E">
        <w:rPr>
          <w:rFonts w:ascii="Bookman Old Style" w:hAnsi="Bookman Old Style"/>
          <w:sz w:val="32"/>
        </w:rPr>
        <w:t xml:space="preserve">В 1924 году поступил </w:t>
      </w:r>
      <w:proofErr w:type="gramStart"/>
      <w:r w:rsidRPr="00196D8E">
        <w:rPr>
          <w:rFonts w:ascii="Bookman Old Style" w:hAnsi="Bookman Old Style"/>
          <w:sz w:val="32"/>
        </w:rPr>
        <w:t>в</w:t>
      </w:r>
      <w:proofErr w:type="gramEnd"/>
      <w:r w:rsidRPr="00196D8E">
        <w:rPr>
          <w:rFonts w:ascii="Bookman Old Style" w:hAnsi="Bookman Old Style"/>
          <w:sz w:val="32"/>
        </w:rPr>
        <w:t xml:space="preserve"> Ленинградский </w:t>
      </w:r>
      <w:proofErr w:type="spellStart"/>
      <w:r w:rsidRPr="00196D8E">
        <w:rPr>
          <w:rFonts w:ascii="Bookman Old Style" w:hAnsi="Bookman Old Style"/>
          <w:sz w:val="32"/>
        </w:rPr>
        <w:t>электротехникум</w:t>
      </w:r>
      <w:proofErr w:type="spellEnd"/>
      <w:r w:rsidRPr="00196D8E">
        <w:rPr>
          <w:rFonts w:ascii="Bookman Old Style" w:hAnsi="Bookman Old Style"/>
          <w:sz w:val="32"/>
        </w:rPr>
        <w:t xml:space="preserve">, но вскоре был вынужден его оставить. В 1925 году занялся сочинительством. </w:t>
      </w:r>
    </w:p>
    <w:p w:rsidR="00196D8E" w:rsidRPr="00196D8E" w:rsidRDefault="00196D8E" w:rsidP="00196D8E">
      <w:pPr>
        <w:ind w:left="-567"/>
        <w:jc w:val="both"/>
        <w:rPr>
          <w:rFonts w:ascii="Bookman Old Style" w:hAnsi="Bookman Old Style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F2DAE6" wp14:editId="5EC4AA0E">
            <wp:simplePos x="0" y="0"/>
            <wp:positionH relativeFrom="column">
              <wp:posOffset>2004695</wp:posOffset>
            </wp:positionH>
            <wp:positionV relativeFrom="paragraph">
              <wp:posOffset>888365</wp:posOffset>
            </wp:positionV>
            <wp:extent cx="3923030" cy="3270885"/>
            <wp:effectExtent l="0" t="0" r="1270" b="5715"/>
            <wp:wrapSquare wrapText="bothSides"/>
            <wp:docPr id="1" name="Рисунок 1" descr="Книготорговая группа &quot;ПродаЛитЪ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оторговая группа &quot;ПродаЛитЪ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2" b="8639"/>
                    <a:stretch/>
                  </pic:blipFill>
                  <pic:spPr bwMode="auto">
                    <a:xfrm>
                      <a:off x="0" y="0"/>
                      <a:ext cx="392303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D8E">
        <w:rPr>
          <w:rFonts w:ascii="Bookman Old Style" w:hAnsi="Bookman Old Style"/>
          <w:sz w:val="32"/>
        </w:rPr>
        <w:t xml:space="preserve">В 1927 г. С. Маршак привлек Хармса к работе </w:t>
      </w:r>
      <w:r>
        <w:rPr>
          <w:rFonts w:ascii="Bookman Old Style" w:hAnsi="Bookman Old Style"/>
          <w:sz w:val="32"/>
        </w:rPr>
        <w:t xml:space="preserve">в детской литературе, </w:t>
      </w:r>
      <w:r w:rsidRPr="00196D8E">
        <w:rPr>
          <w:rFonts w:ascii="Bookman Old Style" w:hAnsi="Bookman Old Style"/>
          <w:sz w:val="32"/>
        </w:rPr>
        <w:t>пишет для детск</w:t>
      </w:r>
      <w:r>
        <w:rPr>
          <w:rFonts w:ascii="Bookman Old Style" w:hAnsi="Bookman Old Style"/>
          <w:sz w:val="32"/>
        </w:rPr>
        <w:t>их журналов «Ёж» и</w:t>
      </w:r>
      <w:r w:rsidRPr="00196D8E">
        <w:rPr>
          <w:rFonts w:ascii="Bookman Old Style" w:hAnsi="Bookman Old Style"/>
          <w:sz w:val="32"/>
        </w:rPr>
        <w:t xml:space="preserve"> «Чиж». Удивительно, но при сравнительно небольшом числе детских стихотворений («Иван </w:t>
      </w:r>
      <w:proofErr w:type="spellStart"/>
      <w:r w:rsidRPr="00196D8E">
        <w:rPr>
          <w:rFonts w:ascii="Bookman Old Style" w:hAnsi="Bookman Old Style"/>
          <w:sz w:val="32"/>
        </w:rPr>
        <w:t>Иваныч</w:t>
      </w:r>
      <w:proofErr w:type="spellEnd"/>
      <w:r w:rsidRPr="00196D8E">
        <w:rPr>
          <w:rFonts w:ascii="Bookman Old Style" w:hAnsi="Bookman Old Style"/>
          <w:sz w:val="32"/>
        </w:rPr>
        <w:t xml:space="preserve"> Самовар», «Врун», «Игра», «Миллион», «Что это было?», «Тигр на улице»…) он создал свою страну в поэзии для детей и стал ее классиком.</w:t>
      </w:r>
    </w:p>
    <w:p w:rsidR="00196D8E" w:rsidRPr="00196D8E" w:rsidRDefault="00196D8E" w:rsidP="00196D8E">
      <w:pPr>
        <w:ind w:left="-567"/>
        <w:jc w:val="both"/>
        <w:rPr>
          <w:rFonts w:ascii="Bookman Old Style" w:hAnsi="Bookman Old Style"/>
          <w:sz w:val="32"/>
        </w:rPr>
      </w:pPr>
    </w:p>
    <w:sectPr w:rsidR="00196D8E" w:rsidRPr="001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8E"/>
    <w:rsid w:val="00196D8E"/>
    <w:rsid w:val="006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2015-01-14T05:30:00Z</dcterms:created>
  <dcterms:modified xsi:type="dcterms:W3CDTF">2015-01-14T05:38:00Z</dcterms:modified>
</cp:coreProperties>
</file>