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12" w:rsidRDefault="00161A12" w:rsidP="009E41C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- целенаправленное, планомерное восприятие предметов и явлений окружающего мира. Это сложная познавательная  деятельность, в ней участвуют восприятие, мышление и речь, требуется устойчивое внимание.</w:t>
      </w:r>
    </w:p>
    <w:p w:rsidR="00161A12" w:rsidRDefault="00161A12" w:rsidP="009E41C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наблюдений за объектом природы мы решаем ряд задач: формируем первые представление о некоторых предметах и явлениях неживой природы, о наиболее часто встречающихся ярких цветущих растениях, учим различать особенности внешнего вида животных, которые части тела, особенности движения, издаваемые звуки. </w:t>
      </w:r>
      <w:r w:rsidR="009E41CF">
        <w:rPr>
          <w:rFonts w:ascii="Times New Roman" w:hAnsi="Times New Roman" w:cs="Times New Roman"/>
          <w:sz w:val="24"/>
          <w:szCs w:val="24"/>
        </w:rPr>
        <w:t>Так же обучаем детей и первым несложным трудовым умениям: полить растения, обтереть листья влажной тряпочкой, покормить рыбок в уголке природы. На этой основе  воспитываем бережное отношение к растениям и животным, вызываем у детей чувства радостного удивления, первые эстетические переживания.</w:t>
      </w:r>
    </w:p>
    <w:p w:rsidR="009E41CF" w:rsidRDefault="009E41CF" w:rsidP="008E6D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руководства наблюдениями мы используем разнообразные приемы: вопросы, загадки, беседа, обследование предмета (потрогать, погладить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), сравнения, игровые и трудовые действия.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</w:t>
      </w:r>
      <w:r w:rsidR="00204881">
        <w:rPr>
          <w:rFonts w:ascii="Times New Roman" w:hAnsi="Times New Roman" w:cs="Times New Roman"/>
          <w:sz w:val="24"/>
          <w:szCs w:val="24"/>
        </w:rPr>
        <w:t xml:space="preserve"> вызвать интерес, эмоциональное отношение к наблюдению, обеспечить эстетическое восприятие предметов и явлений,  мы используем  стихи, малые формы фольклора,  чтение художественных произведений, наглядность</w:t>
      </w:r>
      <w:r w:rsidR="008E6D00">
        <w:rPr>
          <w:rFonts w:ascii="Times New Roman" w:hAnsi="Times New Roman" w:cs="Times New Roman"/>
          <w:sz w:val="24"/>
          <w:szCs w:val="24"/>
        </w:rPr>
        <w:t xml:space="preserve"> </w:t>
      </w:r>
      <w:r w:rsidR="00204881">
        <w:rPr>
          <w:rFonts w:ascii="Times New Roman" w:hAnsi="Times New Roman" w:cs="Times New Roman"/>
          <w:sz w:val="24"/>
          <w:szCs w:val="24"/>
        </w:rPr>
        <w:t>(рассмотрение картин, иллюстраций).</w:t>
      </w:r>
    </w:p>
    <w:p w:rsidR="008E6D00" w:rsidRDefault="00204881" w:rsidP="009E41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представляют исключительно благоприятные условия для развития</w:t>
      </w:r>
      <w:r w:rsidR="008E6D00">
        <w:rPr>
          <w:rFonts w:ascii="Times New Roman" w:hAnsi="Times New Roman" w:cs="Times New Roman"/>
          <w:sz w:val="24"/>
          <w:szCs w:val="24"/>
        </w:rPr>
        <w:t xml:space="preserve"> речи детей. Умело подобранный спектр наблюдений доставляет богатый материал для развития языка ребенка. При занятиях с детьми младшего возраста нет другого пути, кроме опыта и наблюдения.</w:t>
      </w:r>
    </w:p>
    <w:p w:rsidR="00204881" w:rsidRDefault="008E6D00" w:rsidP="008E6D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наглядным образом ребенок знакомиться с самим предметом и его свойствами, запоминать слова, именующие предмет, его качества, особенность. В  процессе наблюдений за явлениями природы,</w:t>
      </w:r>
      <w:r w:rsidR="0028728F">
        <w:rPr>
          <w:rFonts w:ascii="Times New Roman" w:hAnsi="Times New Roman" w:cs="Times New Roman"/>
          <w:sz w:val="24"/>
          <w:szCs w:val="24"/>
        </w:rPr>
        <w:t xml:space="preserve"> объектами окружающей действительности, прежде всего, расширяется и обогащается словарный запас детей. Мы используем специальные методические упражнения речи.</w:t>
      </w:r>
    </w:p>
    <w:p w:rsidR="0028728F" w:rsidRDefault="0028728F" w:rsidP="008E6D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28728F" w:rsidRDefault="0028728F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эпитетов к предмету. Называется предмет, допустим собака. Какие бывают собаки (большие, маленькие, мохнатые, умные, кусачие, злые, добрые, старые 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728F" w:rsidRDefault="0028728F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Узнавание по эпитетам предмета, предлагаем отгадать детям: что это: зеленая, кудрявая, стройная, белоствольная </w:t>
      </w:r>
      <w:r w:rsidR="00E951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берёза</w:t>
      </w:r>
      <w:r w:rsidR="00E95193">
        <w:rPr>
          <w:rFonts w:ascii="Times New Roman" w:hAnsi="Times New Roman" w:cs="Times New Roman"/>
          <w:sz w:val="24"/>
          <w:szCs w:val="24"/>
        </w:rPr>
        <w:t>.</w:t>
      </w:r>
    </w:p>
    <w:p w:rsidR="00E95193" w:rsidRDefault="00E95193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к предмету действий (глаголов). Ветер что делает? Дует, воет, пыль поднимает, листья срывает, тучи гоняет. Собака что делает? Лает, прыгает, грызет косточку и т.д.</w:t>
      </w:r>
    </w:p>
    <w:p w:rsidR="00E95193" w:rsidRDefault="00E95193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объектов к действию. Кто или что летает?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летает птица, бабочка, жук, муха, листики жёлтые летят с дерева).</w:t>
      </w:r>
    </w:p>
    <w:p w:rsidR="00E95193" w:rsidRDefault="00E95193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Нюансы смысла слова: домик, дом, домище; большой, огромный, громадный.</w:t>
      </w:r>
    </w:p>
    <w:p w:rsidR="00E95193" w:rsidRDefault="00E95193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Вставление детьми пропущенных слов. Читаем предложение, дети вставляют подлежащее, сказуемое, пояснительные слова. Например: «</w:t>
      </w:r>
      <w:r w:rsidR="00556979">
        <w:rPr>
          <w:rFonts w:ascii="Times New Roman" w:hAnsi="Times New Roman" w:cs="Times New Roman"/>
          <w:sz w:val="24"/>
          <w:szCs w:val="24"/>
        </w:rPr>
        <w:t xml:space="preserve">На дороге сидела и жалобно мяукала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6979">
        <w:rPr>
          <w:rFonts w:ascii="Times New Roman" w:hAnsi="Times New Roman" w:cs="Times New Roman"/>
          <w:sz w:val="24"/>
          <w:szCs w:val="24"/>
        </w:rPr>
        <w:t>. Или же «Дворник взял метлу, он буде</w:t>
      </w:r>
      <w:proofErr w:type="gramStart"/>
      <w:r w:rsidR="0055697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556979">
        <w:rPr>
          <w:rFonts w:ascii="Times New Roman" w:hAnsi="Times New Roman" w:cs="Times New Roman"/>
          <w:sz w:val="24"/>
          <w:szCs w:val="24"/>
        </w:rPr>
        <w:t xml:space="preserve"> что делать?) подметать дорожки улицы».</w:t>
      </w:r>
    </w:p>
    <w:p w:rsidR="00556979" w:rsidRDefault="00556979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части целого. Называется предмет, определяют его составные части: например: дерево- ствол, ветки, сучья, листья, почки.</w:t>
      </w:r>
    </w:p>
    <w:p w:rsidR="00556979" w:rsidRDefault="00556979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точной номенклатуры. В отношении к словам, оттенки смысла которых особенно часто не</w:t>
      </w:r>
      <w:r w:rsidR="00BA5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улавливают и допускают ошибки:</w:t>
      </w:r>
      <w:r w:rsidR="00BA59D5">
        <w:rPr>
          <w:rFonts w:ascii="Times New Roman" w:hAnsi="Times New Roman" w:cs="Times New Roman"/>
          <w:sz w:val="24"/>
          <w:szCs w:val="24"/>
        </w:rPr>
        <w:t xml:space="preserve"> одеть платье </w:t>
      </w:r>
      <w:proofErr w:type="gramStart"/>
      <w:r w:rsidR="00BA59D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BA59D5">
        <w:rPr>
          <w:rFonts w:ascii="Times New Roman" w:hAnsi="Times New Roman" w:cs="Times New Roman"/>
          <w:sz w:val="24"/>
          <w:szCs w:val="24"/>
        </w:rPr>
        <w:t xml:space="preserve"> надеть. </w:t>
      </w:r>
      <w:proofErr w:type="gramStart"/>
      <w:r w:rsidR="00BA59D5">
        <w:rPr>
          <w:rFonts w:ascii="Times New Roman" w:hAnsi="Times New Roman" w:cs="Times New Roman"/>
          <w:sz w:val="24"/>
          <w:szCs w:val="24"/>
        </w:rPr>
        <w:t>Предлагаем глаголы, характеризующие голоса животных: мычит, лает, мяукает, гогочет, крякает, кудахчет, дети должны подобрать соответствующие глаголы.</w:t>
      </w:r>
      <w:proofErr w:type="gramEnd"/>
    </w:p>
    <w:p w:rsidR="00BA59D5" w:rsidRDefault="00BA59D5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Составление предложения с определенным словом. Детям дается слово: они должны составить предложение и включить в него это. Например: кошка серенькая села у дороги. Собака- собачка лает, ворона прыг- скок, корм клюёт.</w:t>
      </w:r>
    </w:p>
    <w:p w:rsidR="00BA59D5" w:rsidRDefault="00BA59D5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загадок. Народное творчество создало много загадок,  характеризующие предметы и явления. Мы с детьми некоторые загадки заучиваем наизусть как образы образной народной речи.</w:t>
      </w:r>
    </w:p>
    <w:p w:rsidR="00BA59D5" w:rsidRDefault="00BA59D5" w:rsidP="002872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Заучивание и произношение скороговорок. Дети очень любят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скороговорки</w:t>
      </w:r>
      <w:proofErr w:type="gramEnd"/>
      <w:r w:rsidR="000A170B">
        <w:rPr>
          <w:rFonts w:ascii="Times New Roman" w:hAnsi="Times New Roman" w:cs="Times New Roman"/>
          <w:sz w:val="24"/>
          <w:szCs w:val="24"/>
        </w:rPr>
        <w:t xml:space="preserve"> например: «</w:t>
      </w:r>
      <w:proofErr w:type="gramStart"/>
      <w:r w:rsidR="000A170B">
        <w:rPr>
          <w:rFonts w:ascii="Times New Roman" w:hAnsi="Times New Roman" w:cs="Times New Roman"/>
          <w:sz w:val="24"/>
          <w:szCs w:val="24"/>
        </w:rPr>
        <w:t>Проворонила</w:t>
      </w:r>
      <w:proofErr w:type="gramEnd"/>
      <w:r w:rsidR="000A170B">
        <w:rPr>
          <w:rFonts w:ascii="Times New Roman" w:hAnsi="Times New Roman" w:cs="Times New Roman"/>
          <w:sz w:val="24"/>
          <w:szCs w:val="24"/>
        </w:rPr>
        <w:t xml:space="preserve"> ворона воронят». «Коси, коса пока роса» и т.д.</w:t>
      </w:r>
    </w:p>
    <w:p w:rsidR="000A170B" w:rsidRPr="000A170B" w:rsidRDefault="000A170B" w:rsidP="000A170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приобретают навык произносить их быстрее, отчетливее, но принуждать их нельзя. Таким образом, наблюдения играют важную роль в развитии речи детей.</w:t>
      </w:r>
    </w:p>
    <w:p w:rsidR="00204881" w:rsidRDefault="00204881" w:rsidP="009E41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E41CF" w:rsidRDefault="009E41CF" w:rsidP="009E41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1A12" w:rsidRPr="00161A12" w:rsidRDefault="00161A12">
      <w:pPr>
        <w:rPr>
          <w:rFonts w:ascii="Times New Roman" w:hAnsi="Times New Roman" w:cs="Times New Roman"/>
          <w:sz w:val="24"/>
          <w:szCs w:val="24"/>
        </w:rPr>
      </w:pPr>
    </w:p>
    <w:sectPr w:rsidR="00161A12" w:rsidRPr="00161A12" w:rsidSect="00161A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11A4"/>
    <w:multiLevelType w:val="hybridMultilevel"/>
    <w:tmpl w:val="C87853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12"/>
    <w:rsid w:val="000A170B"/>
    <w:rsid w:val="00161A12"/>
    <w:rsid w:val="00204881"/>
    <w:rsid w:val="0028728F"/>
    <w:rsid w:val="00556979"/>
    <w:rsid w:val="008E6D00"/>
    <w:rsid w:val="009E41CF"/>
    <w:rsid w:val="00BA59D5"/>
    <w:rsid w:val="00E95193"/>
    <w:rsid w:val="00EF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F457-F35C-4DC2-8047-0DD398D6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2015-02-09T12:15:00Z</dcterms:created>
  <dcterms:modified xsi:type="dcterms:W3CDTF">2015-02-09T13:52:00Z</dcterms:modified>
</cp:coreProperties>
</file>