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D" w:rsidRPr="00115A73" w:rsidRDefault="00115A73" w:rsidP="00115A73">
      <w:pPr>
        <w:jc w:val="center"/>
        <w:rPr>
          <w:rFonts w:ascii="Bookman Old Style" w:hAnsi="Bookman Old Style" w:cs="Times New Roman"/>
          <w:sz w:val="56"/>
          <w:szCs w:val="56"/>
        </w:rPr>
      </w:pPr>
      <w:r w:rsidRPr="00115A73">
        <w:rPr>
          <w:rFonts w:ascii="Bookman Old Style" w:hAnsi="Bookman Old Style" w:cs="Times New Roman"/>
          <w:sz w:val="56"/>
          <w:szCs w:val="56"/>
        </w:rPr>
        <w:t>Из опыта работы воспитателя Водяновой Н.В.</w:t>
      </w:r>
    </w:p>
    <w:p w:rsidR="00115A73" w:rsidRDefault="00115A73" w:rsidP="00115A73">
      <w:pPr>
        <w:jc w:val="center"/>
        <w:rPr>
          <w:rFonts w:ascii="Gungsuh" w:eastAsia="Gungsuh" w:hAnsi="Gungsuh" w:cs="Times New Roman"/>
          <w:i/>
          <w:sz w:val="72"/>
          <w:szCs w:val="72"/>
        </w:rPr>
      </w:pPr>
    </w:p>
    <w:p w:rsidR="00115A73" w:rsidRDefault="00115A73" w:rsidP="00115A73">
      <w:pPr>
        <w:jc w:val="center"/>
        <w:rPr>
          <w:rFonts w:ascii="Gungsuh" w:eastAsia="Gungsuh" w:hAnsi="Gungsuh" w:cs="Times New Roman"/>
          <w:i/>
          <w:sz w:val="72"/>
          <w:szCs w:val="72"/>
        </w:rPr>
      </w:pPr>
      <w:r w:rsidRPr="00115A73">
        <w:rPr>
          <w:rFonts w:ascii="Gungsuh" w:eastAsia="Gungsuh" w:hAnsi="Gungsuh" w:cs="Times New Roman"/>
          <w:i/>
          <w:sz w:val="72"/>
          <w:szCs w:val="72"/>
        </w:rPr>
        <w:t>«Нетрадиционные техники рисования, их роль в развитии детей младшего дошкольного возраста»</w:t>
      </w: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lastRenderedPageBreak/>
        <w:t xml:space="preserve">     Тема моего опыта работы: «Нетрадиционные техники рисования в детском саду и их роль в развитии дошкольного возраста».</w:t>
      </w: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Рисование является одним из важнейших средств познания мира и развития эстетического восприятия, так как оно связанно с самостоятельной, практической и творческой деятельностью ребенка.</w:t>
      </w:r>
    </w:p>
    <w:p w:rsidR="00115A73" w:rsidRPr="00115A73" w:rsidRDefault="00115A73" w:rsidP="00115A73">
      <w:pPr>
        <w:rPr>
          <w:rFonts w:ascii="Times New Roman" w:eastAsia="Gungsuh" w:hAnsi="Times New Roman" w:cs="Times New Roman"/>
          <w:i/>
          <w:sz w:val="28"/>
          <w:szCs w:val="28"/>
        </w:rPr>
      </w:pPr>
      <w:r w:rsidRPr="00115A73">
        <w:rPr>
          <w:rFonts w:ascii="Times New Roman" w:eastAsia="Gungsuh" w:hAnsi="Times New Roman" w:cs="Times New Roman"/>
          <w:i/>
          <w:sz w:val="28"/>
          <w:szCs w:val="28"/>
        </w:rPr>
        <w:t>«Ум ребенка – на кончиках его пальцев».</w:t>
      </w: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                                          В. Сухомлинский.</w:t>
      </w:r>
    </w:p>
    <w:p w:rsidR="00115A73" w:rsidRDefault="00115A73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Моя работа заключается в использовании нетрадиционных техник в рисовании. Рисование нетрадиционными способами увлекательная, завораживающая деятельность, которая удивляет и восхищает детей. Дети с самого раннего возраста пытаются</w:t>
      </w:r>
      <w:r w:rsidR="00AB3A07">
        <w:rPr>
          <w:rFonts w:ascii="Times New Roman" w:eastAsia="Gungsuh" w:hAnsi="Times New Roman" w:cs="Times New Roman"/>
          <w:sz w:val="28"/>
          <w:szCs w:val="28"/>
        </w:rPr>
        <w:t xml:space="preserve"> отразить свои впечатления об окружающем мире в своем изобразительном творчестве.</w:t>
      </w:r>
    </w:p>
    <w:p w:rsidR="00AB3A07" w:rsidRDefault="00AB3A07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Мои дети очень любят рисовать. А если мы рисуем необычным способом, то это их приводит в восторг. Мы очень часто рисуем ладошками. Рисование ладошками – это еще один из способов изображения окружающего мира. Рисовать ладошками мы начали с первой младшей группы. Дети еще не умели рисовать кисточкой, а ладошка или пальчик самый оптимальный способ для маленького ребенка. Краску для малышей нужно наливать в плоское блюдце с поролоновой губкой, чтобы ребенок мог легко обмак</w:t>
      </w:r>
      <w:r w:rsidR="0085463B">
        <w:rPr>
          <w:rFonts w:ascii="Times New Roman" w:eastAsia="Gungsuh" w:hAnsi="Times New Roman" w:cs="Times New Roman"/>
          <w:sz w:val="28"/>
          <w:szCs w:val="28"/>
        </w:rPr>
        <w:t>ивать ладошку и делать отпечатки</w:t>
      </w:r>
      <w:r>
        <w:rPr>
          <w:rFonts w:ascii="Times New Roman" w:eastAsia="Gungsuh" w:hAnsi="Times New Roman" w:cs="Times New Roman"/>
          <w:sz w:val="28"/>
          <w:szCs w:val="28"/>
        </w:rPr>
        <w:t xml:space="preserve"> на листе бумаги. С 4 –х летнего возраста дети ладошку уже могут раскрашивать кисточкой, в разные цвета. В этом дети помогают друг другу. На таких занятиях </w:t>
      </w:r>
      <w:r w:rsidR="00727DB9">
        <w:rPr>
          <w:rFonts w:ascii="Times New Roman" w:eastAsia="Gungsuh" w:hAnsi="Times New Roman" w:cs="Times New Roman"/>
          <w:sz w:val="28"/>
          <w:szCs w:val="28"/>
        </w:rPr>
        <w:t>дети знакомятся со свойствами красок, с цветом, развивают художественный вкус, пространственное воображение.</w:t>
      </w:r>
    </w:p>
    <w:p w:rsidR="00727DB9" w:rsidRDefault="00727DB9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В процессе рисования ладошками происходит развитие мелкой моторики,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. С помощью ладошек можно создавать любые абстракции, рисовать сюжетные картинки. Переворачивая ладошку по – 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>, можно дорисовывать разные детали и воплощать любые задумки, наслаждаясь цветом.</w:t>
      </w:r>
    </w:p>
    <w:p w:rsidR="00727DB9" w:rsidRDefault="00727DB9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Хочу представить вашему вниманию работы детей второй младшей группы, нарисованные ладошкой и пальчиком.</w:t>
      </w:r>
    </w:p>
    <w:p w:rsidR="00727DB9" w:rsidRDefault="00727DB9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Это удивительная и восхитительная деятельность. Она позволяет ребенку почувствовать краски, их характер, настроение, развивает творческие способности.</w:t>
      </w:r>
    </w:p>
    <w:p w:rsidR="00727DB9" w:rsidRDefault="00727DB9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lastRenderedPageBreak/>
        <w:t xml:space="preserve">     Рисование с использованием нетрадиционных техник изображения не утомляет детей, а наоборот вызывает стремление занят</w:t>
      </w:r>
      <w:r w:rsidR="00F80501">
        <w:rPr>
          <w:rFonts w:ascii="Times New Roman" w:eastAsia="Gungsuh" w:hAnsi="Times New Roman" w:cs="Times New Roman"/>
          <w:sz w:val="28"/>
          <w:szCs w:val="28"/>
        </w:rPr>
        <w:t>ь</w:t>
      </w:r>
      <w:r>
        <w:rPr>
          <w:rFonts w:ascii="Times New Roman" w:eastAsia="Gungsuh" w:hAnsi="Times New Roman" w:cs="Times New Roman"/>
          <w:sz w:val="28"/>
          <w:szCs w:val="28"/>
        </w:rPr>
        <w:t xml:space="preserve">ся таким видом </w:t>
      </w:r>
      <w:r w:rsidR="00F80501">
        <w:rPr>
          <w:rFonts w:ascii="Times New Roman" w:eastAsia="Gungsuh" w:hAnsi="Times New Roman" w:cs="Times New Roman"/>
          <w:sz w:val="28"/>
          <w:szCs w:val="28"/>
        </w:rPr>
        <w:t xml:space="preserve">деятельности. Работа проводится постепенно, по принципу «от </w:t>
      </w:r>
      <w:proofErr w:type="gramStart"/>
      <w:r w:rsidR="00F80501">
        <w:rPr>
          <w:rFonts w:ascii="Times New Roman" w:eastAsia="Gungsuh" w:hAnsi="Times New Roman" w:cs="Times New Roman"/>
          <w:sz w:val="28"/>
          <w:szCs w:val="28"/>
        </w:rPr>
        <w:t>простого</w:t>
      </w:r>
      <w:proofErr w:type="gramEnd"/>
      <w:r w:rsidR="00F80501">
        <w:rPr>
          <w:rFonts w:ascii="Times New Roman" w:eastAsia="Gungsuh" w:hAnsi="Times New Roman" w:cs="Times New Roman"/>
          <w:sz w:val="28"/>
          <w:szCs w:val="28"/>
        </w:rPr>
        <w:t xml:space="preserve"> к сложному», в несколько этапов. Первые пробные занятия проводила в форме игры, цель которых – научить детей рисовать при помощи одного пальчика, затем несколькими; познакомить с цветом, формой, ритмом и положением в пространстве.</w:t>
      </w:r>
    </w:p>
    <w:p w:rsidR="00083033" w:rsidRDefault="0085463B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Ра</w:t>
      </w:r>
      <w:r w:rsidR="00083033">
        <w:rPr>
          <w:rFonts w:ascii="Times New Roman" w:eastAsia="Gungsuh" w:hAnsi="Times New Roman" w:cs="Times New Roman"/>
          <w:sz w:val="28"/>
          <w:szCs w:val="28"/>
        </w:rPr>
        <w:t>бота на первом этапе велась индивидуально с каждым ребенком. Дети с удовольствием оставляли отпечатки своих ладошек, с радостью рассматривали их и показывали своим товарищам.</w:t>
      </w:r>
    </w:p>
    <w:p w:rsidR="00083033" w:rsidRDefault="00083033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На следующих занятиях детям предлагалось украсить пальчиками силуэты бабочек, божьих коровок, рыбок и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>. Украшая своими пальчиками, ребенок учился чувствовать границы изображения и продолжал отрабатывать технику рисования.</w:t>
      </w:r>
      <w:r w:rsidRPr="00083033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 xml:space="preserve"> Так появилась замечательная работа: «Веселая лужайка», на которую слетелись все бабочки и божьи коровки, чтобы повеселиться. Для этой работы заранее был приготовлен зеленый фон с гусеницей. Именно он придал  законченность изображению.  Яркими и живыми выглядели и другие детские работы: «Веселое солнышко»</w:t>
      </w:r>
      <w:r w:rsidR="005727B4">
        <w:rPr>
          <w:rFonts w:ascii="Times New Roman" w:eastAsia="Gungsuh" w:hAnsi="Times New Roman" w:cs="Times New Roman"/>
          <w:sz w:val="28"/>
          <w:szCs w:val="28"/>
        </w:rPr>
        <w:t>, яркие распустившиеся цветы на их ладошках с прилетевшими пчелками, яркие тюльпаны, душистая сирень, одуванчики, хризантемы, веселый петушок. Работы своей красочностью и необычностью выполнения еще больше заинтересовали детей. Они с не терпением ждали занятий и с удовольствием покрывали  пятнышками, мазками, штрихами силуэты предметов, листы бумаги, изображая, то плавно опускающееся на землю снежинки, елочки с зайчиками, снеговиками, проснувшимся от зимней спячки медведем.</w:t>
      </w:r>
    </w:p>
    <w:p w:rsidR="005727B4" w:rsidRDefault="005727B4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Дети готовы были многократно повторять то или иное действие. И чем лучше получалось у них движение, тем с большим удовольствием они его повторяли, радуясь своему успеху.</w:t>
      </w:r>
    </w:p>
    <w:p w:rsidR="00F4761C" w:rsidRDefault="00F4761C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Из детских рисунков была организованна выставка «До свидания зимушка – зима», «Как зима не злится, а весна в окно стучится», «Весна – красна», которая порадовала и детей и взрослых.</w:t>
      </w:r>
    </w:p>
    <w:p w:rsidR="001216C5" w:rsidRDefault="00F4761C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проявляют творчество, фантазию, реализуют свой замысел. Шедевры живут, дышат, улыбаются, а главное каждый рисунок кажется произведением искусств. Дети приобрели </w:t>
      </w:r>
      <w:r>
        <w:rPr>
          <w:rFonts w:ascii="Times New Roman" w:eastAsia="Gungsuh" w:hAnsi="Times New Roman" w:cs="Times New Roman"/>
          <w:sz w:val="28"/>
          <w:szCs w:val="28"/>
        </w:rPr>
        <w:lastRenderedPageBreak/>
        <w:t>уверенность в себе, робкие преодолевают боязнь чистого листа бумаги</w:t>
      </w:r>
      <w:r w:rsidR="001216C5">
        <w:rPr>
          <w:rFonts w:ascii="Times New Roman" w:eastAsia="Gungsuh" w:hAnsi="Times New Roman" w:cs="Times New Roman"/>
          <w:sz w:val="28"/>
          <w:szCs w:val="28"/>
        </w:rPr>
        <w:t xml:space="preserve">. Начали чувствовать себя маленькими художниками, им интересно рисовать пальчиками, делать забавный рисунок собственной ладошкой или пальчиком. Ведь дети любят быстро достигать результата в своей работе. Работая с детьми я отметила, что рисование с использованием нетрадиционных техник изображения не утомляет дошкольников, </w:t>
      </w:r>
      <w:proofErr w:type="gramStart"/>
      <w:r w:rsidR="001216C5">
        <w:rPr>
          <w:rFonts w:ascii="Times New Roman" w:eastAsia="Gungsuh" w:hAnsi="Times New Roman" w:cs="Times New Roman"/>
          <w:sz w:val="28"/>
          <w:szCs w:val="28"/>
        </w:rPr>
        <w:t>а</w:t>
      </w:r>
      <w:proofErr w:type="gramEnd"/>
      <w:r w:rsidR="001216C5">
        <w:rPr>
          <w:rFonts w:ascii="Times New Roman" w:eastAsia="Gungsuh" w:hAnsi="Times New Roman" w:cs="Times New Roman"/>
          <w:sz w:val="28"/>
          <w:szCs w:val="28"/>
        </w:rPr>
        <w:t xml:space="preserve"> напротив у них сохраняется высокая активность, работоспособность на протяжении всего времени, отведенного на выполнение задания. Так же применение нетрадиционных техник рисования позволяет детям ощутить незабываемые положительные эмоции, раскрыть и обогатить свои творческие способности, а родителям порадоваться успехам своих детей.</w:t>
      </w:r>
    </w:p>
    <w:p w:rsidR="001216C5" w:rsidRPr="00083033" w:rsidRDefault="001216C5" w:rsidP="00115A7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Работу по нетрадиционному рисованию с детьми я продолжу и в средней группе, где способ рисования постепенно усложнится. Он будет заключат</w:t>
      </w:r>
      <w:r w:rsidR="0085463B">
        <w:rPr>
          <w:rFonts w:ascii="Times New Roman" w:eastAsia="Gungsuh" w:hAnsi="Times New Roman" w:cs="Times New Roman"/>
          <w:sz w:val="28"/>
          <w:szCs w:val="28"/>
        </w:rPr>
        <w:t>ь</w:t>
      </w:r>
      <w:r>
        <w:rPr>
          <w:rFonts w:ascii="Times New Roman" w:eastAsia="Gungsuh" w:hAnsi="Times New Roman" w:cs="Times New Roman"/>
          <w:sz w:val="28"/>
          <w:szCs w:val="28"/>
        </w:rPr>
        <w:t xml:space="preserve">ся в смешивании красок, где каждый пальчик будет </w:t>
      </w:r>
      <w:r w:rsidR="004961FC">
        <w:rPr>
          <w:rFonts w:ascii="Times New Roman" w:eastAsia="Gungsuh" w:hAnsi="Times New Roman" w:cs="Times New Roman"/>
          <w:sz w:val="28"/>
          <w:szCs w:val="28"/>
        </w:rPr>
        <w:t>обмакиваться в разные п</w:t>
      </w:r>
      <w:r w:rsidR="0085463B">
        <w:rPr>
          <w:rFonts w:ascii="Times New Roman" w:eastAsia="Gungsuh" w:hAnsi="Times New Roman" w:cs="Times New Roman"/>
          <w:sz w:val="28"/>
          <w:szCs w:val="28"/>
        </w:rPr>
        <w:t>о цвету краски и наносить мазки</w:t>
      </w:r>
      <w:bookmarkStart w:id="0" w:name="_GoBack"/>
      <w:bookmarkEnd w:id="0"/>
      <w:r w:rsidR="004961FC">
        <w:rPr>
          <w:rFonts w:ascii="Times New Roman" w:eastAsia="Gungsuh" w:hAnsi="Times New Roman" w:cs="Times New Roman"/>
          <w:sz w:val="28"/>
          <w:szCs w:val="28"/>
        </w:rPr>
        <w:t xml:space="preserve">, в добавлении нетрадиционных техник и материалов. Таким способом дети будут рисовать пушистых зверей (лисичку, мишку и </w:t>
      </w:r>
      <w:proofErr w:type="spellStart"/>
      <w:r w:rsidR="004961FC">
        <w:rPr>
          <w:rFonts w:ascii="Times New Roman" w:eastAsia="Gungsuh" w:hAnsi="Times New Roman" w:cs="Times New Roman"/>
          <w:sz w:val="28"/>
          <w:szCs w:val="28"/>
        </w:rPr>
        <w:t>тд</w:t>
      </w:r>
      <w:proofErr w:type="spellEnd"/>
      <w:r w:rsidR="004961FC">
        <w:rPr>
          <w:rFonts w:ascii="Times New Roman" w:eastAsia="Gungsuh" w:hAnsi="Times New Roman" w:cs="Times New Roman"/>
          <w:sz w:val="28"/>
          <w:szCs w:val="28"/>
        </w:rPr>
        <w:t>). Такой способ даст быстрый и положительный результат в творческой работе.</w:t>
      </w:r>
    </w:p>
    <w:sectPr w:rsidR="001216C5" w:rsidRPr="00083033" w:rsidSect="001872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73"/>
    <w:rsid w:val="00083033"/>
    <w:rsid w:val="000C4F4D"/>
    <w:rsid w:val="00115A73"/>
    <w:rsid w:val="001216C5"/>
    <w:rsid w:val="001872D7"/>
    <w:rsid w:val="004961FC"/>
    <w:rsid w:val="005727B4"/>
    <w:rsid w:val="00727DB9"/>
    <w:rsid w:val="0085463B"/>
    <w:rsid w:val="00AB3A07"/>
    <w:rsid w:val="00F4761C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2014-02-12T11:21:00Z</dcterms:created>
  <dcterms:modified xsi:type="dcterms:W3CDTF">2014-02-12T13:08:00Z</dcterms:modified>
</cp:coreProperties>
</file>