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19" w:rsidRDefault="00F047B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Статья на тему: </w:t>
      </w:r>
      <w:r w:rsidR="005C0E75">
        <w:rPr>
          <w:b/>
          <w:sz w:val="36"/>
          <w:szCs w:val="36"/>
        </w:rPr>
        <w:t>« Создание творческого потенциала личности через народное декоративно-прикладное искусство</w:t>
      </w:r>
      <w:r>
        <w:rPr>
          <w:b/>
          <w:sz w:val="36"/>
          <w:szCs w:val="36"/>
        </w:rPr>
        <w:t>»</w:t>
      </w:r>
    </w:p>
    <w:p w:rsidR="00F047B2" w:rsidRDefault="00F047B2" w:rsidP="00F047B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Pr="00F047B2">
        <w:rPr>
          <w:sz w:val="32"/>
          <w:szCs w:val="32"/>
        </w:rPr>
        <w:t>Константинова Ольга Николаевна</w:t>
      </w:r>
    </w:p>
    <w:p w:rsidR="005C0E75" w:rsidRDefault="005C0E75" w:rsidP="00F047B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воспитатель ГБДОУ детский сад № 22</w:t>
      </w:r>
    </w:p>
    <w:p w:rsidR="005C0E75" w:rsidRPr="00F047B2" w:rsidRDefault="005C0E75" w:rsidP="00F047B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города Санкт-Петербург</w:t>
      </w:r>
    </w:p>
    <w:p w:rsidR="005C0E75" w:rsidRDefault="005C0E75" w:rsidP="005C0E75">
      <w:pPr>
        <w:pStyle w:val="a3"/>
        <w:jc w:val="both"/>
        <w:rPr>
          <w:sz w:val="32"/>
          <w:szCs w:val="32"/>
        </w:rPr>
      </w:pPr>
    </w:p>
    <w:p w:rsidR="00D575BB" w:rsidRDefault="005C0E75" w:rsidP="005C0E7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Народное декоративно-прикладное искусство – одно из средств эстетического воспитания детей – помогает формировать художественный вкус, учит видеть и понимать прекрасное в окружающей нас жизни и в искусстве.</w:t>
      </w:r>
    </w:p>
    <w:p w:rsidR="005C0E75" w:rsidRDefault="005C0E75" w:rsidP="005C0E7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Народ веками стремился в художественной форме выразить своё отнош</w:t>
      </w:r>
      <w:r w:rsidR="00BE3878">
        <w:rPr>
          <w:sz w:val="32"/>
          <w:szCs w:val="32"/>
        </w:rPr>
        <w:t xml:space="preserve">ение к жизни, любовь к природе, </w:t>
      </w:r>
      <w:r>
        <w:rPr>
          <w:sz w:val="32"/>
          <w:szCs w:val="32"/>
        </w:rPr>
        <w:t>своё понимание красот</w:t>
      </w:r>
      <w:r w:rsidR="00BE3878">
        <w:rPr>
          <w:sz w:val="32"/>
          <w:szCs w:val="32"/>
        </w:rPr>
        <w:t>ы. Он проявлял свои творческие устремления и способности лишь в создании предметов, необходимых в труде и быту. Народные мастера не копировали природу буквально. Реальность, окрашенная фантазией, порождала самобытные образы. Так рождались сказочно прекрасные росписи на прялках и посуде; узоры в кружеве и вышивке; причудливые игрушки.</w:t>
      </w:r>
    </w:p>
    <w:p w:rsidR="00BE3878" w:rsidRDefault="00BE3878" w:rsidP="005C0E7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Изделия декоративно-прикладного искусства, которые видят</w:t>
      </w:r>
      <w:r w:rsidR="00EF2D75">
        <w:rPr>
          <w:sz w:val="32"/>
          <w:szCs w:val="32"/>
        </w:rPr>
        <w:t xml:space="preserve"> </w:t>
      </w:r>
      <w:r>
        <w:rPr>
          <w:sz w:val="32"/>
          <w:szCs w:val="32"/>
        </w:rPr>
        <w:t>дети</w:t>
      </w:r>
      <w:r w:rsidR="00EF2D75">
        <w:rPr>
          <w:sz w:val="32"/>
          <w:szCs w:val="32"/>
        </w:rPr>
        <w:t>,</w:t>
      </w:r>
      <w:r>
        <w:rPr>
          <w:sz w:val="32"/>
          <w:szCs w:val="32"/>
        </w:rPr>
        <w:t xml:space="preserve"> раскрывают</w:t>
      </w:r>
      <w:r w:rsidR="00EF2D75">
        <w:rPr>
          <w:sz w:val="32"/>
          <w:szCs w:val="32"/>
        </w:rPr>
        <w:t xml:space="preserve"> перед ними богатство культуры народа, духовные идеалы, они помогают им усвоить обычаи, традиции, особенности жизни, быта, которые передают от поколения к поколению.</w:t>
      </w:r>
    </w:p>
    <w:p w:rsidR="00BE3878" w:rsidRDefault="00EF2D75" w:rsidP="005C0E7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Знакомство детей с нашими традициями, народными промыслами, мастерством народных умельцев и русским фольклором, я считаю очень важным. Это позволит нашим детям почувствовать себя частью русского народа, ощутить гордость за свою страну, богатую славными традициями.</w:t>
      </w:r>
    </w:p>
    <w:p w:rsidR="005C0E75" w:rsidRDefault="00EF2D75" w:rsidP="005C0E7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Изобразительное народное искусство обладает огромной силой эмоционального воздействия и является хорошей основой для формирования духовного мира человека. Народное искусство образно, красочно, оригинально по своему замыслу. Оно доступно детскому восприятию, так как несёт в себе понятное детям содержание, которое</w:t>
      </w:r>
      <w:r w:rsidR="00734CFF">
        <w:rPr>
          <w:sz w:val="32"/>
          <w:szCs w:val="32"/>
        </w:rPr>
        <w:t xml:space="preserve"> конкретно, в простых, лаконичных формах раскр</w:t>
      </w:r>
      <w:r w:rsidR="00C752B3">
        <w:rPr>
          <w:sz w:val="32"/>
          <w:szCs w:val="32"/>
        </w:rPr>
        <w:t xml:space="preserve">ывает ребёнку красоту и прелесть окружающего мира. Это </w:t>
      </w:r>
      <w:r w:rsidR="00C752B3">
        <w:rPr>
          <w:sz w:val="32"/>
          <w:szCs w:val="32"/>
        </w:rPr>
        <w:lastRenderedPageBreak/>
        <w:t>всегда знакомые детям сказочные образы животных, выполненные из дерева или глины.</w:t>
      </w:r>
    </w:p>
    <w:p w:rsidR="00C752B3" w:rsidRDefault="00C752B3" w:rsidP="005C0E7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Орнаменты, используемые народными мастерами для росписи игрушек и посуды, включают в себя цветы, ягоды, листья, которые ребёнок встречает в лесу, в поле, на участке детского сада. Так, мастера хохломской росписи умело составляют орнаменты из листьев, ягод. Городецкие мастера создают свои орнаменты из листьев и крупных цветов купавки, шиповника и розы. Мастера глиняной игрушки расписывают свои изделия чаще всего геометрическим орнаментом: кольцами, полосками, кругами, которые также понятны детям.</w:t>
      </w:r>
    </w:p>
    <w:p w:rsidR="00B00FC6" w:rsidRDefault="00B00FC6" w:rsidP="00B00FC6">
      <w:pPr>
        <w:rPr>
          <w:sz w:val="32"/>
          <w:szCs w:val="32"/>
        </w:rPr>
      </w:pPr>
      <w:r>
        <w:rPr>
          <w:sz w:val="32"/>
          <w:szCs w:val="32"/>
        </w:rPr>
        <w:t xml:space="preserve">Главными задачами для создания </w:t>
      </w:r>
      <w:r w:rsidRPr="00B00FC6">
        <w:rPr>
          <w:sz w:val="32"/>
          <w:szCs w:val="32"/>
        </w:rPr>
        <w:t>творческого потенциала личности</w:t>
      </w:r>
      <w:r>
        <w:rPr>
          <w:sz w:val="32"/>
          <w:szCs w:val="32"/>
        </w:rPr>
        <w:t xml:space="preserve"> дошкольника я считаю следующие:</w:t>
      </w:r>
    </w:p>
    <w:p w:rsidR="00B00FC6" w:rsidRDefault="00B00FC6" w:rsidP="00B00FC6">
      <w:pPr>
        <w:rPr>
          <w:sz w:val="32"/>
          <w:szCs w:val="32"/>
        </w:rPr>
      </w:pPr>
      <w:r>
        <w:rPr>
          <w:sz w:val="32"/>
          <w:szCs w:val="32"/>
        </w:rPr>
        <w:t>Формирование у детей эмоциональной отзывчивости и интереса к образам русского народного декоративно-прикладного искусства, воспитание у детей желания заниматься подобной деятельностью.</w:t>
      </w:r>
    </w:p>
    <w:p w:rsidR="00B00FC6" w:rsidRDefault="00B00FC6" w:rsidP="00B00FC6">
      <w:pPr>
        <w:rPr>
          <w:sz w:val="32"/>
          <w:szCs w:val="32"/>
        </w:rPr>
      </w:pPr>
      <w:r>
        <w:rPr>
          <w:sz w:val="32"/>
          <w:szCs w:val="32"/>
        </w:rPr>
        <w:t>Формирование обобщенных знаний и умений:</w:t>
      </w:r>
    </w:p>
    <w:p w:rsidR="00B00FC6" w:rsidRDefault="00B00FC6" w:rsidP="00B00FC6">
      <w:pPr>
        <w:rPr>
          <w:sz w:val="32"/>
          <w:szCs w:val="32"/>
        </w:rPr>
      </w:pPr>
      <w:r>
        <w:rPr>
          <w:sz w:val="32"/>
          <w:szCs w:val="32"/>
        </w:rPr>
        <w:t>- умение различать стили наиболее известных видов декоративной живописи: хохломской, городецкой, дымковской и др. (понимание детьми характерных особенностей изделий различных народных промыслов);</w:t>
      </w:r>
    </w:p>
    <w:p w:rsidR="00B00FC6" w:rsidRDefault="00B00FC6" w:rsidP="00B00FC6">
      <w:pPr>
        <w:rPr>
          <w:sz w:val="32"/>
          <w:szCs w:val="32"/>
        </w:rPr>
      </w:pPr>
      <w:r>
        <w:rPr>
          <w:sz w:val="32"/>
          <w:szCs w:val="32"/>
        </w:rPr>
        <w:t>-освоение детьми характерных элементов,</w:t>
      </w:r>
      <w:r w:rsidR="001D602B">
        <w:rPr>
          <w:sz w:val="32"/>
          <w:szCs w:val="32"/>
        </w:rPr>
        <w:t xml:space="preserve"> </w:t>
      </w:r>
      <w:r>
        <w:rPr>
          <w:sz w:val="32"/>
          <w:szCs w:val="32"/>
        </w:rPr>
        <w:t>колорита, композиции.</w:t>
      </w:r>
    </w:p>
    <w:p w:rsidR="001D602B" w:rsidRDefault="001D602B" w:rsidP="00B00FC6">
      <w:pPr>
        <w:rPr>
          <w:sz w:val="32"/>
          <w:szCs w:val="32"/>
        </w:rPr>
      </w:pPr>
      <w:r>
        <w:rPr>
          <w:sz w:val="32"/>
          <w:szCs w:val="32"/>
        </w:rPr>
        <w:t>Умение создавать выразительные узоры на бумаге и объёмных предметах; воспитание при этом чувства формы, ритма, симметрии.</w:t>
      </w:r>
    </w:p>
    <w:p w:rsidR="001D602B" w:rsidRDefault="001D602B" w:rsidP="00B00FC6">
      <w:pPr>
        <w:rPr>
          <w:sz w:val="32"/>
          <w:szCs w:val="32"/>
        </w:rPr>
      </w:pPr>
      <w:r>
        <w:rPr>
          <w:sz w:val="32"/>
          <w:szCs w:val="32"/>
        </w:rPr>
        <w:t>Первая и вторая задачи предусматривают ознакомление детей с определенным видом народного декоративно-прикладного искусства, его характерными признаками - материалом, из которого изготавливаются изделия, особенностями росписи, историей промысла. С этой целью устраиваются выставки, проводятся занятия.</w:t>
      </w:r>
    </w:p>
    <w:p w:rsidR="001D602B" w:rsidRDefault="001D602B" w:rsidP="00B00FC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Вторая и третья задачи предусматривают обучение детей приёмами декоративного рисования. При этом точное повторение всех элементов росписи не главное. Я полностью согласна с А.А. Грибовской в том, что «…задача воспитателя – это не подготовка будущих мастеров хохломской или другой росписи, а приобщение ребёнка к истокам народного искусства, дать возможность,</w:t>
      </w:r>
      <w:r w:rsidR="00E06FF4">
        <w:rPr>
          <w:sz w:val="32"/>
          <w:szCs w:val="32"/>
        </w:rPr>
        <w:t xml:space="preserve"> усвоив некоторые навыки, составить узор, расписать вылепленного коня, барышню, почувствовать радость творчества»</w:t>
      </w:r>
    </w:p>
    <w:p w:rsidR="00E06FF4" w:rsidRDefault="00E06FF4" w:rsidP="00B00FC6">
      <w:pPr>
        <w:rPr>
          <w:sz w:val="32"/>
          <w:szCs w:val="32"/>
        </w:rPr>
      </w:pPr>
      <w:r>
        <w:rPr>
          <w:sz w:val="32"/>
          <w:szCs w:val="32"/>
        </w:rPr>
        <w:t>Знакомить детей с декоративно – прикладным искусством можно практически через все виды деятельности детей. Для развития речи изделия народных промыслов дают богатый материал: можно составить описательные рассказы по игрушкам(дымковские, филимоновские, матрёшки), придумать сказки.</w:t>
      </w:r>
    </w:p>
    <w:p w:rsidR="00E06FF4" w:rsidRDefault="00E06FF4" w:rsidP="00B00FC6">
      <w:pPr>
        <w:rPr>
          <w:sz w:val="32"/>
          <w:szCs w:val="32"/>
        </w:rPr>
      </w:pPr>
      <w:r>
        <w:rPr>
          <w:sz w:val="32"/>
          <w:szCs w:val="32"/>
        </w:rPr>
        <w:t>Изделия народных мастеров помогают воспитывать у детей внимательное и бережное отношение к окружающей среде, так как декоративно – прикладное искусство по своим мотивам близко к природе. Художники веками наблюдали мир животных, красоту птиц, разнообразие растений, видели и чувствовали гармонию природы. Затем её красота, соразмерность, разумность, упорядоченность нашли отражение в узорах декоративных росписей. В них –</w:t>
      </w:r>
      <w:r w:rsidR="00B1446C">
        <w:rPr>
          <w:sz w:val="32"/>
          <w:szCs w:val="32"/>
        </w:rPr>
        <w:t xml:space="preserve"> изображения человека, и животных, и птиц, растительные узоры, орнаменты. Изделия народных промыслов помогают понять и почувствовать, что человек – часть природы, а именно это является основой гармоничного развития ребёнка.</w:t>
      </w:r>
    </w:p>
    <w:p w:rsidR="00B1446C" w:rsidRDefault="00B1446C" w:rsidP="00B00FC6">
      <w:pPr>
        <w:rPr>
          <w:sz w:val="32"/>
          <w:szCs w:val="32"/>
        </w:rPr>
      </w:pPr>
      <w:r>
        <w:rPr>
          <w:sz w:val="32"/>
          <w:szCs w:val="32"/>
        </w:rPr>
        <w:t xml:space="preserve">В узорах декоративных росписей, характерных для различных народных промыслов, соблюдается определённый ритм, симметрия, соразмерность отдельных элементов, счетность в использовании орнамента. Это даёт материал для развития элементарных математических представлений. Русское народное декоративно – прикладное искусство тесно связано с фольклором, обычаями и обрядами, народными праздниками и народной </w:t>
      </w:r>
      <w:r>
        <w:rPr>
          <w:sz w:val="32"/>
          <w:szCs w:val="32"/>
        </w:rPr>
        <w:lastRenderedPageBreak/>
        <w:t>музыкой. Следовательно, ознакомление с народными промыслами можно дополнить музыкальным воспитанием дошкольников. Таким образом, я считаю, очень важно ознакомить детей с народным декоративно – прикладным искусством</w:t>
      </w:r>
      <w:r w:rsidR="00C57DB4">
        <w:rPr>
          <w:sz w:val="32"/>
          <w:szCs w:val="32"/>
        </w:rPr>
        <w:t>. Ведь оно, пленяет душу гармонией и ритмом, способно увлечь ребят, формируя художественный вкус, создавая творческий потенциал личности.</w:t>
      </w:r>
    </w:p>
    <w:p w:rsidR="00B00FC6" w:rsidRPr="00B00FC6" w:rsidRDefault="00B00FC6" w:rsidP="00B00FC6">
      <w:pPr>
        <w:rPr>
          <w:sz w:val="32"/>
          <w:szCs w:val="32"/>
        </w:rPr>
      </w:pPr>
    </w:p>
    <w:p w:rsidR="00B00FC6" w:rsidRDefault="00B00FC6" w:rsidP="005C0E75">
      <w:pPr>
        <w:pStyle w:val="a3"/>
        <w:jc w:val="both"/>
        <w:rPr>
          <w:sz w:val="32"/>
          <w:szCs w:val="32"/>
        </w:rPr>
      </w:pPr>
    </w:p>
    <w:p w:rsidR="00C752B3" w:rsidRDefault="00C752B3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5C0E75">
      <w:pPr>
        <w:pStyle w:val="a3"/>
        <w:jc w:val="both"/>
        <w:rPr>
          <w:sz w:val="32"/>
          <w:szCs w:val="32"/>
        </w:rPr>
      </w:pPr>
    </w:p>
    <w:p w:rsidR="000363DD" w:rsidRDefault="000363DD" w:rsidP="000363DD">
      <w:pPr>
        <w:pStyle w:val="a3"/>
        <w:jc w:val="center"/>
        <w:rPr>
          <w:b/>
          <w:sz w:val="36"/>
          <w:szCs w:val="36"/>
        </w:rPr>
      </w:pPr>
      <w:r w:rsidRPr="000363DD">
        <w:rPr>
          <w:b/>
          <w:sz w:val="36"/>
          <w:szCs w:val="36"/>
        </w:rPr>
        <w:lastRenderedPageBreak/>
        <w:t>Список литературы</w:t>
      </w:r>
    </w:p>
    <w:p w:rsidR="000363DD" w:rsidRDefault="000363DD" w:rsidP="000363D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Бударина  Т.А., Макеева  О.А., Корепанова О.Н., Куприна Л.С. Знакомство детей с русским народным творчеством – СПб.: «Детство – Пресс» 2008</w:t>
      </w:r>
    </w:p>
    <w:p w:rsidR="000363DD" w:rsidRDefault="000363DD" w:rsidP="000363D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Грибовская  А.А. Обучение дошкольников декоративному рисованию, лепке, аппликации – М., 2008.</w:t>
      </w:r>
    </w:p>
    <w:p w:rsidR="000363DD" w:rsidRDefault="000363DD" w:rsidP="000363D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Дошкольное воспитание 12/90 Издательство «Просвещение» 1990.</w:t>
      </w:r>
    </w:p>
    <w:p w:rsidR="000363DD" w:rsidRDefault="000363DD" w:rsidP="000363D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Князева  О.Л., Маханева  М.Д. Приобщение детей к истокам русской народной культуры – СПб.: Издательство « Детство – Пресс» 2008.</w:t>
      </w:r>
    </w:p>
    <w:p w:rsidR="000363DD" w:rsidRPr="000363DD" w:rsidRDefault="00386A9D" w:rsidP="000363D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Скорлупова О.А. Знакомство детей старшего дошкольного возраста с русским народным декоративно – прикладным искусством  - М., 2008.</w:t>
      </w:r>
    </w:p>
    <w:p w:rsidR="000363DD" w:rsidRPr="000363DD" w:rsidRDefault="000363DD" w:rsidP="000363DD">
      <w:pPr>
        <w:pStyle w:val="a3"/>
        <w:jc w:val="center"/>
        <w:rPr>
          <w:b/>
          <w:sz w:val="32"/>
          <w:szCs w:val="32"/>
        </w:rPr>
      </w:pPr>
    </w:p>
    <w:sectPr w:rsidR="000363DD" w:rsidRPr="000363DD" w:rsidSect="00C2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A77E9"/>
    <w:multiLevelType w:val="hybridMultilevel"/>
    <w:tmpl w:val="6904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047B2"/>
    <w:rsid w:val="000363DD"/>
    <w:rsid w:val="001D602B"/>
    <w:rsid w:val="00386A9D"/>
    <w:rsid w:val="004963A6"/>
    <w:rsid w:val="005C0E75"/>
    <w:rsid w:val="00734CFF"/>
    <w:rsid w:val="0084478F"/>
    <w:rsid w:val="00B00FC6"/>
    <w:rsid w:val="00B1446C"/>
    <w:rsid w:val="00BE3878"/>
    <w:rsid w:val="00C10FBD"/>
    <w:rsid w:val="00C25519"/>
    <w:rsid w:val="00C55B33"/>
    <w:rsid w:val="00C57DB4"/>
    <w:rsid w:val="00C752B3"/>
    <w:rsid w:val="00D575BB"/>
    <w:rsid w:val="00E06FF4"/>
    <w:rsid w:val="00EF2D75"/>
    <w:rsid w:val="00F0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7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2014-03-19T05:46:00Z</dcterms:created>
  <dcterms:modified xsi:type="dcterms:W3CDTF">2014-03-19T15:01:00Z</dcterms:modified>
</cp:coreProperties>
</file>