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C" w:rsidRPr="00916FCC" w:rsidRDefault="00916FCC" w:rsidP="00916FC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16FCC">
        <w:rPr>
          <w:rFonts w:ascii="Times New Roman" w:hAnsi="Times New Roman" w:cs="Times New Roman"/>
          <w:b/>
          <w:color w:val="FF0000"/>
          <w:sz w:val="36"/>
          <w:szCs w:val="36"/>
        </w:rPr>
        <w:t>НОД по социально-коммуникативному развитию на тему: "Откуда к нам хлеб пришел?"</w:t>
      </w:r>
    </w:p>
    <w:p w:rsidR="00916FCC" w:rsidRPr="00916FCC" w:rsidRDefault="00916FCC" w:rsidP="00916F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FCC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 xml:space="preserve">1.Образовательные задачи: </w:t>
      </w:r>
      <w:r w:rsidRPr="0091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детям понятие, что хлеб является ежедневным продуктом. Рассказать откуда берётся хлеб, как его делают, кто его растит и печёт.</w:t>
      </w:r>
    </w:p>
    <w:p w:rsidR="00916FCC" w:rsidRP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 xml:space="preserve">2.Развивающие задачи: </w:t>
      </w:r>
      <w:r w:rsidRPr="00916FCC">
        <w:rPr>
          <w:rFonts w:ascii="Times New Roman" w:hAnsi="Times New Roman" w:cs="Times New Roman"/>
          <w:sz w:val="28"/>
          <w:szCs w:val="28"/>
        </w:rPr>
        <w:t>Развивать речь, мыслительную деятельность.</w:t>
      </w:r>
    </w:p>
    <w:p w:rsidR="00916FCC" w:rsidRP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>3.Воспитательные задачи:</w:t>
      </w:r>
      <w:r w:rsidRPr="00916FCC">
        <w:rPr>
          <w:rFonts w:ascii="Times New Roman" w:hAnsi="Times New Roman" w:cs="Times New Roman"/>
          <w:sz w:val="28"/>
          <w:szCs w:val="28"/>
        </w:rPr>
        <w:t xml:space="preserve"> </w:t>
      </w:r>
      <w:r w:rsidRPr="0091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уважение к труду взрослых, бережное отношение к хлебу.</w:t>
      </w:r>
    </w:p>
    <w:p w:rsidR="00916FCC" w:rsidRPr="00916FCC" w:rsidRDefault="00916FCC" w:rsidP="00916FC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 w:rsidRPr="00916FCC">
        <w:rPr>
          <w:rFonts w:ascii="Times New Roman" w:hAnsi="Times New Roman" w:cs="Times New Roman"/>
          <w:sz w:val="28"/>
          <w:szCs w:val="28"/>
        </w:rPr>
        <w:t>Программа «Детство», интернет-ресурсы.</w:t>
      </w:r>
    </w:p>
    <w:p w:rsidR="00916FCC" w:rsidRP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Pr="0091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картинки, тарелка с мукой.</w:t>
      </w:r>
    </w:p>
    <w:p w:rsidR="00916FCC" w:rsidRP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16FCC">
        <w:rPr>
          <w:rFonts w:ascii="Times New Roman" w:hAnsi="Times New Roman" w:cs="Times New Roman"/>
          <w:sz w:val="28"/>
          <w:szCs w:val="28"/>
        </w:rPr>
        <w:t xml:space="preserve"> рассматривание картин, чтение рассказов и пословиц о хлебе.</w:t>
      </w:r>
    </w:p>
    <w:p w:rsidR="00916FCC" w:rsidRPr="00916FCC" w:rsidRDefault="00916FCC" w:rsidP="00916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C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16FCC">
        <w:rPr>
          <w:rFonts w:ascii="Times New Roman" w:hAnsi="Times New Roman" w:cs="Times New Roman"/>
          <w:sz w:val="28"/>
          <w:szCs w:val="28"/>
        </w:rPr>
        <w:t xml:space="preserve"> </w:t>
      </w:r>
      <w:r w:rsidRPr="0091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чёрствый, ароматный, аппетитный, хлебозавод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center"/>
        <w:rPr>
          <w:sz w:val="32"/>
          <w:szCs w:val="32"/>
        </w:rPr>
      </w:pPr>
      <w:r w:rsidRPr="00916FCC">
        <w:rPr>
          <w:b/>
          <w:sz w:val="32"/>
          <w:szCs w:val="32"/>
          <w:u w:val="single"/>
        </w:rPr>
        <w:t>Ход занятия: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Ребята, что вы сегодня ели на завтрак?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(Молочная каша, булка, чай)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А вчера?</w:t>
      </w:r>
    </w:p>
    <w:p w:rsidR="00916FCC" w:rsidRPr="00916FCC" w:rsidRDefault="000B28B5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>
        <w:rPr>
          <w:i/>
          <w:iCs/>
          <w:sz w:val="32"/>
          <w:szCs w:val="32"/>
        </w:rPr>
        <w:t>(Омлет, булка с маслом, какао</w:t>
      </w:r>
      <w:r w:rsidR="00916FCC" w:rsidRPr="00916FCC">
        <w:rPr>
          <w:i/>
          <w:iCs/>
          <w:sz w:val="32"/>
          <w:szCs w:val="32"/>
        </w:rPr>
        <w:t>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А что было на обед?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(Борщ, вермишель с котлетой, сок, хлеб)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Ребята, меню всё время меняется, а какой продукт постоянно на столе и утром и вечером?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Правильно, каждый день у нас на столе и в детском саду и дома хлеб.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Ребята, а вы любите хлеб? Какой хлеб вы любите?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</w:t>
      </w:r>
      <w:proofErr w:type="gramStart"/>
      <w:r w:rsidRPr="00916FCC">
        <w:rPr>
          <w:i/>
          <w:iCs/>
          <w:sz w:val="32"/>
          <w:szCs w:val="32"/>
        </w:rPr>
        <w:t>Белый</w:t>
      </w:r>
      <w:proofErr w:type="gramEnd"/>
      <w:r w:rsidRPr="00916FCC">
        <w:rPr>
          <w:i/>
          <w:iCs/>
          <w:sz w:val="32"/>
          <w:szCs w:val="32"/>
        </w:rPr>
        <w:t>, булки с изюмом, мягкий)</w:t>
      </w:r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Давайте с вами подумаем и назовём много слов, каким бывает хлеб?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(Вкусный, мягкий, чёрствый, белый, горячий, свежий, ароматный, аппетитный)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lastRenderedPageBreak/>
        <w:t>Хлеб бывает разный, но он обязательно вкусный и полезный.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Ребята, а кто знает, откуда к нам хлеб пришёл?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(Мама купила в магазине)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 xml:space="preserve">А, как он в магазин попал, </w:t>
      </w:r>
      <w:proofErr w:type="gramStart"/>
      <w:r w:rsidRPr="00916FCC">
        <w:rPr>
          <w:sz w:val="32"/>
          <w:szCs w:val="32"/>
        </w:rPr>
        <w:t>хотите</w:t>
      </w:r>
      <w:proofErr w:type="gramEnd"/>
      <w:r w:rsidRPr="00916FCC">
        <w:rPr>
          <w:sz w:val="32"/>
          <w:szCs w:val="32"/>
        </w:rPr>
        <w:t xml:space="preserve"> расскажу?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Сначала зёрнышко хлеба сажают в землю.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33575" cy="1285875"/>
            <wp:effectExtent l="19050" t="0" r="9525" b="0"/>
            <wp:docPr id="15" name="Рисунок 1" descr="http://doshvozrast.ru/images/hle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hleb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Специальными машинами, сеялками.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33575" cy="1152525"/>
            <wp:effectExtent l="19050" t="0" r="9525" b="0"/>
            <wp:docPr id="16" name="Рисунок 2" descr="http://doshvozrast.ru/images/hle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vozrast.ru/images/hleb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Потом вырастают вот такие колоски.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33575" cy="1171575"/>
            <wp:effectExtent l="19050" t="0" r="9525" b="0"/>
            <wp:docPr id="17" name="Рисунок 3" descr="http://doshvozrast.ru/images/hle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shvozrast.ru/images/hleb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Зёрна собирают машины и отвозят на мельницу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43100" cy="1447800"/>
            <wp:effectExtent l="19050" t="0" r="0" b="0"/>
            <wp:docPr id="18" name="Рисунок 4" descr="http://doshvozrast.ru/images/hle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shvozrast.ru/images/hleb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Там зёрна перемелют в муку. Посмотрите вот у меня мука в тарелке. Попробуйте её руками. Какая она на ощупь?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(мягкая, рассыпчатая)</w:t>
      </w:r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lastRenderedPageBreak/>
        <w:drawing>
          <wp:inline distT="0" distB="0" distL="0" distR="0">
            <wp:extent cx="1666875" cy="1343025"/>
            <wp:effectExtent l="19050" t="0" r="9525" b="0"/>
            <wp:docPr id="19" name="Рисунок 5" descr="http://doshvozrast.ru/images/hle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shvozrast.ru/images/hleb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FCC">
        <w:rPr>
          <w:rStyle w:val="apple-converted-space"/>
          <w:color w:val="464646"/>
          <w:sz w:val="32"/>
          <w:szCs w:val="32"/>
        </w:rPr>
        <w:t> </w:t>
      </w: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714500" cy="1343025"/>
            <wp:effectExtent l="19050" t="0" r="0" b="0"/>
            <wp:docPr id="20" name="Рисунок 6" descr="http://doshvozrast.ru/images/hle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shvozrast.ru/images/hleb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Из этой муки на хлебозаводе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(завод, где пекут хлеб)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sz w:val="32"/>
          <w:szCs w:val="32"/>
        </w:rPr>
        <w:t>пекут хлеб, булки.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both"/>
        <w:rPr>
          <w:b/>
          <w:sz w:val="32"/>
          <w:szCs w:val="32"/>
        </w:rPr>
      </w:pPr>
      <w:r w:rsidRPr="00916FCC">
        <w:rPr>
          <w:b/>
          <w:sz w:val="32"/>
          <w:szCs w:val="32"/>
          <w:u w:val="single"/>
        </w:rPr>
        <w:t>Физкультминутка: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Дует ветер с высоты.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Гнутся травы и цветы.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 xml:space="preserve">Вправо-влево, </w:t>
      </w:r>
      <w:proofErr w:type="spellStart"/>
      <w:r w:rsidRPr="00916FCC">
        <w:rPr>
          <w:sz w:val="32"/>
          <w:szCs w:val="32"/>
        </w:rPr>
        <w:t>влево-вправо</w:t>
      </w:r>
      <w:proofErr w:type="spellEnd"/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Клонятся цветы и травы.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(Наклоны в стороны)</w:t>
      </w:r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А теперь давайте вместе.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Все попрыгаем на месте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(прыжки)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Выше, веселей, вот так!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Переходим все на шаг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(ходьба на месте)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Вот и кончилась игра.</w:t>
      </w:r>
    </w:p>
    <w:p w:rsidR="00916FCC" w:rsidRPr="00916FCC" w:rsidRDefault="00916FCC" w:rsidP="00916FCC">
      <w:pPr>
        <w:pStyle w:val="stx"/>
        <w:spacing w:before="0" w:beforeAutospacing="0" w:after="0" w:afterAutospacing="0" w:line="270" w:lineRule="atLeast"/>
        <w:ind w:right="600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Заниматься нам пора.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Ребята, а кто из вас видел дома, как мама делает тесто?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both"/>
        <w:rPr>
          <w:sz w:val="32"/>
          <w:szCs w:val="32"/>
        </w:rPr>
      </w:pPr>
      <w:r w:rsidRPr="00916FCC">
        <w:rPr>
          <w:i/>
          <w:iCs/>
          <w:sz w:val="32"/>
          <w:szCs w:val="32"/>
        </w:rPr>
        <w:t>(Мука, вода)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jc w:val="both"/>
        <w:rPr>
          <w:sz w:val="32"/>
          <w:szCs w:val="32"/>
        </w:rPr>
      </w:pPr>
      <w:r w:rsidRPr="00916FCC">
        <w:rPr>
          <w:sz w:val="32"/>
          <w:szCs w:val="32"/>
        </w:rPr>
        <w:t>Посмотрите, какие нужны компоненты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857375" cy="1257300"/>
            <wp:effectExtent l="19050" t="0" r="9525" b="0"/>
            <wp:docPr id="21" name="Рисунок 7" descr="http://doshvozrast.ru/images/hle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shvozrast.ru/images/hleb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FCC">
        <w:rPr>
          <w:rStyle w:val="apple-converted-space"/>
          <w:color w:val="464646"/>
          <w:sz w:val="32"/>
          <w:szCs w:val="32"/>
        </w:rPr>
        <w:t> </w:t>
      </w: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866900" cy="1257300"/>
            <wp:effectExtent l="19050" t="0" r="0" b="0"/>
            <wp:docPr id="22" name="Рисунок 8" descr="http://doshvozrast.ru/images/hle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shvozrast.ru/images/hleb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33575" cy="1285875"/>
            <wp:effectExtent l="19050" t="0" r="9525" b="0"/>
            <wp:docPr id="23" name="Рисунок 9" descr="http://doshvozrast.ru/images/hle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shvozrast.ru/images/hleb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FCC">
        <w:rPr>
          <w:rStyle w:val="apple-converted-space"/>
          <w:color w:val="464646"/>
          <w:sz w:val="32"/>
          <w:szCs w:val="32"/>
        </w:rPr>
        <w:t> </w:t>
      </w: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866900" cy="1285875"/>
            <wp:effectExtent l="19050" t="0" r="0" b="0"/>
            <wp:docPr id="24" name="Рисунок 10" descr="http://doshvozrast.ru/images/hle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shvozrast.ru/images/hleb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2"/>
          <w:szCs w:val="32"/>
        </w:rPr>
      </w:pPr>
      <w:r w:rsidRPr="00916FCC">
        <w:rPr>
          <w:noProof/>
          <w:color w:val="464646"/>
          <w:sz w:val="32"/>
          <w:szCs w:val="32"/>
        </w:rPr>
        <w:lastRenderedPageBreak/>
        <w:drawing>
          <wp:inline distT="0" distB="0" distL="0" distR="0">
            <wp:extent cx="1876425" cy="1276350"/>
            <wp:effectExtent l="19050" t="0" r="9525" b="0"/>
            <wp:docPr id="25" name="Рисунок 11" descr="http://doshvozrast.ru/images/hle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shvozrast.ru/images/hleb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FCC">
        <w:rPr>
          <w:rStyle w:val="apple-converted-space"/>
          <w:color w:val="464646"/>
          <w:sz w:val="32"/>
          <w:szCs w:val="32"/>
        </w:rPr>
        <w:t> </w:t>
      </w:r>
      <w:r w:rsidRPr="00916FCC">
        <w:rPr>
          <w:noProof/>
          <w:color w:val="464646"/>
          <w:sz w:val="32"/>
          <w:szCs w:val="32"/>
        </w:rPr>
        <w:drawing>
          <wp:inline distT="0" distB="0" distL="0" distR="0">
            <wp:extent cx="1952625" cy="1257300"/>
            <wp:effectExtent l="19050" t="0" r="9525" b="0"/>
            <wp:docPr id="26" name="Рисунок 12" descr="http://doshvozrast.ru/images/hle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shvozrast.ru/images/hleb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Давайте их назовём.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(Ответы детей)</w:t>
      </w:r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Когда тесто замешано его кладут в форму и ставят в печь. Когда хлеб готов, его грузят в машины и везут в магазин.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Ребята, а что ещё пекут из муки?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Ответы детей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i/>
          <w:iCs/>
          <w:sz w:val="32"/>
          <w:szCs w:val="32"/>
        </w:rPr>
        <w:t>(булки, батоны, пирожки, пирожные)</w:t>
      </w:r>
      <w:r w:rsidRPr="00916FCC">
        <w:rPr>
          <w:sz w:val="32"/>
          <w:szCs w:val="32"/>
        </w:rPr>
        <w:t>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Молодцы!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sz w:val="32"/>
          <w:szCs w:val="32"/>
        </w:rPr>
        <w:t>На тарелке лежат кусочки булки. Возьмите каждый и попробуйте.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b/>
          <w:sz w:val="32"/>
          <w:szCs w:val="32"/>
          <w:u w:val="single"/>
        </w:rPr>
        <w:t>Дидактическая игра: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sz w:val="32"/>
          <w:szCs w:val="32"/>
        </w:rPr>
        <w:t>Сложи правильно.</w:t>
      </w:r>
    </w:p>
    <w:p w:rsidR="00916FCC" w:rsidRPr="00916FCC" w:rsidRDefault="00916FCC" w:rsidP="00916FCC">
      <w:pPr>
        <w:pStyle w:val="a3"/>
        <w:spacing w:before="75" w:beforeAutospacing="0" w:after="75" w:afterAutospacing="0" w:line="270" w:lineRule="atLeast"/>
        <w:rPr>
          <w:sz w:val="32"/>
          <w:szCs w:val="32"/>
        </w:rPr>
      </w:pPr>
      <w:r w:rsidRPr="00916FCC">
        <w:rPr>
          <w:b/>
          <w:sz w:val="32"/>
          <w:szCs w:val="32"/>
          <w:u w:val="single"/>
        </w:rPr>
        <w:t>Цель:</w:t>
      </w:r>
      <w:r w:rsidRPr="00916FCC">
        <w:rPr>
          <w:rStyle w:val="apple-converted-space"/>
          <w:sz w:val="32"/>
          <w:szCs w:val="32"/>
        </w:rPr>
        <w:t> </w:t>
      </w:r>
      <w:r w:rsidRPr="00916FCC">
        <w:rPr>
          <w:sz w:val="32"/>
          <w:szCs w:val="32"/>
        </w:rPr>
        <w:t>разложить и объяснить карточки в правильной последовательности. «Как хлеб на стол попадает».</w:t>
      </w:r>
    </w:p>
    <w:p w:rsidR="00161044" w:rsidRDefault="00161044"/>
    <w:sectPr w:rsidR="00161044" w:rsidSect="00916F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FCC"/>
    <w:rsid w:val="000B28B5"/>
    <w:rsid w:val="00161044"/>
    <w:rsid w:val="006E7F7E"/>
    <w:rsid w:val="008D1AF8"/>
    <w:rsid w:val="00916FCC"/>
    <w:rsid w:val="00BD0A93"/>
    <w:rsid w:val="00F1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FCC"/>
  </w:style>
  <w:style w:type="paragraph" w:customStyle="1" w:styleId="stx">
    <w:name w:val="stx"/>
    <w:basedOn w:val="a"/>
    <w:rsid w:val="009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2015-02-18T13:33:00Z</dcterms:created>
  <dcterms:modified xsi:type="dcterms:W3CDTF">2015-02-18T13:45:00Z</dcterms:modified>
</cp:coreProperties>
</file>