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47" w:rsidRPr="008A1647" w:rsidRDefault="008A1647" w:rsidP="00AA673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8A1647">
        <w:rPr>
          <w:rFonts w:ascii="Times New Roman" w:hAnsi="Times New Roman" w:cs="Times New Roman"/>
          <w:b/>
          <w:spacing w:val="60"/>
          <w:sz w:val="36"/>
          <w:szCs w:val="36"/>
        </w:rPr>
        <w:t>КОНСПЕКТ</w:t>
      </w:r>
    </w:p>
    <w:p w:rsidR="008704FA" w:rsidRDefault="008A1647" w:rsidP="00AA673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совместной деятельности</w:t>
      </w:r>
      <w:r w:rsidR="008704FA">
        <w:rPr>
          <w:rFonts w:ascii="Times New Roman" w:hAnsi="Times New Roman" w:cs="Times New Roman"/>
          <w:sz w:val="32"/>
          <w:szCs w:val="32"/>
        </w:rPr>
        <w:t xml:space="preserve"> воспитателя и</w:t>
      </w:r>
    </w:p>
    <w:p w:rsidR="008A1647" w:rsidRDefault="008704FA" w:rsidP="00AA673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детей старшей группы</w:t>
      </w:r>
    </w:p>
    <w:p w:rsidR="008A1647" w:rsidRDefault="008A1647" w:rsidP="00AA673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«Рисуем мыльными пузырьками»</w:t>
      </w:r>
    </w:p>
    <w:p w:rsidR="008A1647" w:rsidRDefault="008A1647" w:rsidP="00AA6730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Остроумова Евгения Юрьевна.</w:t>
      </w:r>
    </w:p>
    <w:p w:rsidR="008A1647" w:rsidRDefault="008A1647" w:rsidP="00AA6730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04FA" w:rsidRPr="008704FA" w:rsidRDefault="008704FA" w:rsidP="00AA6730">
      <w:pPr>
        <w:tabs>
          <w:tab w:val="left" w:pos="284"/>
          <w:tab w:val="left" w:pos="1134"/>
          <w:tab w:val="left" w:pos="330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704FA">
        <w:rPr>
          <w:rFonts w:ascii="Times New Roman" w:eastAsia="Calibri" w:hAnsi="Times New Roman" w:cs="Times New Roman"/>
          <w:b/>
          <w:sz w:val="28"/>
        </w:rPr>
        <w:t>Интеграция по образовательным областям:</w:t>
      </w:r>
      <w:r w:rsidRPr="008704F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8704FA">
        <w:rPr>
          <w:rFonts w:ascii="Times New Roman" w:eastAsia="Calibri" w:hAnsi="Times New Roman" w:cs="Times New Roman"/>
          <w:sz w:val="28"/>
        </w:rPr>
        <w:t>«Познание» (познавательно-исследовательская деятельность), «Коммуникация», «Социализация», «Художественное творчество» (рисование), «Физическая культура», «Музыка».</w:t>
      </w:r>
      <w:proofErr w:type="gramEnd"/>
    </w:p>
    <w:p w:rsidR="008704FA" w:rsidRPr="008704FA" w:rsidRDefault="008704FA" w:rsidP="00AA6730">
      <w:pPr>
        <w:tabs>
          <w:tab w:val="left" w:pos="284"/>
          <w:tab w:val="left" w:pos="1134"/>
          <w:tab w:val="left" w:pos="330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704FA">
        <w:rPr>
          <w:rFonts w:ascii="Times New Roman" w:eastAsia="Calibri" w:hAnsi="Times New Roman" w:cs="Times New Roman"/>
          <w:b/>
          <w:sz w:val="28"/>
        </w:rPr>
        <w:t>Планируемые результаты: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>Интегративное качество «Любознательный, активный»:</w:t>
      </w:r>
      <w:r w:rsidRPr="008704FA">
        <w:rPr>
          <w:rFonts w:ascii="Times New Roman" w:eastAsia="Calibri" w:hAnsi="Times New Roman" w:cs="Times New Roman"/>
        </w:rPr>
        <w:t xml:space="preserve"> проявляют интерес к информации, получаемой в процессе общения, к игре, принимают живое заинтересованное участие в занятии;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 xml:space="preserve">Интегративное качество «Эмоционально </w:t>
      </w:r>
      <w:proofErr w:type="gramStart"/>
      <w:r w:rsidRPr="008704FA">
        <w:rPr>
          <w:rFonts w:ascii="Times New Roman" w:eastAsia="Calibri" w:hAnsi="Times New Roman" w:cs="Times New Roman"/>
          <w:i/>
        </w:rPr>
        <w:t>отзывчивый</w:t>
      </w:r>
      <w:proofErr w:type="gramEnd"/>
      <w:r w:rsidRPr="008704FA">
        <w:rPr>
          <w:rFonts w:ascii="Times New Roman" w:eastAsia="Calibri" w:hAnsi="Times New Roman" w:cs="Times New Roman"/>
          <w:i/>
        </w:rPr>
        <w:t>»:</w:t>
      </w:r>
      <w:r w:rsidRPr="008704FA">
        <w:rPr>
          <w:rFonts w:ascii="Times New Roman" w:eastAsia="Calibri" w:hAnsi="Times New Roman" w:cs="Times New Roman"/>
        </w:rPr>
        <w:t xml:space="preserve"> эмоционально реагиру</w:t>
      </w:r>
      <w:r>
        <w:rPr>
          <w:rFonts w:ascii="Times New Roman" w:hAnsi="Times New Roman" w:cs="Times New Roman"/>
        </w:rPr>
        <w:t>ет на игру в мыльные пузырьки</w:t>
      </w:r>
      <w:r w:rsidRPr="008704FA">
        <w:rPr>
          <w:rFonts w:ascii="Times New Roman" w:eastAsia="Calibri" w:hAnsi="Times New Roman" w:cs="Times New Roman"/>
        </w:rPr>
        <w:t>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Pr="008704FA">
        <w:rPr>
          <w:rFonts w:ascii="Times New Roman" w:eastAsia="Calibri" w:hAnsi="Times New Roman" w:cs="Times New Roman"/>
          <w:i/>
        </w:rPr>
        <w:t>со</w:t>
      </w:r>
      <w:proofErr w:type="gramEnd"/>
      <w:r w:rsidRPr="008704FA">
        <w:rPr>
          <w:rFonts w:ascii="Times New Roman" w:eastAsia="Calibri" w:hAnsi="Times New Roman" w:cs="Times New Roman"/>
          <w:i/>
        </w:rPr>
        <w:t xml:space="preserve"> взрослыми и сверстниками»:</w:t>
      </w:r>
      <w:r w:rsidRPr="008704FA">
        <w:rPr>
          <w:rFonts w:ascii="Times New Roman" w:eastAsia="Calibri" w:hAnsi="Times New Roman" w:cs="Times New Roman"/>
        </w:rPr>
        <w:t xml:space="preserve"> владеют диалогической речью и конструктивными способами взаимодействия;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>Интегративное качество «</w:t>
      </w:r>
      <w:proofErr w:type="gramStart"/>
      <w:r w:rsidRPr="008704FA">
        <w:rPr>
          <w:rFonts w:ascii="Times New Roman" w:eastAsia="Calibri" w:hAnsi="Times New Roman" w:cs="Times New Roman"/>
          <w:i/>
        </w:rPr>
        <w:t>Способный</w:t>
      </w:r>
      <w:proofErr w:type="gramEnd"/>
      <w:r w:rsidRPr="008704FA">
        <w:rPr>
          <w:rFonts w:ascii="Times New Roman" w:eastAsia="Calibri" w:hAnsi="Times New Roman" w:cs="Times New Roman"/>
          <w:i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поведения»:</w:t>
      </w:r>
      <w:r w:rsidRPr="008704FA">
        <w:rPr>
          <w:rFonts w:ascii="Times New Roman" w:eastAsia="Calibri" w:hAnsi="Times New Roman" w:cs="Times New Roman"/>
        </w:rPr>
        <w:t xml:space="preserve"> способны планировать свои действия, направленные на достижение цели (конечного результата в дидактических играх, в рисовании);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>Интегративное качество «</w:t>
      </w:r>
      <w:proofErr w:type="gramStart"/>
      <w:r w:rsidRPr="008704FA">
        <w:rPr>
          <w:rFonts w:ascii="Times New Roman" w:eastAsia="Calibri" w:hAnsi="Times New Roman" w:cs="Times New Roman"/>
          <w:i/>
        </w:rPr>
        <w:t>Способный</w:t>
      </w:r>
      <w:proofErr w:type="gramEnd"/>
      <w:r w:rsidRPr="008704FA">
        <w:rPr>
          <w:rFonts w:ascii="Times New Roman" w:eastAsia="Calibri" w:hAnsi="Times New Roman" w:cs="Times New Roman"/>
          <w:i/>
        </w:rPr>
        <w:t xml:space="preserve"> решать интеллектуальные и личностные задачи (проблемы), адекватные возрасту»:</w:t>
      </w:r>
      <w:r w:rsidRPr="008704FA">
        <w:rPr>
          <w:rFonts w:ascii="Times New Roman" w:eastAsia="Calibri" w:hAnsi="Times New Roman" w:cs="Times New Roman"/>
        </w:rPr>
        <w:t xml:space="preserve"> применяют усвоенные знания и способы деятельности (рисование) для решения задач, поставленных взрослыми;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gramStart"/>
      <w:r w:rsidRPr="008704FA">
        <w:rPr>
          <w:rFonts w:ascii="Times New Roman" w:eastAsia="Calibri" w:hAnsi="Times New Roman" w:cs="Times New Roman"/>
          <w:i/>
        </w:rPr>
        <w:t>Интегративное качество «Овладевший универсальными предпосылками учебной деятельности»:</w:t>
      </w:r>
      <w:r w:rsidRPr="008704FA">
        <w:rPr>
          <w:rFonts w:ascii="Times New Roman" w:eastAsia="Calibri" w:hAnsi="Times New Roman" w:cs="Times New Roman"/>
        </w:rPr>
        <w:t xml:space="preserve"> способны сосредоточенно действовать в течение 20-25 минут, слушать взрослого и выполнять его инструкции;</w:t>
      </w:r>
      <w:proofErr w:type="gramEnd"/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>Интегративное качество «</w:t>
      </w:r>
      <w:proofErr w:type="gramStart"/>
      <w:r w:rsidRPr="008704FA">
        <w:rPr>
          <w:rFonts w:ascii="Times New Roman" w:eastAsia="Calibri" w:hAnsi="Times New Roman" w:cs="Times New Roman"/>
          <w:i/>
        </w:rPr>
        <w:t>Овладевший</w:t>
      </w:r>
      <w:proofErr w:type="gramEnd"/>
      <w:r w:rsidRPr="008704FA">
        <w:rPr>
          <w:rFonts w:ascii="Times New Roman" w:eastAsia="Calibri" w:hAnsi="Times New Roman" w:cs="Times New Roman"/>
          <w:i/>
        </w:rPr>
        <w:t xml:space="preserve"> необходимыми умениями и навыками»:</w:t>
      </w:r>
      <w:r w:rsidRPr="008704FA">
        <w:rPr>
          <w:rFonts w:ascii="Times New Roman" w:eastAsia="Calibri" w:hAnsi="Times New Roman" w:cs="Times New Roman"/>
        </w:rPr>
        <w:t xml:space="preserve"> могут участвовать в беседе, применять полученные навыки и умения в рисовании;</w:t>
      </w:r>
    </w:p>
    <w:p w:rsidR="008704FA" w:rsidRPr="008704FA" w:rsidRDefault="008704FA" w:rsidP="00AA6730">
      <w:pPr>
        <w:numPr>
          <w:ilvl w:val="0"/>
          <w:numId w:val="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8704FA">
        <w:rPr>
          <w:rFonts w:ascii="Times New Roman" w:eastAsia="Calibri" w:hAnsi="Times New Roman" w:cs="Times New Roman"/>
          <w:i/>
        </w:rPr>
        <w:t xml:space="preserve">Интегративное качество «Физически </w:t>
      </w:r>
      <w:proofErr w:type="gramStart"/>
      <w:r w:rsidRPr="008704FA">
        <w:rPr>
          <w:rFonts w:ascii="Times New Roman" w:eastAsia="Calibri" w:hAnsi="Times New Roman" w:cs="Times New Roman"/>
          <w:i/>
        </w:rPr>
        <w:t>развитый</w:t>
      </w:r>
      <w:proofErr w:type="gramEnd"/>
      <w:r w:rsidRPr="008704FA">
        <w:rPr>
          <w:rFonts w:ascii="Times New Roman" w:eastAsia="Calibri" w:hAnsi="Times New Roman" w:cs="Times New Roman"/>
          <w:i/>
        </w:rPr>
        <w:t xml:space="preserve">, овладевший основными культурно-гигиеническими навыками»: </w:t>
      </w:r>
      <w:r w:rsidRPr="008704FA">
        <w:rPr>
          <w:rFonts w:ascii="Times New Roman" w:eastAsia="Calibri" w:hAnsi="Times New Roman" w:cs="Times New Roman"/>
        </w:rPr>
        <w:t>проявляют двигательную активнос</w:t>
      </w:r>
      <w:r>
        <w:rPr>
          <w:rFonts w:ascii="Times New Roman" w:hAnsi="Times New Roman" w:cs="Times New Roman"/>
        </w:rPr>
        <w:t>ть в подвижных музыкальных физминутках</w:t>
      </w:r>
      <w:r w:rsidRPr="008704FA">
        <w:rPr>
          <w:rFonts w:ascii="Times New Roman" w:eastAsia="Calibri" w:hAnsi="Times New Roman" w:cs="Times New Roman"/>
        </w:rPr>
        <w:t>, выполняют необходимые гигиенические процедуры.</w:t>
      </w:r>
    </w:p>
    <w:p w:rsidR="008A1647" w:rsidRDefault="008704FA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647" w:rsidRDefault="008A1647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экспериментированию.</w:t>
      </w:r>
    </w:p>
    <w:p w:rsidR="008A1647" w:rsidRDefault="008A1647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мышцы рта, тренировать дыхание.</w:t>
      </w:r>
    </w:p>
    <w:p w:rsidR="008A1647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 необычным изобразительным способом – рисование мыльными пузырьками.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освоить новый способ рисования и правильно пользоваться материалом: дуть в трубочку, прикладывать лист бумаги к пузырькам, не касаясь края стаканчика.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в своем необычном рисунке художественный образ,  дополнять его нужными деталями.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умение детей рассказать о своем рисунке.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Закрепить представления детей о спектре цвета, умение увидеть его в мыльном пузырьке.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ассоциативное воображение детей, цветовосприятие.</w:t>
      </w:r>
    </w:p>
    <w:p w:rsidR="00BB36E2" w:rsidRDefault="00BB36E2" w:rsidP="00AA673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детское творчество, инициативу.</w:t>
      </w:r>
    </w:p>
    <w:p w:rsidR="00BB36E2" w:rsidRDefault="00BB36E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B035A" w:rsidRDefault="005B035A" w:rsidP="00AA673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36E2">
        <w:rPr>
          <w:rFonts w:ascii="Times New Roman" w:hAnsi="Times New Roman" w:cs="Times New Roman"/>
          <w:sz w:val="28"/>
          <w:szCs w:val="28"/>
        </w:rPr>
        <w:t>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и слайдов с абстрактными рисунками;</w:t>
      </w:r>
    </w:p>
    <w:p w:rsidR="005B035A" w:rsidRDefault="005B035A" w:rsidP="00AA673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с детскими рисунками «Волшебные пузырьки»;</w:t>
      </w:r>
    </w:p>
    <w:p w:rsidR="005B035A" w:rsidRDefault="005B035A" w:rsidP="00AA673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 что похоже?»;</w:t>
      </w:r>
    </w:p>
    <w:p w:rsidR="005B035A" w:rsidRDefault="005B035A" w:rsidP="00AA673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«Мыльные пузыри».</w:t>
      </w:r>
    </w:p>
    <w:p w:rsidR="005B035A" w:rsidRDefault="005B035A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BB36E2" w:rsidRDefault="005B035A" w:rsidP="00AA6730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песни «Мыльные пузыри» - Фабрика;</w:t>
      </w:r>
    </w:p>
    <w:p w:rsidR="005B035A" w:rsidRDefault="005B035A" w:rsidP="00AA6730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увертюры к балету «Щелкунчик» - П.И. Чайковский.</w:t>
      </w:r>
    </w:p>
    <w:p w:rsidR="005B035A" w:rsidRDefault="005B035A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мероприятия:</w:t>
      </w:r>
    </w:p>
    <w:p w:rsidR="005B035A" w:rsidRDefault="005B035A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 с теплой водой, жидкое мыло, шампунь;</w:t>
      </w:r>
    </w:p>
    <w:p w:rsidR="005B035A" w:rsidRDefault="005B035A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«Мыльные пузыри»;</w:t>
      </w:r>
    </w:p>
    <w:p w:rsidR="005B035A" w:rsidRDefault="005B035A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«Прокати в ворота»</w:t>
      </w:r>
      <w:r w:rsidR="00CC05F9">
        <w:rPr>
          <w:rFonts w:ascii="Times New Roman" w:hAnsi="Times New Roman" w:cs="Times New Roman"/>
          <w:sz w:val="28"/>
          <w:szCs w:val="28"/>
        </w:rPr>
        <w:t>, бумажные салфетки;</w:t>
      </w:r>
    </w:p>
    <w:p w:rsidR="005B035A" w:rsidRDefault="005B035A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для коктейля;</w:t>
      </w:r>
    </w:p>
    <w:p w:rsidR="005B035A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цветной тушью, разбавленной жидким мылом;</w:t>
      </w:r>
    </w:p>
    <w:p w:rsidR="00D4649F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альбомный лист;</w:t>
      </w:r>
    </w:p>
    <w:p w:rsidR="00D4649F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гуашевых красок;</w:t>
      </w:r>
    </w:p>
    <w:p w:rsidR="00D4649F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беличья кисть №3;</w:t>
      </w:r>
    </w:p>
    <w:p w:rsidR="00CA7F12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 с водой;</w:t>
      </w:r>
    </w:p>
    <w:p w:rsidR="008A1647" w:rsidRPr="00CA7F12" w:rsidRDefault="00D4649F" w:rsidP="00AA6730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F12">
        <w:rPr>
          <w:rFonts w:ascii="Times New Roman" w:hAnsi="Times New Roman" w:cs="Times New Roman"/>
          <w:sz w:val="28"/>
          <w:szCs w:val="28"/>
        </w:rPr>
        <w:t>сухие и влажные салфетки.</w:t>
      </w:r>
    </w:p>
    <w:p w:rsidR="00D4649F" w:rsidRDefault="00D4649F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мероприятия.</w:t>
      </w:r>
    </w:p>
    <w:p w:rsidR="00D4649F" w:rsidRDefault="00D4649F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стоят вокруг столика, на котором стоят тазик с теплой водой, жидкое мыло, шампунь).</w:t>
      </w:r>
    </w:p>
    <w:p w:rsidR="00D4649F" w:rsidRDefault="00D4649F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D4649F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Их, и легких и красивых,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очень ярких переливах, 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трубку надуваем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волю отпускаем.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молодцы, догадались. 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C05F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выполняет действия по стихотворению)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тепленькой водичке разведу я мыло…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Капельку шампуни, чтобы лучше было…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 ручки трубочкой…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Смотри!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переливаются эти пузыри…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На, попробуй, выдуй тоже!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 на что похоже?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мыльных переливах,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нарядно и красиво…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руку брать нельзя, 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Лопнет, попадет в глаза…</w:t>
      </w:r>
    </w:p>
    <w:p w:rsidR="000A4B6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себе летают,</w:t>
      </w:r>
    </w:p>
    <w:p w:rsidR="009C26A2" w:rsidRDefault="000A4B6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украшают!</w:t>
      </w:r>
    </w:p>
    <w:p w:rsidR="008A1647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есть еще одна игра. Поиграем?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игра «Мыльные пузыри». 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Вглядитесь внимательно, дети, в пузырьки. Какие цвета вы в них увидели?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рассказывают, что пузырьки прозрачные, но в них видны цвета радуги, называют их).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Физминутка. </w:t>
      </w:r>
      <w:r>
        <w:rPr>
          <w:rFonts w:ascii="Times New Roman" w:hAnsi="Times New Roman" w:cs="Times New Roman"/>
          <w:i/>
          <w:sz w:val="28"/>
          <w:szCs w:val="28"/>
        </w:rPr>
        <w:t>(музыкальная, проводится под фонограмму песни «Мыльные пузыри» - Фабрика).</w:t>
      </w:r>
    </w:p>
    <w:p w:rsidR="009C26A2" w:rsidRDefault="009C26A2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мыльные пузыри можно еще надувать через такую трубочку. Давайте попробуем в нее подуть на комочек салфетки</w:t>
      </w:r>
      <w:r w:rsidR="00D16BA9">
        <w:rPr>
          <w:rFonts w:ascii="Times New Roman" w:hAnsi="Times New Roman" w:cs="Times New Roman"/>
          <w:sz w:val="28"/>
          <w:szCs w:val="28"/>
        </w:rPr>
        <w:t>, чтобы он закатился в ворота.</w:t>
      </w:r>
    </w:p>
    <w:p w:rsidR="00D16BA9" w:rsidRDefault="00D16BA9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«Прокати в ворота».</w:t>
      </w:r>
    </w:p>
    <w:p w:rsidR="00D16BA9" w:rsidRDefault="00D16BA9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мыльные пузыри бывают не только прозрачными, но</w:t>
      </w:r>
      <w:r w:rsidR="00AF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разноцветными. И т</w:t>
      </w:r>
      <w:r w:rsidR="00CC05F9">
        <w:rPr>
          <w:rFonts w:ascii="Times New Roman" w:hAnsi="Times New Roman" w:cs="Times New Roman"/>
          <w:sz w:val="28"/>
          <w:szCs w:val="28"/>
        </w:rPr>
        <w:t>акими пузырьками можно 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5F9">
        <w:rPr>
          <w:rFonts w:ascii="Times New Roman" w:hAnsi="Times New Roman" w:cs="Times New Roman"/>
          <w:i/>
          <w:sz w:val="28"/>
          <w:szCs w:val="28"/>
        </w:rPr>
        <w:t>(в</w:t>
      </w:r>
      <w:r>
        <w:rPr>
          <w:rFonts w:ascii="Times New Roman" w:hAnsi="Times New Roman" w:cs="Times New Roman"/>
          <w:i/>
          <w:sz w:val="28"/>
          <w:szCs w:val="28"/>
        </w:rPr>
        <w:t>оспитатель приглашает детей за столы, где все приготовлено для рисования, и показывает детям способ рисования мыльными пузырьками).</w:t>
      </w:r>
    </w:p>
    <w:p w:rsidR="00D16BA9" w:rsidRDefault="00D16BA9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16BA9" w:rsidRDefault="00D16BA9" w:rsidP="00AA6730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подуть в трубочку для коктейля, опущенную в стаканчик с цветной тушью, до поднятия мыльных пузырьков;</w:t>
      </w:r>
    </w:p>
    <w:p w:rsidR="00D16BA9" w:rsidRDefault="00D16BA9" w:rsidP="00AA6730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мыльные пузыри поднимутся шапкой над стаканчиком, аккуратно приложить лист бумаги к пузырькам, не касаясь краев стаканчика;</w:t>
      </w:r>
    </w:p>
    <w:p w:rsidR="00D16BA9" w:rsidRDefault="00D16BA9" w:rsidP="00AA6730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повторить несколько раз;</w:t>
      </w:r>
    </w:p>
    <w:p w:rsidR="00FA5EF3" w:rsidRDefault="00D16BA9" w:rsidP="00AA6730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другим ребенком поменят</w:t>
      </w:r>
      <w:r w:rsidR="00FA5E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стака</w:t>
      </w:r>
      <w:r w:rsidR="00FA5EF3">
        <w:rPr>
          <w:rFonts w:ascii="Times New Roman" w:hAnsi="Times New Roman" w:cs="Times New Roman"/>
          <w:sz w:val="28"/>
          <w:szCs w:val="28"/>
        </w:rPr>
        <w:t>нчиком, и тогда рисунок будет разноцветным;</w:t>
      </w:r>
    </w:p>
    <w:p w:rsidR="00FA5EF3" w:rsidRDefault="00FA5EF3" w:rsidP="00AA6730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посмотреть, что получилось на листе бумаги, можно лист покрутить в разные стороны. Постараться увидеть в полученном рисунке художественный образ и дорисовать детали.</w:t>
      </w:r>
    </w:p>
    <w:p w:rsidR="00FA5EF3" w:rsidRDefault="00FA5EF3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рисуют, звучит фонограмма увертюры к балету «Щелкунчик» П.И.Чайковского).</w:t>
      </w:r>
    </w:p>
    <w:p w:rsidR="00FA5EF3" w:rsidRPr="00CA7F12" w:rsidRDefault="00FA5EF3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мероприятия.</w:t>
      </w:r>
      <w:r w:rsidR="00CA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F9">
        <w:rPr>
          <w:rFonts w:ascii="Times New Roman" w:hAnsi="Times New Roman" w:cs="Times New Roman"/>
          <w:i/>
          <w:sz w:val="28"/>
          <w:szCs w:val="28"/>
        </w:rPr>
        <w:t>(</w:t>
      </w:r>
      <w:r w:rsidR="00CC05F9" w:rsidRPr="00CC05F9">
        <w:rPr>
          <w:rFonts w:ascii="Times New Roman" w:hAnsi="Times New Roman" w:cs="Times New Roman"/>
          <w:i/>
          <w:sz w:val="28"/>
          <w:szCs w:val="28"/>
        </w:rPr>
        <w:t>Д</w:t>
      </w:r>
      <w:r w:rsidRPr="00CC05F9">
        <w:rPr>
          <w:rFonts w:ascii="Times New Roman" w:hAnsi="Times New Roman" w:cs="Times New Roman"/>
          <w:i/>
          <w:sz w:val="28"/>
          <w:szCs w:val="28"/>
        </w:rPr>
        <w:t>етские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рисунки раскладываются на ковре, дети располагаются вокруг рисунков).</w:t>
      </w:r>
    </w:p>
    <w:p w:rsidR="00FA5EF3" w:rsidRDefault="00FA5EF3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оказывается мыльными пузырьками можно нарисовать такие чудесные картинки. Расскажите, что вы увидели в своих</w:t>
      </w:r>
      <w:r w:rsidR="00CC05F9">
        <w:rPr>
          <w:rFonts w:ascii="Times New Roman" w:hAnsi="Times New Roman" w:cs="Times New Roman"/>
          <w:sz w:val="28"/>
          <w:szCs w:val="28"/>
        </w:rPr>
        <w:t xml:space="preserve"> мыльных пузырьках?</w:t>
      </w:r>
    </w:p>
    <w:p w:rsidR="00CC05F9" w:rsidRDefault="00AA6730" w:rsidP="00AA673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5F9">
        <w:rPr>
          <w:rFonts w:ascii="Times New Roman" w:hAnsi="Times New Roman" w:cs="Times New Roman"/>
          <w:i/>
          <w:sz w:val="28"/>
          <w:szCs w:val="28"/>
        </w:rPr>
        <w:t>(Дети поочередно рассказывают, затем выбирают, кому какая работа понравилась и почему).</w:t>
      </w:r>
    </w:p>
    <w:p w:rsidR="00D31FD5" w:rsidRDefault="00D31FD5" w:rsidP="00FA5EF3">
      <w:pPr>
        <w:rPr>
          <w:rFonts w:ascii="Times New Roman" w:hAnsi="Times New Roman" w:cs="Times New Roman"/>
          <w:sz w:val="28"/>
          <w:szCs w:val="28"/>
        </w:rPr>
      </w:pPr>
    </w:p>
    <w:p w:rsidR="00AF7C96" w:rsidRPr="00CA7F12" w:rsidRDefault="00AF7C96" w:rsidP="00AF7C96">
      <w:pPr>
        <w:ind w:left="-993"/>
        <w:jc w:val="center"/>
        <w:rPr>
          <w:rFonts w:ascii="Times New Roman" w:hAnsi="Times New Roman" w:cs="Times New Roman"/>
        </w:rPr>
      </w:pPr>
    </w:p>
    <w:sectPr w:rsidR="00AF7C96" w:rsidRPr="00CA7F12" w:rsidSect="0087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F36"/>
    <w:multiLevelType w:val="hybridMultilevel"/>
    <w:tmpl w:val="6694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2D"/>
    <w:multiLevelType w:val="hybridMultilevel"/>
    <w:tmpl w:val="7E922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81840"/>
    <w:multiLevelType w:val="hybridMultilevel"/>
    <w:tmpl w:val="EC6EB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F930788"/>
    <w:multiLevelType w:val="hybridMultilevel"/>
    <w:tmpl w:val="139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F43"/>
    <w:multiLevelType w:val="hybridMultilevel"/>
    <w:tmpl w:val="92D44C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9BA000D"/>
    <w:multiLevelType w:val="hybridMultilevel"/>
    <w:tmpl w:val="2006EFF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A845069"/>
    <w:multiLevelType w:val="hybridMultilevel"/>
    <w:tmpl w:val="40AED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63B8"/>
    <w:multiLevelType w:val="hybridMultilevel"/>
    <w:tmpl w:val="B044A2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6A1A7F"/>
    <w:multiLevelType w:val="hybridMultilevel"/>
    <w:tmpl w:val="4F4E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94DF6"/>
    <w:multiLevelType w:val="hybridMultilevel"/>
    <w:tmpl w:val="0160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2340"/>
    <w:multiLevelType w:val="hybridMultilevel"/>
    <w:tmpl w:val="F0FC825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EEB6FDB"/>
    <w:multiLevelType w:val="hybridMultilevel"/>
    <w:tmpl w:val="E0E6803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6F8769F2"/>
    <w:multiLevelType w:val="hybridMultilevel"/>
    <w:tmpl w:val="4A2AA8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C959F8"/>
    <w:multiLevelType w:val="hybridMultilevel"/>
    <w:tmpl w:val="7C62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655B7"/>
    <w:multiLevelType w:val="hybridMultilevel"/>
    <w:tmpl w:val="4A565B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47"/>
    <w:rsid w:val="000A4B62"/>
    <w:rsid w:val="005B035A"/>
    <w:rsid w:val="008704FA"/>
    <w:rsid w:val="008A1647"/>
    <w:rsid w:val="009C26A2"/>
    <w:rsid w:val="009D757A"/>
    <w:rsid w:val="00AA6730"/>
    <w:rsid w:val="00AF7C96"/>
    <w:rsid w:val="00BB36E2"/>
    <w:rsid w:val="00CA7F12"/>
    <w:rsid w:val="00CC05F9"/>
    <w:rsid w:val="00D14DCB"/>
    <w:rsid w:val="00D16BA9"/>
    <w:rsid w:val="00D31FD5"/>
    <w:rsid w:val="00D4649F"/>
    <w:rsid w:val="00E9465B"/>
    <w:rsid w:val="00ED3A71"/>
    <w:rsid w:val="00FA5EF3"/>
    <w:rsid w:val="00F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5515-30A0-4C06-8AEC-E526C9E3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2012-01-09T20:03:00Z</dcterms:created>
  <dcterms:modified xsi:type="dcterms:W3CDTF">2014-03-22T11:38:00Z</dcterms:modified>
</cp:coreProperties>
</file>