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19" w:rsidRDefault="00DA4B19" w:rsidP="00D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4B19" w:rsidRDefault="00DA4B19" w:rsidP="00D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4B19" w:rsidRDefault="00DA4B19" w:rsidP="00D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4B19" w:rsidRDefault="00DA4B19" w:rsidP="00D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4B19" w:rsidRDefault="00DA4B19" w:rsidP="00D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4B19" w:rsidRDefault="00DA4B19" w:rsidP="00D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50EA" w:rsidRDefault="00DA4B19" w:rsidP="00D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69">
        <w:rPr>
          <w:rFonts w:ascii="Times New Roman" w:eastAsia="Calibri" w:hAnsi="Times New Roman" w:cs="Times New Roman"/>
          <w:b/>
          <w:sz w:val="32"/>
          <w:szCs w:val="32"/>
        </w:rPr>
        <w:t xml:space="preserve">Рабочая программа коррекционно-развивающих занятий для детей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младшего </w:t>
      </w:r>
      <w:r w:rsidR="00B650EA">
        <w:rPr>
          <w:rFonts w:ascii="Times New Roman" w:eastAsia="Calibri" w:hAnsi="Times New Roman" w:cs="Times New Roman"/>
          <w:b/>
          <w:sz w:val="32"/>
          <w:szCs w:val="32"/>
        </w:rPr>
        <w:t xml:space="preserve">дошкольного возраста </w:t>
      </w:r>
    </w:p>
    <w:p w:rsidR="00DA4B19" w:rsidRPr="00752469" w:rsidRDefault="00B650EA" w:rsidP="00D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курсу: «Развитие мелкой моторики»</w:t>
      </w:r>
      <w:bookmarkStart w:id="0" w:name="_GoBack"/>
      <w:bookmarkEnd w:id="0"/>
    </w:p>
    <w:p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B19" w:rsidRDefault="00DA4B19" w:rsidP="00DA4B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DA4B19" w:rsidRDefault="00DA4B19" w:rsidP="00DA4B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B19" w:rsidRDefault="00DA4B19" w:rsidP="00DA4B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469">
        <w:rPr>
          <w:rFonts w:ascii="Times New Roman" w:hAnsi="Times New Roman" w:cs="Times New Roman"/>
          <w:sz w:val="24"/>
          <w:szCs w:val="24"/>
        </w:rPr>
        <w:t>Москва 2012 год</w:t>
      </w:r>
    </w:p>
    <w:p w:rsidR="00DA4B19" w:rsidRPr="00752469" w:rsidRDefault="00DA4B19" w:rsidP="00DA4B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2D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A4B19" w:rsidRPr="00B652DA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2DA">
        <w:rPr>
          <w:rFonts w:ascii="Times New Roman" w:hAnsi="Times New Roman" w:cs="Times New Roman"/>
          <w:sz w:val="28"/>
          <w:szCs w:val="28"/>
        </w:rPr>
        <w:t xml:space="preserve">Тип программы: </w:t>
      </w:r>
      <w:proofErr w:type="gramStart"/>
      <w:r w:rsidRPr="00B652DA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B652DA">
        <w:rPr>
          <w:rFonts w:ascii="Times New Roman" w:hAnsi="Times New Roman" w:cs="Times New Roman"/>
          <w:sz w:val="28"/>
          <w:szCs w:val="28"/>
        </w:rPr>
        <w:t>.</w:t>
      </w:r>
    </w:p>
    <w:p w:rsidR="00DA4B19" w:rsidRPr="00B652DA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2DA">
        <w:rPr>
          <w:rFonts w:ascii="Times New Roman" w:hAnsi="Times New Roman" w:cs="Times New Roman"/>
          <w:sz w:val="28"/>
          <w:szCs w:val="28"/>
        </w:rPr>
        <w:t>Цель: развитие двигательно-координационных способностей у детей.</w:t>
      </w:r>
    </w:p>
    <w:p w:rsidR="00DA4B19" w:rsidRPr="00B652DA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2DA">
        <w:rPr>
          <w:rFonts w:ascii="Times New Roman" w:hAnsi="Times New Roman" w:cs="Times New Roman"/>
          <w:sz w:val="28"/>
          <w:szCs w:val="28"/>
        </w:rPr>
        <w:t>Задачи:</w:t>
      </w:r>
    </w:p>
    <w:p w:rsidR="00DA4B19" w:rsidRPr="00B652DA" w:rsidRDefault="00DA4B19" w:rsidP="00DA4B19">
      <w:pPr>
        <w:pStyle w:val="1"/>
        <w:numPr>
          <w:ilvl w:val="0"/>
          <w:numId w:val="1"/>
        </w:numPr>
        <w:shd w:val="clear" w:color="auto" w:fill="auto"/>
        <w:tabs>
          <w:tab w:val="left" w:pos="501"/>
        </w:tabs>
        <w:spacing w:before="0" w:line="36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B652DA">
        <w:rPr>
          <w:rFonts w:ascii="Times New Roman" w:hAnsi="Times New Roman" w:cs="Times New Roman"/>
          <w:sz w:val="28"/>
          <w:szCs w:val="28"/>
        </w:rPr>
        <w:t>Развивать навыки хватания.</w:t>
      </w:r>
    </w:p>
    <w:p w:rsidR="00DA4B19" w:rsidRPr="00B652DA" w:rsidRDefault="00DA4B19" w:rsidP="00DA4B19">
      <w:pPr>
        <w:pStyle w:val="1"/>
        <w:numPr>
          <w:ilvl w:val="0"/>
          <w:numId w:val="1"/>
        </w:numPr>
        <w:shd w:val="clear" w:color="auto" w:fill="auto"/>
        <w:tabs>
          <w:tab w:val="left" w:pos="501"/>
        </w:tabs>
        <w:spacing w:before="0" w:line="36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B652DA">
        <w:rPr>
          <w:rFonts w:ascii="Times New Roman" w:hAnsi="Times New Roman" w:cs="Times New Roman"/>
          <w:sz w:val="28"/>
          <w:szCs w:val="28"/>
        </w:rPr>
        <w:t>Развивать согласованность движений обеих рук.</w:t>
      </w:r>
    </w:p>
    <w:p w:rsidR="00DA4B19" w:rsidRPr="00B652DA" w:rsidRDefault="00DA4B19" w:rsidP="00DA4B19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36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B652DA">
        <w:rPr>
          <w:rFonts w:ascii="Times New Roman" w:hAnsi="Times New Roman" w:cs="Times New Roman"/>
          <w:sz w:val="28"/>
          <w:szCs w:val="28"/>
        </w:rPr>
        <w:t>Развивать точные и дифференцированные движения ки</w:t>
      </w:r>
      <w:r w:rsidRPr="00B652DA">
        <w:rPr>
          <w:rFonts w:ascii="Times New Roman" w:hAnsi="Times New Roman" w:cs="Times New Roman"/>
          <w:sz w:val="28"/>
          <w:szCs w:val="28"/>
        </w:rPr>
        <w:softHyphen/>
        <w:t>стей и пальцев рук.</w:t>
      </w:r>
    </w:p>
    <w:p w:rsidR="00DA4B19" w:rsidRPr="00B652DA" w:rsidRDefault="00DA4B19" w:rsidP="00DA4B19">
      <w:pPr>
        <w:pStyle w:val="1"/>
        <w:numPr>
          <w:ilvl w:val="0"/>
          <w:numId w:val="1"/>
        </w:numPr>
        <w:shd w:val="clear" w:color="auto" w:fill="auto"/>
        <w:tabs>
          <w:tab w:val="left" w:pos="501"/>
        </w:tabs>
        <w:spacing w:before="0" w:line="36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B652DA">
        <w:rPr>
          <w:rFonts w:ascii="Times New Roman" w:hAnsi="Times New Roman" w:cs="Times New Roman"/>
          <w:sz w:val="28"/>
          <w:szCs w:val="28"/>
        </w:rPr>
        <w:t>Развивать осязание.</w:t>
      </w:r>
    </w:p>
    <w:p w:rsidR="00DA4B19" w:rsidRPr="00B652DA" w:rsidRDefault="00DA4B19" w:rsidP="00DA4B19">
      <w:pPr>
        <w:pStyle w:val="1"/>
        <w:numPr>
          <w:ilvl w:val="0"/>
          <w:numId w:val="1"/>
        </w:numPr>
        <w:shd w:val="clear" w:color="auto" w:fill="auto"/>
        <w:tabs>
          <w:tab w:val="left" w:pos="501"/>
        </w:tabs>
        <w:spacing w:before="0" w:line="36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B652DA">
        <w:rPr>
          <w:rFonts w:ascii="Times New Roman" w:hAnsi="Times New Roman" w:cs="Times New Roman"/>
          <w:sz w:val="28"/>
          <w:szCs w:val="28"/>
        </w:rPr>
        <w:t>Развивать мышление и воображение.</w:t>
      </w:r>
    </w:p>
    <w:p w:rsidR="00DA4B19" w:rsidRPr="00B652DA" w:rsidRDefault="00DA4B19" w:rsidP="00DA4B19">
      <w:pPr>
        <w:pStyle w:val="1"/>
        <w:shd w:val="clear" w:color="auto" w:fill="auto"/>
        <w:tabs>
          <w:tab w:val="left" w:pos="501"/>
        </w:tabs>
        <w:spacing w:before="0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DA4B19" w:rsidRPr="00B652DA" w:rsidRDefault="00DA4B19" w:rsidP="00DA4B19">
      <w:pPr>
        <w:spacing w:after="0"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Уровень развития движений ребенка определяет уровень его физического и психического развития. Чем выше его дви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гательная активность, тем он лучше развивается. Поэтому, на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чиная с самого раннего возраста, развитию общей и мелкой моторики ребенка необходимо уделять особое внимание.</w:t>
      </w:r>
    </w:p>
    <w:p w:rsidR="00DA4B19" w:rsidRPr="00B652DA" w:rsidRDefault="00DA4B19" w:rsidP="00DA4B19">
      <w:pPr>
        <w:spacing w:after="0"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Ученые доказали, что двигательные импульсы пальцев рук влияют на формирование «речевых» зон и положительно дей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ствуют на кору головного мозга ребенка. Разнообразные дейст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вия руками, пальчиковые игры стимулируют процесс речевого и умственного развития ребенка.</w:t>
      </w:r>
    </w:p>
    <w:p w:rsidR="00DA4B19" w:rsidRDefault="00DA4B19" w:rsidP="00DA4B19">
      <w:pPr>
        <w:spacing w:after="0" w:line="360" w:lineRule="auto"/>
        <w:ind w:left="20" w:right="20" w:firstLine="2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ru" w:eastAsia="ru-RU"/>
        </w:rPr>
        <w:t>У</w:t>
      </w:r>
      <w:r w:rsidRPr="00B652DA">
        <w:rPr>
          <w:rFonts w:ascii="Times New Roman" w:eastAsia="Courier New" w:hAnsi="Times New Roman" w:cs="Times New Roman"/>
          <w:color w:val="000000"/>
          <w:sz w:val="28"/>
          <w:szCs w:val="28"/>
          <w:lang w:val="ru" w:eastAsia="ru-RU"/>
        </w:rPr>
        <w:t xml:space="preserve"> боль</w:t>
      </w:r>
      <w:r w:rsidRPr="00B652DA">
        <w:rPr>
          <w:rFonts w:ascii="Times New Roman" w:eastAsia="Courier New" w:hAnsi="Times New Roman" w:cs="Times New Roman"/>
          <w:color w:val="000000"/>
          <w:sz w:val="28"/>
          <w:szCs w:val="28"/>
          <w:lang w:val="ru" w:eastAsia="ru-RU"/>
        </w:rPr>
        <w:softHyphen/>
        <w:t>шинства современных детей, особенно городских, отмечает</w:t>
      </w:r>
      <w:r w:rsidRPr="00B652DA">
        <w:rPr>
          <w:rFonts w:ascii="Times New Roman" w:eastAsia="Courier New" w:hAnsi="Times New Roman" w:cs="Times New Roman"/>
          <w:color w:val="000000"/>
          <w:sz w:val="28"/>
          <w:szCs w:val="28"/>
          <w:lang w:val="ru" w:eastAsia="ru-RU"/>
        </w:rPr>
        <w:softHyphen/>
        <w:t>ся как общее моторное от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" w:eastAsia="ru-RU"/>
        </w:rPr>
        <w:t xml:space="preserve">ставание, так и слабое развитие мелкой </w:t>
      </w:r>
      <w:r w:rsidRPr="00B652DA">
        <w:rPr>
          <w:rFonts w:ascii="Times New Roman" w:eastAsia="Courier New" w:hAnsi="Times New Roman" w:cs="Times New Roman"/>
          <w:color w:val="000000"/>
          <w:sz w:val="28"/>
          <w:szCs w:val="28"/>
          <w:lang w:val="ru" w:eastAsia="ru-RU"/>
        </w:rPr>
        <w:t>мо</w:t>
      </w:r>
      <w:r w:rsidRPr="00B652DA">
        <w:rPr>
          <w:rFonts w:ascii="Times New Roman" w:eastAsia="Courier New" w:hAnsi="Times New Roman" w:cs="Times New Roman"/>
          <w:color w:val="000000"/>
          <w:sz w:val="28"/>
          <w:szCs w:val="28"/>
          <w:lang w:val="ru" w:eastAsia="ru-RU"/>
        </w:rPr>
        <w:softHyphen/>
        <w:t xml:space="preserve">торики рук. </w:t>
      </w:r>
    </w:p>
    <w:p w:rsidR="00DA4B19" w:rsidRPr="00B652DA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этой программе представлены специальные игры и упражнения, которые помогут укрепить руки малыша, раз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вить согласованные движения рук, дифференцированные дви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жения пальцев рук.</w:t>
      </w:r>
    </w:p>
    <w:p w:rsidR="00DA4B19" w:rsidRPr="00B652DA" w:rsidRDefault="00DA4B19" w:rsidP="00DA4B19">
      <w:pPr>
        <w:spacing w:after="0" w:line="360" w:lineRule="auto"/>
        <w:ind w:lef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ходе этих игр развиваются следующие движения:</w:t>
      </w:r>
    </w:p>
    <w:p w:rsidR="00DA4B19" w:rsidRPr="00B652DA" w:rsidRDefault="00DA4B19" w:rsidP="00DA4B19">
      <w:pPr>
        <w:numPr>
          <w:ilvl w:val="0"/>
          <w:numId w:val="2"/>
        </w:numPr>
        <w:tabs>
          <w:tab w:val="left" w:pos="49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5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хватание: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ребенок учится захватывать предмет, действуя целенаправленно (правильно определяет место предмета в пространстве (направление и расстояние), учитывает форму, величину предмета (маленькие предметы ребенок хватает од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ной рукой или щепотью, большие — двумя руками);</w:t>
      </w:r>
    </w:p>
    <w:p w:rsidR="00DA4B19" w:rsidRPr="00B652DA" w:rsidRDefault="00DA4B19" w:rsidP="00DA4B19">
      <w:pPr>
        <w:numPr>
          <w:ilvl w:val="0"/>
          <w:numId w:val="2"/>
        </w:numPr>
        <w:tabs>
          <w:tab w:val="left" w:pos="481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5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lastRenderedPageBreak/>
        <w:t>соотносящие действия: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ребенок учится совмещать два пред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мета или две части одного предмета; принцип соотносящих действий лежит в основе многих дидактических игрушек — пирамид, матрешек и др.;</w:t>
      </w:r>
    </w:p>
    <w:p w:rsidR="00DA4B19" w:rsidRPr="00B652DA" w:rsidRDefault="00DA4B19" w:rsidP="00DA4B19">
      <w:pPr>
        <w:numPr>
          <w:ilvl w:val="0"/>
          <w:numId w:val="2"/>
        </w:numPr>
        <w:tabs>
          <w:tab w:val="left" w:pos="52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5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подражание движениям рук взрослого: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это умение лежит в основе формирования многих полезных навыков ручных действий;</w:t>
      </w:r>
    </w:p>
    <w:p w:rsidR="00DA4B19" w:rsidRPr="00B652DA" w:rsidRDefault="00DA4B19" w:rsidP="00DA4B19">
      <w:pPr>
        <w:numPr>
          <w:ilvl w:val="0"/>
          <w:numId w:val="2"/>
        </w:numPr>
        <w:tabs>
          <w:tab w:val="left" w:pos="49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B65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движения кистей и пальцев рук.</w:t>
      </w:r>
    </w:p>
    <w:p w:rsidR="00DA4B19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Для занятий по формированию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сложнокоординированных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движений руки можно дать следующие рекомендации.</w:t>
      </w:r>
    </w:p>
    <w:p w:rsidR="00DA4B19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C1F1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C1F1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Нужно начать с тех упражнений, которые будут получаться.</w:t>
      </w:r>
    </w:p>
    <w:p w:rsidR="00DA4B19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2. Выполнение упражнений должно быть регулярным.</w:t>
      </w:r>
    </w:p>
    <w:p w:rsidR="00DA4B19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3. Занятия должны быть совместными.</w:t>
      </w:r>
    </w:p>
    <w:p w:rsidR="00DA4B19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4. Упражнение не должны быть долгими.</w:t>
      </w:r>
    </w:p>
    <w:p w:rsidR="00DA4B19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5. Ребенку нужно всегда предлагать и повторять инструкцию.</w:t>
      </w:r>
    </w:p>
    <w:p w:rsidR="00DA4B19" w:rsidRPr="00EC1F10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6. Очень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важны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участие и одобрение взрослого.</w:t>
      </w:r>
    </w:p>
    <w:p w:rsidR="00DA4B19" w:rsidRPr="00B652DA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Кроме того, занятия мелкой моторикой окажут благотвор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ное влияние на общее развитие ребенка, помогут ему стать более самостоятельным и уверенным в себе.</w:t>
      </w:r>
    </w:p>
    <w:p w:rsidR="00DA4B19" w:rsidRPr="00B652DA" w:rsidRDefault="00DA4B19" w:rsidP="00DA4B19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DA4B19" w:rsidRPr="00B652DA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2DA">
        <w:rPr>
          <w:rFonts w:ascii="Times New Roman" w:hAnsi="Times New Roman" w:cs="Times New Roman"/>
          <w:sz w:val="28"/>
          <w:szCs w:val="28"/>
        </w:rPr>
        <w:t>Планирование работы по развитию двигательной координации детей младшего дошкольного возраста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277"/>
        <w:gridCol w:w="1519"/>
        <w:gridCol w:w="2113"/>
        <w:gridCol w:w="5972"/>
      </w:tblGrid>
      <w:tr w:rsidR="00DA4B19" w:rsidRPr="00B652DA" w:rsidTr="0003309C">
        <w:tc>
          <w:tcPr>
            <w:tcW w:w="1125" w:type="dxa"/>
          </w:tcPr>
          <w:p w:rsidR="00DA4B19" w:rsidRPr="00B652DA" w:rsidRDefault="00DA4B19" w:rsidP="00033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DA4B19" w:rsidRPr="00B652DA" w:rsidTr="0003309C">
        <w:tc>
          <w:tcPr>
            <w:tcW w:w="1125" w:type="dxa"/>
            <w:vMerge w:val="restart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Массаж пальцев.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«Засолка капусты».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«Прячем ручки».</w:t>
            </w:r>
          </w:p>
        </w:tc>
      </w:tr>
      <w:tr w:rsidR="00DA4B19" w:rsidRPr="00B652DA" w:rsidTr="0003309C">
        <w:tc>
          <w:tcPr>
            <w:tcW w:w="1125" w:type="dxa"/>
            <w:vMerge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Массаж кисти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«Компот»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«Спрячь в ладошке»</w:t>
            </w:r>
          </w:p>
        </w:tc>
      </w:tr>
      <w:tr w:rsidR="00DA4B19" w:rsidRPr="00B652DA" w:rsidTr="0003309C">
        <w:tc>
          <w:tcPr>
            <w:tcW w:w="1125" w:type="dxa"/>
            <w:vMerge w:val="restart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Сад-огород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Массаж всей руки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«В сад за сливами»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«Котенок»</w:t>
            </w:r>
          </w:p>
        </w:tc>
      </w:tr>
      <w:tr w:rsidR="00DA4B19" w:rsidRPr="00B652DA" w:rsidTr="0003309C">
        <w:tc>
          <w:tcPr>
            <w:tcW w:w="1125" w:type="dxa"/>
            <w:vMerge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 xml:space="preserve">Поглаживание наружной и внутренней </w:t>
            </w:r>
            <w:r w:rsidRPr="00B65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поверхности руки ребенка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«Дождик»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«Крутись карандаш»</w:t>
            </w:r>
          </w:p>
        </w:tc>
      </w:tr>
      <w:tr w:rsidR="00DA4B19" w:rsidRPr="00B652DA" w:rsidTr="0003309C">
        <w:tc>
          <w:tcPr>
            <w:tcW w:w="1125" w:type="dxa"/>
            <w:vMerge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Ягоды-грибы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всех пальцев руки ребенка одновременно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«Грибы»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«Не боюсь колючек»</w:t>
            </w:r>
          </w:p>
        </w:tc>
      </w:tr>
      <w:tr w:rsidR="00DA4B19" w:rsidRPr="00B652DA" w:rsidTr="0003309C">
        <w:tc>
          <w:tcPr>
            <w:tcW w:w="1125" w:type="dxa"/>
            <w:vMerge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Спиралевидные движения пальца взрослого по раскрытой ладони ребенка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«Деревья»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«Непослушные шарики»</w:t>
            </w:r>
          </w:p>
        </w:tc>
      </w:tr>
      <w:tr w:rsidR="00DA4B19" w:rsidRPr="00B652DA" w:rsidTr="0003309C">
        <w:tc>
          <w:tcPr>
            <w:tcW w:w="1125" w:type="dxa"/>
            <w:vMerge w:val="restart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Точечные нажатия большим и указательным пальцами на середину каждой фаланги пальцев ребенка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«Дикие птицы»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«Ветерок»</w:t>
            </w:r>
          </w:p>
        </w:tc>
      </w:tr>
      <w:tr w:rsidR="00DA4B19" w:rsidRPr="00B652DA" w:rsidTr="0003309C">
        <w:tc>
          <w:tcPr>
            <w:tcW w:w="1125" w:type="dxa"/>
            <w:vMerge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Отведение и приведение большого пальца ребенка в трех направлениях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«Домашние животные»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«Брызгалки»</w:t>
            </w:r>
          </w:p>
        </w:tc>
      </w:tr>
      <w:tr w:rsidR="00DA4B19" w:rsidRPr="00B652DA" w:rsidTr="0003309C">
        <w:trPr>
          <w:trHeight w:val="834"/>
        </w:trPr>
        <w:tc>
          <w:tcPr>
            <w:tcW w:w="1125" w:type="dxa"/>
            <w:vMerge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Ласковое поглаживание каждой ручки ребенка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«Заяц и ежик»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«Ямки»</w:t>
            </w:r>
          </w:p>
        </w:tc>
      </w:tr>
      <w:tr w:rsidR="00DA4B19" w:rsidRPr="00B652DA" w:rsidTr="0003309C">
        <w:tc>
          <w:tcPr>
            <w:tcW w:w="1125" w:type="dxa"/>
            <w:vMerge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Самомассаж кистей рук и пальцев рук «Греем ручки»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«Одежда»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«Спрячь шарик»</w:t>
            </w:r>
          </w:p>
        </w:tc>
      </w:tr>
      <w:tr w:rsidR="00DA4B19" w:rsidRPr="00B652DA" w:rsidTr="0003309C">
        <w:tc>
          <w:tcPr>
            <w:tcW w:w="1125" w:type="dxa"/>
            <w:vMerge w:val="restart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Самомассаж кистей и пальцев рук «Добываем огонь»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«Зима»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«Пирожки»</w:t>
            </w:r>
          </w:p>
        </w:tc>
      </w:tr>
      <w:tr w:rsidR="00DA4B19" w:rsidRPr="00B652DA" w:rsidTr="0003309C">
        <w:tc>
          <w:tcPr>
            <w:tcW w:w="1125" w:type="dxa"/>
            <w:vMerge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Самомассаж кистей и пальцев рук «Стряпаем»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«Птички»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«Спрячь руки»</w:t>
            </w:r>
          </w:p>
        </w:tc>
      </w:tr>
      <w:tr w:rsidR="00DA4B19" w:rsidRPr="00B652DA" w:rsidTr="0003309C">
        <w:tc>
          <w:tcPr>
            <w:tcW w:w="1125" w:type="dxa"/>
            <w:vMerge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Самомассаж кистей и пальцев рук «Точилка»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«Домашние птицы»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«Найди игрушку»</w:t>
            </w:r>
          </w:p>
        </w:tc>
      </w:tr>
      <w:tr w:rsidR="00DA4B19" w:rsidRPr="00B652DA" w:rsidTr="0003309C">
        <w:tc>
          <w:tcPr>
            <w:tcW w:w="1125" w:type="dxa"/>
            <w:vMerge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Самомассаж кистей и пальцев рук «Пила»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«Елочка»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«Гора из песка»</w:t>
            </w:r>
          </w:p>
        </w:tc>
      </w:tr>
      <w:tr w:rsidR="00DA4B19" w:rsidRPr="00B652DA" w:rsidTr="0003309C">
        <w:tc>
          <w:tcPr>
            <w:tcW w:w="1125" w:type="dxa"/>
            <w:vMerge w:val="restart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Растирание предплечья «Надеваем браслеты»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«Пересыпь крупу»</w:t>
            </w:r>
          </w:p>
        </w:tc>
      </w:tr>
      <w:tr w:rsidR="00DA4B19" w:rsidRPr="00B652DA" w:rsidTr="0003309C">
        <w:trPr>
          <w:trHeight w:val="70"/>
        </w:trPr>
        <w:tc>
          <w:tcPr>
            <w:tcW w:w="1125" w:type="dxa"/>
            <w:vMerge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Растирание предплечья «Пружинка»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«Машины»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«Где шарик»</w:t>
            </w:r>
          </w:p>
        </w:tc>
      </w:tr>
      <w:tr w:rsidR="00DA4B19" w:rsidRPr="00B652DA" w:rsidTr="0003309C">
        <w:trPr>
          <w:trHeight w:val="70"/>
        </w:trPr>
        <w:tc>
          <w:tcPr>
            <w:tcW w:w="1125" w:type="dxa"/>
            <w:vMerge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126" w:type="dxa"/>
          </w:tcPr>
          <w:p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Дом и его части</w:t>
            </w:r>
          </w:p>
        </w:tc>
        <w:tc>
          <w:tcPr>
            <w:tcW w:w="6095" w:type="dxa"/>
          </w:tcPr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Растирание предплечья «Гуси»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«Строим дом»</w:t>
            </w:r>
          </w:p>
          <w:p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«Сдуй игрушку»</w:t>
            </w:r>
          </w:p>
        </w:tc>
      </w:tr>
    </w:tbl>
    <w:p w:rsidR="00DA4B19" w:rsidRDefault="00DA4B19" w:rsidP="00DA4B19">
      <w:pPr>
        <w:spacing w:after="0" w:line="360" w:lineRule="auto"/>
        <w:jc w:val="both"/>
        <w:rPr>
          <w:sz w:val="28"/>
          <w:szCs w:val="28"/>
        </w:rPr>
      </w:pPr>
    </w:p>
    <w:p w:rsidR="00DA4B19" w:rsidRPr="00D47B93" w:rsidRDefault="00DA4B19" w:rsidP="00DA4B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Литература:</w:t>
      </w:r>
    </w:p>
    <w:p w:rsidR="00DA4B19" w:rsidRPr="00D47B93" w:rsidRDefault="00DA4B19" w:rsidP="00DA4B1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Большакова С.Е., Формирование мелкой моторики рук: Игры и упражнения. – 2-е изд., </w:t>
      </w:r>
      <w:proofErr w:type="spellStart"/>
      <w:r w:rsidRPr="00D47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D47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ТЦ Сфера, 2014. – 64 с. – (Библиотека логопеда)</w:t>
      </w:r>
    </w:p>
    <w:p w:rsidR="00DA4B19" w:rsidRPr="00D47B93" w:rsidRDefault="00DA4B19" w:rsidP="00DA4B1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Козина И.В., Лексические темы по развитию речи детей дошкольного возраста (средняя группа). Учебно-методическое пособие. – М., Центр педагогического образования, 2010. – 144 с.</w:t>
      </w:r>
    </w:p>
    <w:p w:rsidR="00DA4B19" w:rsidRPr="00D47B93" w:rsidRDefault="00DA4B19" w:rsidP="00DA4B1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7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Янушко</w:t>
      </w:r>
      <w:proofErr w:type="spellEnd"/>
      <w:r w:rsidRPr="00D47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Е.А., Развитие мелкой моторики рук у детей раннего возраста (1-3 года). Методическое пособие для воспитателей и родителей. – М.: МОЗАИКА-СИНТЕЗ, 2011. – 56 с.</w:t>
      </w:r>
    </w:p>
    <w:p w:rsidR="00797B92" w:rsidRDefault="00B650EA"/>
    <w:sectPr w:rsidR="00797B92" w:rsidSect="00DA4B19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ABE"/>
    <w:multiLevelType w:val="hybridMultilevel"/>
    <w:tmpl w:val="0ED6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1B59"/>
    <w:multiLevelType w:val="multilevel"/>
    <w:tmpl w:val="BC30F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8A5FFF"/>
    <w:multiLevelType w:val="multilevel"/>
    <w:tmpl w:val="0D0242F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19"/>
    <w:rsid w:val="00695349"/>
    <w:rsid w:val="006E2C81"/>
    <w:rsid w:val="00B650EA"/>
    <w:rsid w:val="00D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4B19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3"/>
    <w:rsid w:val="00DA4B19"/>
    <w:pPr>
      <w:shd w:val="clear" w:color="auto" w:fill="FFFFFF"/>
      <w:spacing w:before="240" w:after="0" w:line="259" w:lineRule="exact"/>
      <w:ind w:firstLine="240"/>
      <w:jc w:val="both"/>
    </w:pPr>
    <w:rPr>
      <w:rFonts w:ascii="Sylfaen" w:eastAsia="Sylfaen" w:hAnsi="Sylfaen" w:cs="Sylfaen"/>
    </w:rPr>
  </w:style>
  <w:style w:type="table" w:styleId="a4">
    <w:name w:val="Table Grid"/>
    <w:basedOn w:val="a1"/>
    <w:uiPriority w:val="59"/>
    <w:rsid w:val="00DA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4B19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3"/>
    <w:rsid w:val="00DA4B19"/>
    <w:pPr>
      <w:shd w:val="clear" w:color="auto" w:fill="FFFFFF"/>
      <w:spacing w:before="240" w:after="0" w:line="259" w:lineRule="exact"/>
      <w:ind w:firstLine="240"/>
      <w:jc w:val="both"/>
    </w:pPr>
    <w:rPr>
      <w:rFonts w:ascii="Sylfaen" w:eastAsia="Sylfaen" w:hAnsi="Sylfaen" w:cs="Sylfaen"/>
    </w:rPr>
  </w:style>
  <w:style w:type="table" w:styleId="a4">
    <w:name w:val="Table Grid"/>
    <w:basedOn w:val="a1"/>
    <w:uiPriority w:val="59"/>
    <w:rsid w:val="00DA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3</cp:revision>
  <dcterms:created xsi:type="dcterms:W3CDTF">2015-02-20T08:23:00Z</dcterms:created>
  <dcterms:modified xsi:type="dcterms:W3CDTF">2015-02-20T08:53:00Z</dcterms:modified>
</cp:coreProperties>
</file>