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97" w:rsidRPr="00620B5A" w:rsidRDefault="003D1497" w:rsidP="003D149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20B5A">
        <w:rPr>
          <w:rFonts w:ascii="Times New Roman" w:hAnsi="Times New Roman"/>
          <w:b/>
          <w:i/>
          <w:sz w:val="24"/>
          <w:szCs w:val="24"/>
        </w:rPr>
        <w:t>Муниципальное бюджетное дошкольное образовательное учреждение «Детский сад «</w:t>
      </w:r>
      <w:proofErr w:type="spellStart"/>
      <w:r w:rsidRPr="00620B5A">
        <w:rPr>
          <w:rFonts w:ascii="Times New Roman" w:hAnsi="Times New Roman"/>
          <w:b/>
          <w:i/>
          <w:sz w:val="24"/>
          <w:szCs w:val="24"/>
        </w:rPr>
        <w:t>Байр</w:t>
      </w:r>
      <w:proofErr w:type="spellEnd"/>
      <w:r w:rsidRPr="00620B5A">
        <w:rPr>
          <w:rFonts w:ascii="Times New Roman" w:hAnsi="Times New Roman"/>
          <w:b/>
          <w:i/>
          <w:sz w:val="24"/>
          <w:szCs w:val="24"/>
        </w:rPr>
        <w:t>»  с</w:t>
      </w:r>
      <w:proofErr w:type="gramStart"/>
      <w:r w:rsidRPr="00620B5A">
        <w:rPr>
          <w:rFonts w:ascii="Times New Roman" w:hAnsi="Times New Roman"/>
          <w:b/>
          <w:i/>
          <w:sz w:val="24"/>
          <w:szCs w:val="24"/>
        </w:rPr>
        <w:t>.Я</w:t>
      </w:r>
      <w:proofErr w:type="gramEnd"/>
      <w:r w:rsidRPr="00620B5A">
        <w:rPr>
          <w:rFonts w:ascii="Times New Roman" w:hAnsi="Times New Roman"/>
          <w:b/>
          <w:i/>
          <w:sz w:val="24"/>
          <w:szCs w:val="24"/>
        </w:rPr>
        <w:t>шалта Республики Калмыкия</w:t>
      </w:r>
    </w:p>
    <w:p w:rsidR="003D1497" w:rsidRPr="00620B5A" w:rsidRDefault="003D1497" w:rsidP="003D149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1497" w:rsidRPr="00620B5A" w:rsidRDefault="003D1497" w:rsidP="003D1497">
      <w:pPr>
        <w:rPr>
          <w:rFonts w:ascii="Times New Roman" w:hAnsi="Times New Roman"/>
          <w:b/>
          <w:sz w:val="24"/>
          <w:szCs w:val="24"/>
        </w:rPr>
      </w:pPr>
      <w:r w:rsidRPr="00620B5A">
        <w:rPr>
          <w:rFonts w:ascii="Times New Roman" w:hAnsi="Times New Roman"/>
          <w:b/>
          <w:sz w:val="24"/>
          <w:szCs w:val="24"/>
        </w:rPr>
        <w:t>ВХОДЯЩИЙ МОНИТОРИНГ</w:t>
      </w:r>
    </w:p>
    <w:p w:rsidR="003D1497" w:rsidRPr="00620B5A" w:rsidRDefault="003D1497" w:rsidP="003D1497">
      <w:pPr>
        <w:jc w:val="both"/>
        <w:rPr>
          <w:rFonts w:ascii="Times New Roman" w:hAnsi="Times New Roman"/>
          <w:b/>
          <w:sz w:val="24"/>
          <w:szCs w:val="24"/>
        </w:rPr>
      </w:pPr>
      <w:r w:rsidRPr="00620B5A">
        <w:rPr>
          <w:rFonts w:ascii="Times New Roman" w:hAnsi="Times New Roman"/>
          <w:b/>
          <w:sz w:val="24"/>
          <w:szCs w:val="24"/>
        </w:rPr>
        <w:t>динамики развития детей, их успешности в освоении основной  общеобразовательной программы дошкольного образования</w:t>
      </w:r>
    </w:p>
    <w:p w:rsidR="003D1497" w:rsidRPr="00620B5A" w:rsidRDefault="003D1497" w:rsidP="003D1497">
      <w:pPr>
        <w:rPr>
          <w:rFonts w:ascii="Times New Roman" w:hAnsi="Times New Roman"/>
          <w:b/>
          <w:sz w:val="24"/>
          <w:szCs w:val="24"/>
        </w:rPr>
      </w:pPr>
      <w:r w:rsidRPr="00620B5A"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3D1497" w:rsidRPr="00620B5A" w:rsidRDefault="003D1497" w:rsidP="003D1497">
      <w:pPr>
        <w:rPr>
          <w:rFonts w:ascii="Times New Roman" w:hAnsi="Times New Roman"/>
          <w:b/>
          <w:sz w:val="24"/>
          <w:szCs w:val="24"/>
        </w:rPr>
      </w:pPr>
    </w:p>
    <w:p w:rsidR="003D1497" w:rsidRPr="00620B5A" w:rsidRDefault="003D1497" w:rsidP="003D149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20B5A">
        <w:rPr>
          <w:rFonts w:ascii="Times New Roman" w:hAnsi="Times New Roman"/>
          <w:b/>
          <w:i/>
          <w:sz w:val="24"/>
          <w:szCs w:val="24"/>
        </w:rPr>
        <w:t xml:space="preserve"> старшая  группа                 воспитатель: </w:t>
      </w:r>
      <w:r w:rsidRPr="00620B5A">
        <w:rPr>
          <w:rFonts w:ascii="Times New Roman" w:hAnsi="Times New Roman"/>
          <w:b/>
          <w:i/>
          <w:sz w:val="24"/>
          <w:szCs w:val="24"/>
          <w:u w:val="single"/>
        </w:rPr>
        <w:t xml:space="preserve">Куркина А.А. </w:t>
      </w:r>
    </w:p>
    <w:p w:rsidR="003D1497" w:rsidRPr="00620B5A" w:rsidRDefault="003D1497" w:rsidP="003D1497">
      <w:pPr>
        <w:rPr>
          <w:rFonts w:ascii="Times New Roman" w:hAnsi="Times New Roman"/>
          <w:b/>
          <w:sz w:val="24"/>
          <w:szCs w:val="24"/>
        </w:rPr>
      </w:pPr>
    </w:p>
    <w:p w:rsidR="003D1497" w:rsidRPr="00620B5A" w:rsidRDefault="003D1497" w:rsidP="003D149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20B5A">
        <w:rPr>
          <w:rFonts w:ascii="Times New Roman" w:hAnsi="Times New Roman"/>
          <w:b/>
          <w:sz w:val="24"/>
          <w:szCs w:val="24"/>
        </w:rPr>
        <w:t xml:space="preserve"> Всего детей  на начало года– 26</w:t>
      </w:r>
      <w:proofErr w:type="gramStart"/>
      <w:r w:rsidRPr="00620B5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Pr="00620B5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20B5A">
        <w:rPr>
          <w:rFonts w:ascii="Times New Roman" w:hAnsi="Times New Roman"/>
          <w:b/>
          <w:sz w:val="24"/>
          <w:szCs w:val="24"/>
        </w:rPr>
        <w:t>сего детей  на конец года–</w:t>
      </w:r>
    </w:p>
    <w:p w:rsidR="003D1497" w:rsidRPr="00620B5A" w:rsidRDefault="003D1497" w:rsidP="003D149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20B5A">
        <w:rPr>
          <w:rFonts w:ascii="Times New Roman" w:hAnsi="Times New Roman"/>
          <w:b/>
          <w:sz w:val="24"/>
          <w:szCs w:val="24"/>
        </w:rPr>
        <w:t xml:space="preserve">Обследовано детей на начало года -  21                                                                                       Обследовано детей на конец года - </w:t>
      </w:r>
    </w:p>
    <w:p w:rsidR="003D1497" w:rsidRPr="00620B5A" w:rsidRDefault="003D1497" w:rsidP="003D1497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6"/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0"/>
        <w:gridCol w:w="961"/>
        <w:gridCol w:w="1080"/>
        <w:gridCol w:w="952"/>
        <w:gridCol w:w="968"/>
        <w:gridCol w:w="1080"/>
        <w:gridCol w:w="872"/>
        <w:gridCol w:w="1305"/>
        <w:gridCol w:w="1417"/>
      </w:tblGrid>
      <w:tr w:rsidR="003D1497" w:rsidRPr="00620B5A" w:rsidTr="00787187">
        <w:trPr>
          <w:trHeight w:val="142"/>
        </w:trPr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область/цель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Уровень овладения  необходимыми навыками  и умениями по образовательным областям</w:t>
            </w:r>
          </w:p>
        </w:tc>
      </w:tr>
      <w:tr w:rsidR="003D1497" w:rsidRPr="00620B5A" w:rsidTr="00787187">
        <w:trPr>
          <w:trHeight w:val="142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497" w:rsidRPr="00620B5A" w:rsidRDefault="003D149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3D1497" w:rsidRPr="00620B5A" w:rsidTr="00787187">
        <w:trPr>
          <w:trHeight w:val="142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497" w:rsidRPr="00620B5A" w:rsidRDefault="003D149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</w:tr>
      <w:tr w:rsidR="003D1497" w:rsidRPr="00620B5A" w:rsidTr="00787187">
        <w:trPr>
          <w:trHeight w:val="142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1.Физическое развитие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формирование у детей интереса и ценностного отношения к занятиям физической культурой, гармоничное физическое развитие: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11</w:t>
            </w:r>
            <w:r w:rsidR="000174BD" w:rsidRPr="00620B5A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10</w:t>
            </w:r>
            <w:r w:rsidR="000174BD" w:rsidRPr="00620B5A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97" w:rsidRPr="00620B5A" w:rsidTr="00787187">
        <w:trPr>
          <w:trHeight w:val="553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2.Здоровье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формирование основы культуры здоровья</w:t>
            </w:r>
            <w:r w:rsidRPr="00620B5A">
              <w:rPr>
                <w:rFonts w:ascii="Times New Roman" w:hAnsi="Times New Roman"/>
                <w:sz w:val="24"/>
                <w:szCs w:val="24"/>
              </w:rPr>
              <w:t xml:space="preserve"> Воспитание культурно-гигиенических навыков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7детей</w:t>
            </w:r>
          </w:p>
          <w:p w:rsidR="000174BD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11детей</w:t>
            </w:r>
          </w:p>
          <w:p w:rsidR="000174BD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3ребенка</w:t>
            </w:r>
          </w:p>
          <w:p w:rsidR="000174BD" w:rsidRPr="00620B5A" w:rsidRDefault="00017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97" w:rsidRPr="00620B5A" w:rsidRDefault="003D1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142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3.Безопасность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формирование основ безопасности жизнедеятельности и предпосылок экологического сознания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10дет.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8детей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3ребенка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142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4.Социализация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освоение первоначальных представлений социального характера и включение детей в систему социальных отношений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12дет.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9детей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481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5.Труд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формирование положительного отношения к труду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11дет.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10детей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26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C50E60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787187"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Познание - </w:t>
            </w:r>
            <w:r w:rsidR="00787187" w:rsidRPr="00620B5A">
              <w:rPr>
                <w:rFonts w:ascii="Times New Roman" w:hAnsi="Times New Roman"/>
                <w:i/>
                <w:sz w:val="24"/>
                <w:szCs w:val="24"/>
              </w:rPr>
              <w:t>развитие познавательных интересов, интеллектуальное развитие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8детей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11детей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2ребенка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1129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7.Коммуникация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овладение конструктивными способами и средствами взаимодействия с окружающими людьми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13дет.</w:t>
            </w:r>
          </w:p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8детей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35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8.Чтение художественной литературы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– формирование интереса и потребности в чтении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14дет.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6дет.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1ребенок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54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9. Художественное творчество -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формирование интереса к эстетической стороне окружающей действительности, удовлетворение в самовыражении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11дет.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10детей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26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 xml:space="preserve">10. Музыка – </w:t>
            </w:r>
            <w:r w:rsidRPr="00620B5A">
              <w:rPr>
                <w:rFonts w:ascii="Times New Roman" w:hAnsi="Times New Roman"/>
                <w:i/>
                <w:sz w:val="24"/>
                <w:szCs w:val="24"/>
              </w:rPr>
              <w:t>развитие музыкальности детей, способности  эмоционально воспринимать музыку.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14дет.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7детей</w:t>
            </w:r>
          </w:p>
          <w:p w:rsidR="008669AD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187" w:rsidRPr="00620B5A" w:rsidTr="00787187">
        <w:trPr>
          <w:trHeight w:val="28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Средний результат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8669AD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10дет.</w:t>
            </w:r>
          </w:p>
          <w:p w:rsidR="002C1AC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620B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9детей</w:t>
            </w:r>
          </w:p>
          <w:p w:rsidR="002C1AC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2ребенка</w:t>
            </w:r>
          </w:p>
          <w:p w:rsidR="002C1AC7" w:rsidRPr="00620B5A" w:rsidRDefault="002C1AC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B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20B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87" w:rsidRPr="00620B5A" w:rsidRDefault="00787187" w:rsidP="0078718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3B11" w:rsidRDefault="002C1AC7" w:rsidP="003D1497">
      <w:pPr>
        <w:jc w:val="both"/>
        <w:rPr>
          <w:rFonts w:ascii="Times New Roman" w:hAnsi="Times New Roman"/>
          <w:i/>
          <w:sz w:val="24"/>
          <w:szCs w:val="24"/>
        </w:rPr>
      </w:pPr>
      <w:r w:rsidRPr="00620B5A">
        <w:rPr>
          <w:rFonts w:ascii="Times New Roman" w:hAnsi="Times New Roman"/>
          <w:i/>
          <w:sz w:val="24"/>
          <w:szCs w:val="24"/>
        </w:rPr>
        <w:t>На момент обследования 5 детей не посещали детский сад.</w:t>
      </w:r>
    </w:p>
    <w:p w:rsidR="00B671A5" w:rsidRDefault="00B671A5" w:rsidP="003D1497">
      <w:pPr>
        <w:jc w:val="both"/>
        <w:rPr>
          <w:rFonts w:ascii="Times New Roman" w:hAnsi="Times New Roman"/>
          <w:i/>
          <w:sz w:val="24"/>
          <w:szCs w:val="24"/>
        </w:rPr>
      </w:pPr>
    </w:p>
    <w:p w:rsidR="00E525B3" w:rsidRDefault="00E525B3" w:rsidP="00B67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71A5">
        <w:rPr>
          <w:rFonts w:ascii="Times New Roman" w:hAnsi="Times New Roman"/>
          <w:sz w:val="24"/>
          <w:szCs w:val="24"/>
        </w:rPr>
        <w:t>С целью эффективной работы</w:t>
      </w:r>
      <w:r w:rsidR="00B671A5" w:rsidRPr="00620B5A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B671A5" w:rsidRPr="00620B5A">
        <w:rPr>
          <w:rFonts w:ascii="Times New Roman" w:hAnsi="Times New Roman"/>
          <w:sz w:val="24"/>
          <w:szCs w:val="24"/>
        </w:rPr>
        <w:t>и</w:t>
      </w:r>
      <w:proofErr w:type="gramEnd"/>
      <w:r w:rsidR="00B671A5" w:rsidRPr="00620B5A">
        <w:rPr>
          <w:rFonts w:ascii="Times New Roman" w:hAnsi="Times New Roman"/>
          <w:sz w:val="24"/>
          <w:szCs w:val="24"/>
        </w:rPr>
        <w:t xml:space="preserve"> 2014-2015 г.г. планирую провед</w:t>
      </w:r>
      <w:r w:rsidR="00B671A5">
        <w:rPr>
          <w:rFonts w:ascii="Times New Roman" w:hAnsi="Times New Roman"/>
          <w:sz w:val="24"/>
          <w:szCs w:val="24"/>
        </w:rPr>
        <w:t xml:space="preserve">ение НОД для групп детей, индивидуальную работу, проведение </w:t>
      </w:r>
      <w:r>
        <w:rPr>
          <w:rFonts w:ascii="Times New Roman" w:hAnsi="Times New Roman"/>
          <w:sz w:val="24"/>
          <w:szCs w:val="24"/>
        </w:rPr>
        <w:t xml:space="preserve">практикумов, </w:t>
      </w:r>
      <w:proofErr w:type="spellStart"/>
      <w:r>
        <w:rPr>
          <w:rFonts w:ascii="Times New Roman" w:hAnsi="Times New Roman"/>
          <w:sz w:val="24"/>
          <w:szCs w:val="24"/>
        </w:rPr>
        <w:t>тренингов</w:t>
      </w:r>
      <w:r w:rsidR="00B671A5">
        <w:rPr>
          <w:rFonts w:ascii="Times New Roman" w:hAnsi="Times New Roman"/>
          <w:sz w:val="24"/>
          <w:szCs w:val="24"/>
        </w:rPr>
        <w:t>развлечений</w:t>
      </w:r>
      <w:proofErr w:type="spellEnd"/>
      <w:r w:rsidR="00B671A5">
        <w:rPr>
          <w:rFonts w:ascii="Times New Roman" w:hAnsi="Times New Roman"/>
          <w:sz w:val="24"/>
          <w:szCs w:val="24"/>
        </w:rPr>
        <w:t xml:space="preserve">, праздников, экскурсий, игровую, творческую, экспериментальную деятельность, наблюдения </w:t>
      </w:r>
      <w:r w:rsidR="00B671A5" w:rsidRPr="00620B5A">
        <w:rPr>
          <w:rFonts w:ascii="Times New Roman" w:hAnsi="Times New Roman"/>
          <w:sz w:val="24"/>
          <w:szCs w:val="24"/>
        </w:rPr>
        <w:t>.</w:t>
      </w:r>
      <w:r w:rsidR="00B671A5">
        <w:rPr>
          <w:rFonts w:ascii="Times New Roman" w:hAnsi="Times New Roman"/>
          <w:sz w:val="24"/>
          <w:szCs w:val="24"/>
        </w:rPr>
        <w:t xml:space="preserve"> Планирую совместную деятельность с родителями для выполнения поставленных задач в форме бесед, консультаций, выставок, обустройства группой комнаты и игрового участка</w:t>
      </w:r>
      <w:r>
        <w:rPr>
          <w:rFonts w:ascii="Times New Roman" w:hAnsi="Times New Roman"/>
          <w:sz w:val="24"/>
          <w:szCs w:val="24"/>
        </w:rPr>
        <w:t>, тек же привлечь интерес родителей к здоровому образу жизни</w:t>
      </w:r>
      <w:r w:rsidR="00B671A5">
        <w:rPr>
          <w:rFonts w:ascii="Times New Roman" w:hAnsi="Times New Roman"/>
          <w:sz w:val="24"/>
          <w:szCs w:val="24"/>
        </w:rPr>
        <w:t xml:space="preserve">. Основной своей задачей </w:t>
      </w:r>
      <w:r>
        <w:rPr>
          <w:rFonts w:ascii="Times New Roman" w:hAnsi="Times New Roman"/>
          <w:sz w:val="24"/>
          <w:szCs w:val="24"/>
        </w:rPr>
        <w:t>считаю сохранение и укрепление здоровья детей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</w:t>
      </w:r>
    </w:p>
    <w:p w:rsidR="00E525B3" w:rsidRPr="00E525B3" w:rsidRDefault="00E525B3" w:rsidP="00B671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5B3">
        <w:rPr>
          <w:rFonts w:ascii="Times New Roman" w:hAnsi="Times New Roman"/>
          <w:b/>
          <w:sz w:val="24"/>
          <w:szCs w:val="24"/>
        </w:rPr>
        <w:t>Задачи на 2014-2015 год:</w:t>
      </w:r>
    </w:p>
    <w:p w:rsidR="00E525B3" w:rsidRPr="00E525B3" w:rsidRDefault="00E525B3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1"/>
        </w:rPr>
      </w:pPr>
      <w:r w:rsidRPr="00E525B3">
        <w:rPr>
          <w:rStyle w:val="c1"/>
          <w:color w:val="000000"/>
        </w:rPr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</w:t>
      </w:r>
      <w:r>
        <w:rPr>
          <w:rStyle w:val="c1"/>
          <w:color w:val="000000"/>
        </w:rPr>
        <w:t>.</w:t>
      </w:r>
    </w:p>
    <w:p w:rsidR="00E525B3" w:rsidRPr="00E525B3" w:rsidRDefault="00250104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1"/>
        </w:rPr>
      </w:pPr>
      <w:r w:rsidRPr="00E525B3">
        <w:rPr>
          <w:rStyle w:val="c1"/>
          <w:color w:val="000000"/>
        </w:rPr>
        <w:t> Н</w:t>
      </w:r>
      <w:r w:rsidR="00E525B3">
        <w:rPr>
          <w:rStyle w:val="c1"/>
          <w:color w:val="000000"/>
        </w:rPr>
        <w:t>еобходимо продолжать воспитывать в детях понимание опасных ситуаций</w:t>
      </w:r>
      <w:r w:rsidRPr="00E525B3">
        <w:rPr>
          <w:rStyle w:val="c1"/>
          <w:color w:val="000000"/>
        </w:rPr>
        <w:t xml:space="preserve"> и находить верные выходы из них.</w:t>
      </w:r>
    </w:p>
    <w:p w:rsidR="00EC72EC" w:rsidRDefault="00EC72EC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П</w:t>
      </w:r>
      <w:r w:rsidR="00250104" w:rsidRPr="00EC72EC">
        <w:rPr>
          <w:rStyle w:val="c1"/>
          <w:color w:val="000000"/>
        </w:rPr>
        <w:t>родолжать работу по организация развивающих проблемн</w:t>
      </w:r>
      <w:proofErr w:type="gramStart"/>
      <w:r w:rsidR="00250104" w:rsidRPr="00EC72EC">
        <w:rPr>
          <w:rStyle w:val="c1"/>
          <w:color w:val="000000"/>
        </w:rPr>
        <w:t>о-</w:t>
      </w:r>
      <w:proofErr w:type="gramEnd"/>
      <w:r w:rsidR="00250104" w:rsidRPr="00EC72EC">
        <w:rPr>
          <w:rStyle w:val="c1"/>
          <w:color w:val="000000"/>
        </w:rPr>
        <w:t xml:space="preserve"> практических и проблемно- игровых ситуаций, связанных с решением социально и нравственно значимых вопросов. Предлагать детям сюжетно-ролевые и театрализованные  игры, сюжетн</w:t>
      </w:r>
      <w:proofErr w:type="gramStart"/>
      <w:r w:rsidR="00250104" w:rsidRPr="00EC72EC">
        <w:rPr>
          <w:rStyle w:val="c1"/>
          <w:color w:val="000000"/>
        </w:rPr>
        <w:t>о-</w:t>
      </w:r>
      <w:proofErr w:type="gramEnd"/>
      <w:r w:rsidR="00250104" w:rsidRPr="00EC72EC">
        <w:rPr>
          <w:rStyle w:val="c1"/>
          <w:color w:val="000000"/>
        </w:rPr>
        <w:t xml:space="preserve"> дидактические игры и игры с правилами социального содержания с целью развития положительной самооц</w:t>
      </w:r>
      <w:r>
        <w:rPr>
          <w:rStyle w:val="c1"/>
          <w:color w:val="000000"/>
        </w:rPr>
        <w:t xml:space="preserve">енки, уверенности в себе. </w:t>
      </w:r>
    </w:p>
    <w:p w:rsidR="00EC72EC" w:rsidRDefault="00250104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color w:val="000000"/>
        </w:rPr>
      </w:pPr>
      <w:r w:rsidRPr="00250104">
        <w:rPr>
          <w:color w:val="000000"/>
        </w:rPr>
        <w:t>Создать  в группе атмосферу постоянной занятости, постоянного стремления к полезному делу. Формировать у детей желание выполнять самостоятельно то, что им посильно.</w:t>
      </w:r>
    </w:p>
    <w:p w:rsidR="00250104" w:rsidRDefault="00250104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color w:val="000000"/>
        </w:rPr>
      </w:pPr>
      <w:r w:rsidRPr="00EC72EC">
        <w:rPr>
          <w:color w:val="000000"/>
        </w:rPr>
        <w:t>Направлять усилия каждого ребенка на достижение поставленной цели; уделять особое внимание тем детям, которые затрудняются выполнить задание: следить за тем, чтобы все добивались хороших результатов.</w:t>
      </w:r>
    </w:p>
    <w:p w:rsidR="00EC72EC" w:rsidRDefault="00250104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1"/>
          <w:color w:val="000000"/>
        </w:rPr>
      </w:pPr>
      <w:r w:rsidRPr="00EC72EC">
        <w:rPr>
          <w:rStyle w:val="c1"/>
          <w:color w:val="000000"/>
        </w:rPr>
        <w:t xml:space="preserve">Развивать умственную деятельность детей: классификация, анализ, сравнение, абстрагирование, обобщение. </w:t>
      </w:r>
    </w:p>
    <w:p w:rsidR="00EC72EC" w:rsidRDefault="00250104" w:rsidP="00EC72EC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1"/>
          <w:color w:val="000000"/>
        </w:rPr>
      </w:pPr>
      <w:r w:rsidRPr="00EC72EC">
        <w:rPr>
          <w:rStyle w:val="c1"/>
          <w:color w:val="000000"/>
        </w:rPr>
        <w:t xml:space="preserve"> Использовать занимательный материал с целью формирования представлений, ознакомления с новыми сведениями. </w:t>
      </w:r>
    </w:p>
    <w:p w:rsidR="00EC72EC" w:rsidRPr="00EC72EC" w:rsidRDefault="00EC72EC" w:rsidP="003D1497">
      <w:pPr>
        <w:pStyle w:val="c0"/>
        <w:numPr>
          <w:ilvl w:val="0"/>
          <w:numId w:val="7"/>
        </w:numPr>
        <w:spacing w:before="0" w:beforeAutospacing="0" w:after="0" w:afterAutospacing="0"/>
        <w:ind w:left="709" w:hanging="349"/>
        <w:jc w:val="both"/>
        <w:rPr>
          <w:rStyle w:val="c7"/>
          <w:color w:val="000000"/>
        </w:rPr>
      </w:pPr>
      <w:r>
        <w:rPr>
          <w:rStyle w:val="c1"/>
          <w:color w:val="000000"/>
          <w:shd w:val="clear" w:color="auto" w:fill="FFFFFF"/>
        </w:rPr>
        <w:t>Формировать у детей умение</w:t>
      </w:r>
      <w:r w:rsidR="00250104" w:rsidRPr="00EC72EC">
        <w:rPr>
          <w:rStyle w:val="c1"/>
          <w:color w:val="000000"/>
          <w:shd w:val="clear" w:color="auto" w:fill="FFFFFF"/>
        </w:rPr>
        <w:t xml:space="preserve"> выслушивать и выполнять задание, доводить начатую работу до конца.</w:t>
      </w:r>
      <w:r w:rsidR="00250104" w:rsidRPr="00EC72EC">
        <w:rPr>
          <w:rStyle w:val="c7"/>
          <w:color w:val="000000"/>
          <w:shd w:val="clear" w:color="auto" w:fill="FFFFFF"/>
        </w:rPr>
        <w:t> </w:t>
      </w:r>
    </w:p>
    <w:p w:rsidR="00EC72EC" w:rsidRPr="00EC72EC" w:rsidRDefault="00EC72EC" w:rsidP="00EC72EC">
      <w:pPr>
        <w:pStyle w:val="c0"/>
        <w:spacing w:before="0" w:beforeAutospacing="0" w:after="0" w:afterAutospacing="0"/>
        <w:ind w:left="709"/>
        <w:jc w:val="both"/>
        <w:rPr>
          <w:rStyle w:val="c7"/>
          <w:color w:val="000000"/>
        </w:rPr>
      </w:pPr>
    </w:p>
    <w:p w:rsidR="00152092" w:rsidRDefault="00152092" w:rsidP="003F3B11">
      <w:pPr>
        <w:pStyle w:val="c2"/>
        <w:spacing w:before="0" w:beforeAutospacing="0" w:after="0" w:afterAutospacing="0"/>
        <w:ind w:right="-284"/>
        <w:jc w:val="both"/>
        <w:rPr>
          <w:rStyle w:val="c1"/>
          <w:color w:val="000000"/>
        </w:rPr>
      </w:pPr>
    </w:p>
    <w:p w:rsidR="00152092" w:rsidRDefault="00152092" w:rsidP="003F3B11">
      <w:pPr>
        <w:pStyle w:val="c2"/>
        <w:spacing w:before="0" w:beforeAutospacing="0" w:after="0" w:afterAutospacing="0"/>
        <w:ind w:right="-284"/>
        <w:jc w:val="both"/>
        <w:rPr>
          <w:rStyle w:val="c1"/>
          <w:b/>
          <w:i/>
          <w:color w:val="000000"/>
          <w:u w:val="single"/>
        </w:rPr>
      </w:pPr>
      <w:r>
        <w:rPr>
          <w:rStyle w:val="c1"/>
          <w:b/>
          <w:i/>
          <w:color w:val="000000"/>
          <w:u w:val="single"/>
        </w:rPr>
        <w:lastRenderedPageBreak/>
        <w:t>Использую литературу:</w:t>
      </w:r>
    </w:p>
    <w:p w:rsidR="00757892" w:rsidRPr="00757892" w:rsidRDefault="00757892" w:rsidP="00757892">
      <w:pPr>
        <w:jc w:val="both"/>
        <w:rPr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>«Природа</w:t>
      </w:r>
      <w:proofErr w:type="gramStart"/>
      <w:r w:rsidRPr="00757892">
        <w:rPr>
          <w:rFonts w:ascii="Times New Roman" w:hAnsi="Times New Roman"/>
          <w:sz w:val="24"/>
          <w:szCs w:val="24"/>
        </w:rPr>
        <w:t>.</w:t>
      </w:r>
      <w:proofErr w:type="gramEnd"/>
      <w:r w:rsidRPr="007578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7892">
        <w:rPr>
          <w:rFonts w:ascii="Times New Roman" w:hAnsi="Times New Roman"/>
          <w:sz w:val="24"/>
          <w:szCs w:val="24"/>
        </w:rPr>
        <w:t>и</w:t>
      </w:r>
      <w:proofErr w:type="gramEnd"/>
      <w:r w:rsidRPr="00757892">
        <w:rPr>
          <w:rFonts w:ascii="Times New Roman" w:hAnsi="Times New Roman"/>
          <w:sz w:val="24"/>
          <w:szCs w:val="24"/>
        </w:rPr>
        <w:t xml:space="preserve">скусство и  изобразительная деятельность» Т.И. </w:t>
      </w:r>
      <w:proofErr w:type="spellStart"/>
      <w:r w:rsidRPr="00757892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757892">
        <w:rPr>
          <w:rFonts w:ascii="Times New Roman" w:hAnsi="Times New Roman"/>
          <w:sz w:val="24"/>
          <w:szCs w:val="24"/>
        </w:rPr>
        <w:t>, Москва 2003 г.</w:t>
      </w:r>
    </w:p>
    <w:p w:rsidR="00757892" w:rsidRDefault="00757892" w:rsidP="00757892">
      <w:pPr>
        <w:jc w:val="both"/>
        <w:rPr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>«Занятия по изобразительной деятельности в средней группе детского сада» Т.С. Комарова, Москва 2009 г.</w:t>
      </w:r>
    </w:p>
    <w:p w:rsidR="00757892" w:rsidRPr="00757892" w:rsidRDefault="00757892" w:rsidP="00757892">
      <w:pPr>
        <w:jc w:val="both"/>
        <w:rPr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>«Математика и логика для дошкольников» Е. В. Соловьева, Москва «Просвещение» 2004 г.</w:t>
      </w:r>
    </w:p>
    <w:p w:rsidR="00757892" w:rsidRDefault="00757892" w:rsidP="007578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«Комплексные занятия в старшей</w:t>
      </w:r>
      <w:r w:rsidRPr="00757892">
        <w:rPr>
          <w:rFonts w:ascii="Times New Roman" w:hAnsi="Times New Roman"/>
          <w:sz w:val="24"/>
          <w:szCs w:val="24"/>
        </w:rPr>
        <w:t xml:space="preserve"> группе детского сада» Т.М. Бондаренко, Воронеж 2009 г.</w:t>
      </w:r>
    </w:p>
    <w:p w:rsidR="00757892" w:rsidRPr="00757892" w:rsidRDefault="00757892" w:rsidP="00757892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 xml:space="preserve">«Познаю мир» </w:t>
      </w:r>
      <w:proofErr w:type="spellStart"/>
      <w:r w:rsidRPr="00757892">
        <w:rPr>
          <w:rFonts w:ascii="Times New Roman" w:hAnsi="Times New Roman"/>
          <w:sz w:val="24"/>
          <w:szCs w:val="24"/>
        </w:rPr>
        <w:t>Т.И.Гризик</w:t>
      </w:r>
      <w:proofErr w:type="spellEnd"/>
      <w:r w:rsidRPr="00757892">
        <w:rPr>
          <w:rFonts w:ascii="Times New Roman" w:hAnsi="Times New Roman"/>
          <w:sz w:val="24"/>
          <w:szCs w:val="24"/>
        </w:rPr>
        <w:t>, Москва «Просвещение» 2004 г.</w:t>
      </w:r>
    </w:p>
    <w:p w:rsidR="00757892" w:rsidRPr="00757892" w:rsidRDefault="00757892" w:rsidP="00757892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«Комплексные занятия в старшей</w:t>
      </w:r>
      <w:r w:rsidRPr="00757892">
        <w:rPr>
          <w:rFonts w:ascii="Times New Roman" w:hAnsi="Times New Roman"/>
          <w:sz w:val="24"/>
          <w:szCs w:val="24"/>
        </w:rPr>
        <w:t xml:space="preserve"> группе детского сада» Т.М. Бондаренко, Воронеж 2009 г.</w:t>
      </w:r>
    </w:p>
    <w:p w:rsidR="00757892" w:rsidRDefault="00757892" w:rsidP="00757892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>«Ребенок познает мир» Т.И. Смирнова, Волгоград 2010 г.</w:t>
      </w:r>
    </w:p>
    <w:p w:rsidR="00843B85" w:rsidRPr="00757892" w:rsidRDefault="00757892" w:rsidP="00757892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757892">
        <w:rPr>
          <w:rFonts w:ascii="Times New Roman" w:hAnsi="Times New Roman"/>
          <w:sz w:val="24"/>
          <w:szCs w:val="24"/>
        </w:rPr>
        <w:t xml:space="preserve">«Учусь говорить» В.В. </w:t>
      </w:r>
      <w:proofErr w:type="spellStart"/>
      <w:r w:rsidRPr="0075789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757892">
        <w:rPr>
          <w:rFonts w:ascii="Times New Roman" w:hAnsi="Times New Roman"/>
          <w:sz w:val="24"/>
          <w:szCs w:val="24"/>
        </w:rPr>
        <w:t>, Москва «Просвещение» 2004 г.</w:t>
      </w:r>
    </w:p>
    <w:p w:rsidR="007408D1" w:rsidRPr="007408D1" w:rsidRDefault="007408D1" w:rsidP="00D50D76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«Безопасность»  Н.Н.  Авдеева</w:t>
      </w:r>
      <w:proofErr w:type="gramStart"/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Н.Л. Князев</w:t>
      </w:r>
      <w:r w:rsidR="00D50D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СПб: «Детство – Пресс», 2011</w:t>
      </w:r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408D1" w:rsidRPr="007408D1" w:rsidRDefault="007408D1" w:rsidP="00D50D76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«Твоя безопасност</w:t>
      </w:r>
      <w:r w:rsidR="00D50D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ь» К.Ю.Белая М – Просвещение 201</w:t>
      </w:r>
      <w:r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0.</w:t>
      </w:r>
    </w:p>
    <w:p w:rsidR="007408D1" w:rsidRDefault="00D50D76" w:rsidP="00D50D76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 правила дорожного движения «</w:t>
      </w:r>
      <w:r w:rsidR="007408D1" w:rsidRPr="0074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Волков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М-Просвещение 2011.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В. Занятия по развитию речи в старшей группе детского </w:t>
      </w: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сада</w:t>
      </w:r>
      <w:proofErr w:type="gram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2007-2010.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Денисова Д. Математика для дошкольников. Старшая группа. — М.: Мозаика-Синтез, 2006-2010.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Денисова Д. Развитие речи у малышей. — М.: Мозаика-Синтез, 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Зацепин'а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Б. Дни воинской славы. Патриотическое воспитание дошкольников. — М.: Мозаика-Синтез, 2008-2010.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Комарова Т. С. Изобразительная деятельность в детском саду. — М.: Мозаик</w:t>
      </w:r>
      <w:proofErr w:type="gram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Синтез, 2005-2010.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Комарова Т. С, </w:t>
      </w: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В., Павлова Л. Ю. Трудовое воспитание в детском саду. — М.; Мозаика-Синтез, 2005-2010.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В. Конструирование и ручной труд в детском саду. — М.: Мозаика-Синтез, 2012.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В. Занятия по конструированию из строительного материала в старшей группе детского сада. — М.: Мозаика-Синтез,2010.</w:t>
      </w:r>
    </w:p>
    <w:p w:rsidR="00D50D76" w:rsidRPr="00EC72EC" w:rsidRDefault="00D50D76" w:rsidP="00D50D76">
      <w:pPr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для чтения в детском саду и дома. Хрестоматия. 5-7 лет</w:t>
      </w:r>
      <w:proofErr w:type="gram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ост. В. В. </w:t>
      </w:r>
      <w:proofErr w:type="spellStart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EC7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Н. П. Ильчук и др. — М., 2005.</w:t>
      </w:r>
    </w:p>
    <w:p w:rsidR="003D1497" w:rsidRPr="00EC72EC" w:rsidRDefault="003D1497" w:rsidP="00D50D76">
      <w:pPr>
        <w:jc w:val="left"/>
        <w:rPr>
          <w:rFonts w:ascii="Times New Roman" w:hAnsi="Times New Roman"/>
          <w:sz w:val="24"/>
          <w:szCs w:val="24"/>
        </w:rPr>
      </w:pPr>
    </w:p>
    <w:p w:rsidR="003D1497" w:rsidRPr="00EC72EC" w:rsidRDefault="003D1497" w:rsidP="003D1497">
      <w:pPr>
        <w:rPr>
          <w:rFonts w:ascii="Times New Roman" w:hAnsi="Times New Roman"/>
          <w:sz w:val="24"/>
          <w:szCs w:val="24"/>
        </w:rPr>
      </w:pPr>
    </w:p>
    <w:p w:rsidR="003D1497" w:rsidRPr="00EC72EC" w:rsidRDefault="003D1497" w:rsidP="003D1497">
      <w:pPr>
        <w:rPr>
          <w:rFonts w:ascii="Times New Roman" w:hAnsi="Times New Roman"/>
          <w:sz w:val="24"/>
          <w:szCs w:val="24"/>
        </w:rPr>
      </w:pPr>
    </w:p>
    <w:p w:rsidR="003D1497" w:rsidRPr="00620B5A" w:rsidRDefault="003D1497" w:rsidP="003D1497">
      <w:pPr>
        <w:rPr>
          <w:rFonts w:ascii="Times New Roman" w:hAnsi="Times New Roman"/>
          <w:sz w:val="24"/>
          <w:szCs w:val="24"/>
        </w:rPr>
      </w:pPr>
    </w:p>
    <w:p w:rsidR="003D1497" w:rsidRPr="00620B5A" w:rsidRDefault="003D1497" w:rsidP="003D1497">
      <w:pPr>
        <w:rPr>
          <w:rFonts w:ascii="Times New Roman" w:hAnsi="Times New Roman"/>
          <w:sz w:val="24"/>
          <w:szCs w:val="24"/>
        </w:rPr>
      </w:pPr>
    </w:p>
    <w:p w:rsidR="003D1497" w:rsidRPr="00620B5A" w:rsidRDefault="003D1497" w:rsidP="003D1497">
      <w:pPr>
        <w:rPr>
          <w:rFonts w:ascii="Times New Roman" w:hAnsi="Times New Roman"/>
          <w:sz w:val="24"/>
          <w:szCs w:val="24"/>
        </w:rPr>
      </w:pPr>
    </w:p>
    <w:p w:rsidR="004C66EB" w:rsidRPr="00620B5A" w:rsidRDefault="00EC72EC">
      <w:pPr>
        <w:rPr>
          <w:rFonts w:ascii="Times New Roman" w:hAnsi="Times New Roman"/>
          <w:sz w:val="24"/>
          <w:szCs w:val="24"/>
        </w:rPr>
      </w:pPr>
    </w:p>
    <w:sectPr w:rsidR="004C66EB" w:rsidRPr="00620B5A" w:rsidSect="00E525B3">
      <w:pgSz w:w="16838" w:h="11906" w:orient="landscape" w:code="9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5D1"/>
    <w:multiLevelType w:val="multilevel"/>
    <w:tmpl w:val="CFC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3B4CB5"/>
    <w:multiLevelType w:val="hybridMultilevel"/>
    <w:tmpl w:val="FFB67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10F4"/>
    <w:multiLevelType w:val="multilevel"/>
    <w:tmpl w:val="11B6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A326BC"/>
    <w:multiLevelType w:val="hybridMultilevel"/>
    <w:tmpl w:val="6FD0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D4B8D"/>
    <w:multiLevelType w:val="multilevel"/>
    <w:tmpl w:val="4142F8B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4261517"/>
    <w:multiLevelType w:val="multilevel"/>
    <w:tmpl w:val="7E4E0E6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1497"/>
    <w:rsid w:val="000174BD"/>
    <w:rsid w:val="00152092"/>
    <w:rsid w:val="001D4EEA"/>
    <w:rsid w:val="00250104"/>
    <w:rsid w:val="002C1AC7"/>
    <w:rsid w:val="00374022"/>
    <w:rsid w:val="003A3717"/>
    <w:rsid w:val="003D1497"/>
    <w:rsid w:val="003F3B11"/>
    <w:rsid w:val="004731B0"/>
    <w:rsid w:val="00620B5A"/>
    <w:rsid w:val="007408D1"/>
    <w:rsid w:val="00757892"/>
    <w:rsid w:val="00764133"/>
    <w:rsid w:val="00787187"/>
    <w:rsid w:val="00843B85"/>
    <w:rsid w:val="008669AD"/>
    <w:rsid w:val="00870D38"/>
    <w:rsid w:val="00A749FD"/>
    <w:rsid w:val="00AF4BCF"/>
    <w:rsid w:val="00B671A5"/>
    <w:rsid w:val="00B83385"/>
    <w:rsid w:val="00C50E60"/>
    <w:rsid w:val="00D13236"/>
    <w:rsid w:val="00D50D76"/>
    <w:rsid w:val="00D5677A"/>
    <w:rsid w:val="00E525B3"/>
    <w:rsid w:val="00EC72EC"/>
    <w:rsid w:val="00F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92" w:lineRule="atLeast"/>
        <w:ind w:right="136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97"/>
    <w:pPr>
      <w:spacing w:after="0" w:afterAutospacing="0" w:line="240" w:lineRule="auto"/>
      <w:ind w:right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3B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F3B11"/>
  </w:style>
  <w:style w:type="paragraph" w:customStyle="1" w:styleId="c4">
    <w:name w:val="c4"/>
    <w:basedOn w:val="a"/>
    <w:rsid w:val="003F3B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408D1"/>
  </w:style>
  <w:style w:type="paragraph" w:customStyle="1" w:styleId="c6">
    <w:name w:val="c6"/>
    <w:basedOn w:val="a"/>
    <w:rsid w:val="007408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7408D1"/>
  </w:style>
  <w:style w:type="paragraph" w:customStyle="1" w:styleId="c18">
    <w:name w:val="c18"/>
    <w:basedOn w:val="a"/>
    <w:rsid w:val="00D50D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75789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Internetlink">
    <w:name w:val="Internet link"/>
    <w:rsid w:val="00757892"/>
    <w:rPr>
      <w:color w:val="0000FF"/>
      <w:u w:val="single"/>
    </w:rPr>
  </w:style>
  <w:style w:type="paragraph" w:customStyle="1" w:styleId="c0">
    <w:name w:val="c0"/>
    <w:basedOn w:val="a"/>
    <w:rsid w:val="0025010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50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12</cp:revision>
  <cp:lastPrinted>2014-10-13T15:28:00Z</cp:lastPrinted>
  <dcterms:created xsi:type="dcterms:W3CDTF">2014-10-06T15:07:00Z</dcterms:created>
  <dcterms:modified xsi:type="dcterms:W3CDTF">2014-10-13T15:30:00Z</dcterms:modified>
</cp:coreProperties>
</file>