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BC" w:rsidRDefault="001504BC" w:rsidP="001504B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детский</w:t>
      </w:r>
      <w:proofErr w:type="gramEnd"/>
    </w:p>
    <w:p w:rsidR="001504BC" w:rsidRDefault="001504BC" w:rsidP="001504BC">
      <w:pPr>
        <w:spacing w:before="60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сад № 34 г. Курганинска</w:t>
      </w:r>
    </w:p>
    <w:p w:rsidR="001504BC" w:rsidRDefault="001504BC" w:rsidP="001504BC">
      <w:pPr>
        <w:spacing w:before="300" w:after="9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Курганинский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</w:p>
    <w:p w:rsidR="001504BC" w:rsidRDefault="001504BC" w:rsidP="001504BC">
      <w:pPr>
        <w:keepNext/>
        <w:keepLines/>
        <w:spacing w:before="900" w:after="180" w:line="60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</w:p>
    <w:p w:rsidR="001504BC" w:rsidRDefault="001504BC" w:rsidP="001504BC">
      <w:pPr>
        <w:keepNext/>
        <w:keepLines/>
        <w:spacing w:after="0" w:line="83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2"/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амоанализ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развлечения для детей средней группы на тему:</w:t>
      </w:r>
      <w:bookmarkEnd w:id="0"/>
    </w:p>
    <w:p w:rsidR="001504BC" w:rsidRDefault="001504BC" w:rsidP="001504BC">
      <w:pPr>
        <w:spacing w:after="420" w:line="83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3"/>
      <w:r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  <w:lang w:eastAsia="ru-RU"/>
        </w:rPr>
        <w:t>«</w:t>
      </w:r>
      <w:bookmarkEnd w:id="1"/>
      <w:r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  <w:lang w:eastAsia="ru-RU"/>
        </w:rPr>
        <w:t>Дно морское»</w:t>
      </w:r>
    </w:p>
    <w:p w:rsidR="001504BC" w:rsidRDefault="001504BC" w:rsidP="001504BC">
      <w:pPr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4BC" w:rsidRDefault="001504BC" w:rsidP="001504BC">
      <w:pPr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4BC" w:rsidRDefault="001504BC" w:rsidP="001504BC">
      <w:pPr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4BC" w:rsidRDefault="001504BC" w:rsidP="001504BC">
      <w:pPr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4BC" w:rsidRDefault="001504BC" w:rsidP="001504BC">
      <w:pPr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4BC" w:rsidRDefault="001504BC" w:rsidP="001504BC">
      <w:pPr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4BC" w:rsidRDefault="001504BC" w:rsidP="001504BC">
      <w:pPr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4BC" w:rsidRDefault="001504BC" w:rsidP="001504BC">
      <w:pPr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4BC" w:rsidRDefault="001504BC" w:rsidP="001504BC">
      <w:pPr>
        <w:spacing w:after="0" w:line="240" w:lineRule="auto"/>
        <w:ind w:left="1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Сафарян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:rsidR="001504BC" w:rsidRDefault="001504BC" w:rsidP="001504BC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4BC" w:rsidRDefault="001504BC" w:rsidP="001504BC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4BC" w:rsidRDefault="001504BC" w:rsidP="001504BC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4BC" w:rsidRDefault="001504BC" w:rsidP="001504BC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4BC" w:rsidRDefault="001504BC" w:rsidP="001504BC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4BC" w:rsidRDefault="001504BC" w:rsidP="001504BC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4BC" w:rsidRDefault="001504BC" w:rsidP="001504BC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4BC" w:rsidRDefault="001504BC" w:rsidP="001504BC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4BC" w:rsidRDefault="001504BC" w:rsidP="001504BC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4BC" w:rsidRDefault="001504BC" w:rsidP="001504BC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4BC" w:rsidRDefault="001504BC" w:rsidP="001504BC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4BC" w:rsidRDefault="001504BC" w:rsidP="001504BC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4BC" w:rsidRDefault="001504BC" w:rsidP="001504BC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4BC" w:rsidRDefault="001504BC" w:rsidP="001504BC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4BC" w:rsidRDefault="001504BC" w:rsidP="001504BC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4BC" w:rsidRDefault="001504BC" w:rsidP="001504BC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4BC" w:rsidRDefault="001504BC" w:rsidP="001504BC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Курганинск 2013г.</w:t>
      </w:r>
    </w:p>
    <w:p w:rsidR="001504BC" w:rsidRDefault="001504BC" w:rsidP="001504BC">
      <w:pPr>
        <w:spacing w:before="540"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</w:p>
    <w:p w:rsidR="00D6743A" w:rsidRDefault="00D6743A" w:rsidP="00C45A4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 xml:space="preserve">Сценарий развлечения разработан для детей средней группы. Сценарий  разработала с учетом возрастных и индивидуальных особенностей детей. </w:t>
      </w:r>
    </w:p>
    <w:p w:rsidR="005D3A33" w:rsidRDefault="005D3A33" w:rsidP="00C45A4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планирую предварительную работу, в которой активизирую знания детей о подводном мире, его обитателях. Знакомлю с нетрадиционными методами рисования</w:t>
      </w:r>
      <w:r w:rsidR="00C863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ладошками, зубными щетками, </w:t>
      </w:r>
      <w:r w:rsidR="00C8630D">
        <w:rPr>
          <w:rFonts w:ascii="Times New Roman" w:hAnsi="Times New Roman" w:cs="Times New Roman"/>
          <w:sz w:val="28"/>
          <w:szCs w:val="28"/>
        </w:rPr>
        <w:t>ватными палочками, тампонами)</w:t>
      </w:r>
      <w:r>
        <w:rPr>
          <w:rFonts w:ascii="Times New Roman" w:hAnsi="Times New Roman" w:cs="Times New Roman"/>
          <w:sz w:val="28"/>
          <w:szCs w:val="28"/>
        </w:rPr>
        <w:t xml:space="preserve">. Использую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пальчиковая гимнастика «Пять рыбок».</w:t>
      </w:r>
      <w:r w:rsidR="00C8630D">
        <w:rPr>
          <w:rFonts w:ascii="Times New Roman" w:hAnsi="Times New Roman" w:cs="Times New Roman"/>
          <w:sz w:val="28"/>
          <w:szCs w:val="28"/>
        </w:rPr>
        <w:t xml:space="preserve"> Тематика </w:t>
      </w:r>
      <w:proofErr w:type="gramStart"/>
      <w:r w:rsidR="00C8630D">
        <w:rPr>
          <w:rFonts w:ascii="Times New Roman" w:hAnsi="Times New Roman" w:cs="Times New Roman"/>
          <w:sz w:val="28"/>
          <w:szCs w:val="28"/>
        </w:rPr>
        <w:t>предварительной</w:t>
      </w:r>
      <w:proofErr w:type="gramEnd"/>
      <w:r w:rsidR="00C8630D">
        <w:rPr>
          <w:rFonts w:ascii="Times New Roman" w:hAnsi="Times New Roman" w:cs="Times New Roman"/>
          <w:sz w:val="28"/>
          <w:szCs w:val="28"/>
        </w:rPr>
        <w:t xml:space="preserve"> работа связанна с</w:t>
      </w:r>
      <w:r w:rsidR="00C45A4B">
        <w:rPr>
          <w:rFonts w:ascii="Times New Roman" w:hAnsi="Times New Roman" w:cs="Times New Roman"/>
          <w:sz w:val="28"/>
          <w:szCs w:val="28"/>
        </w:rPr>
        <w:t>о</w:t>
      </w:r>
      <w:r w:rsidR="00C8630D">
        <w:rPr>
          <w:rFonts w:ascii="Times New Roman" w:hAnsi="Times New Roman" w:cs="Times New Roman"/>
          <w:sz w:val="28"/>
          <w:szCs w:val="28"/>
        </w:rPr>
        <w:t xml:space="preserve"> сценарием развлечения.</w:t>
      </w:r>
    </w:p>
    <w:p w:rsidR="00C8630D" w:rsidRDefault="00C8630D" w:rsidP="00C45A4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Развлечение  несет следующие  задачи: </w:t>
      </w:r>
    </w:p>
    <w:p w:rsidR="00C8630D" w:rsidRDefault="00C8630D" w:rsidP="00C45A4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вызвать эмоциональный отклик детей на происходящее; закреплять знания детей о подводном мире.</w:t>
      </w:r>
    </w:p>
    <w:p w:rsidR="00C8630D" w:rsidRDefault="00C8630D" w:rsidP="00C45A4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развивать эстетическое восприятие окружающего мира и художественное творчество детей.</w:t>
      </w:r>
    </w:p>
    <w:p w:rsidR="00C8630D" w:rsidRDefault="00C8630D" w:rsidP="00C45A4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воспитывать доброжелательные отношения в коллективе сверстников.</w:t>
      </w:r>
    </w:p>
    <w:p w:rsidR="00C8630D" w:rsidRDefault="00BB20C3" w:rsidP="00C45A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Развлечение</w:t>
      </w:r>
      <w:r w:rsidR="00C45A4B">
        <w:rPr>
          <w:rFonts w:ascii="Times New Roman" w:hAnsi="Times New Roman" w:cs="Times New Roman"/>
          <w:sz w:val="28"/>
          <w:szCs w:val="28"/>
        </w:rPr>
        <w:t xml:space="preserve"> начинается</w:t>
      </w:r>
      <w:r>
        <w:rPr>
          <w:rFonts w:ascii="Times New Roman" w:hAnsi="Times New Roman" w:cs="Times New Roman"/>
          <w:sz w:val="28"/>
          <w:szCs w:val="28"/>
        </w:rPr>
        <w:t xml:space="preserve"> с рассказа в стихотворной форме, в котором морская царица (Золотя Рыбка) приглашала всех на праздник. Таким образом</w:t>
      </w:r>
      <w:r w:rsidR="00C45A4B">
        <w:rPr>
          <w:rFonts w:ascii="Times New Roman" w:hAnsi="Times New Roman" w:cs="Times New Roman"/>
          <w:sz w:val="28"/>
          <w:szCs w:val="28"/>
        </w:rPr>
        <w:t>, детям предлагаю</w:t>
      </w:r>
      <w:r>
        <w:rPr>
          <w:rFonts w:ascii="Times New Roman" w:hAnsi="Times New Roman" w:cs="Times New Roman"/>
          <w:sz w:val="28"/>
          <w:szCs w:val="28"/>
        </w:rPr>
        <w:t xml:space="preserve"> совершить путешествие на дно морское. Вживаясь в события сказки, ребенок повышает познавательную активность, живой интерес.</w:t>
      </w:r>
    </w:p>
    <w:p w:rsidR="00BB20C3" w:rsidRDefault="00BB20C3" w:rsidP="00C45A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Попав на морское дно, дети видят, что Золотая Рыбка грустит – ее царство заколдовано, морские обитатели больше не живут </w:t>
      </w:r>
      <w:r w:rsidR="00E14C7D">
        <w:rPr>
          <w:rFonts w:ascii="Times New Roman" w:hAnsi="Times New Roman" w:cs="Times New Roman"/>
          <w:sz w:val="28"/>
          <w:szCs w:val="28"/>
        </w:rPr>
        <w:t>во владениях Рыбки. Она осталась одна и плачет. Такая ситуация вызовет у детей чувство</w:t>
      </w:r>
      <w:r w:rsidR="00C45A4B">
        <w:rPr>
          <w:rFonts w:ascii="Times New Roman" w:hAnsi="Times New Roman" w:cs="Times New Roman"/>
          <w:sz w:val="28"/>
          <w:szCs w:val="28"/>
        </w:rPr>
        <w:t xml:space="preserve"> сопереживания,</w:t>
      </w:r>
      <w:r w:rsidR="00E14C7D">
        <w:rPr>
          <w:rFonts w:ascii="Times New Roman" w:hAnsi="Times New Roman" w:cs="Times New Roman"/>
          <w:sz w:val="28"/>
          <w:szCs w:val="28"/>
        </w:rPr>
        <w:t xml:space="preserve"> </w:t>
      </w:r>
      <w:r w:rsidR="00C45A4B">
        <w:rPr>
          <w:rFonts w:ascii="Times New Roman" w:hAnsi="Times New Roman" w:cs="Times New Roman"/>
          <w:sz w:val="28"/>
          <w:szCs w:val="28"/>
        </w:rPr>
        <w:t>эмоциональный отклик</w:t>
      </w:r>
      <w:r w:rsidR="00E14C7D">
        <w:rPr>
          <w:rFonts w:ascii="Times New Roman" w:hAnsi="Times New Roman" w:cs="Times New Roman"/>
          <w:sz w:val="28"/>
          <w:szCs w:val="28"/>
        </w:rPr>
        <w:t xml:space="preserve">, желание помочь Рыбке, что способствует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C7D">
        <w:rPr>
          <w:rFonts w:ascii="Times New Roman" w:hAnsi="Times New Roman" w:cs="Times New Roman"/>
          <w:sz w:val="28"/>
          <w:szCs w:val="28"/>
        </w:rPr>
        <w:t xml:space="preserve">настрою детей на совместное творчество, поиска выхода в сложившейся ситуации. </w:t>
      </w:r>
    </w:p>
    <w:p w:rsidR="00E14C7D" w:rsidRDefault="00E14C7D" w:rsidP="00C45A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предлагаю детям вспомнить морских обитателей – загадываю загадки. Дети читают стихи о морских жителях (осьминог, акула, краб, медуза, кит). Отгадывание загадок, способствует развитию логического мышления у детей. Чтени</w:t>
      </w:r>
      <w:r w:rsidR="00562D16">
        <w:rPr>
          <w:rFonts w:ascii="Times New Roman" w:hAnsi="Times New Roman" w:cs="Times New Roman"/>
          <w:sz w:val="28"/>
          <w:szCs w:val="28"/>
        </w:rPr>
        <w:t>е стихотворений развивает связную речь, память, формирует художественное слово у детей.</w:t>
      </w:r>
    </w:p>
    <w:p w:rsidR="00562D16" w:rsidRDefault="00562D16" w:rsidP="00C45A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Перед тем, как начать рисовать рыбок, использую пальчиковую гимнастику «Пять рыбок». Развив</w:t>
      </w:r>
      <w:r w:rsidR="00C45A4B">
        <w:rPr>
          <w:rFonts w:ascii="Times New Roman" w:hAnsi="Times New Roman" w:cs="Times New Roman"/>
          <w:sz w:val="28"/>
          <w:szCs w:val="28"/>
        </w:rPr>
        <w:t>аем мелкую моторику рук, связную речь.</w:t>
      </w:r>
    </w:p>
    <w:p w:rsidR="00562D16" w:rsidRDefault="00562D16" w:rsidP="00C45A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рисуют рыбок,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осьминожек</w:t>
      </w:r>
      <w:proofErr w:type="spellEnd"/>
      <w:r>
        <w:rPr>
          <w:rFonts w:ascii="Times New Roman" w:hAnsi="Times New Roman" w:cs="Times New Roman"/>
          <w:sz w:val="28"/>
          <w:szCs w:val="28"/>
        </w:rPr>
        <w:t>… на тонировочном листе – морском дне. Рисуют ладошками. Развивается художественное творчество детей, мелкая моторика рук.</w:t>
      </w:r>
    </w:p>
    <w:p w:rsidR="00C92E52" w:rsidRDefault="00562D16" w:rsidP="00C45A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вот наши рыбки «оживают» и начинают танцевать под музыку К. </w:t>
      </w:r>
      <w:proofErr w:type="gramStart"/>
      <w:r w:rsidR="00C92E52">
        <w:rPr>
          <w:rFonts w:ascii="Times New Roman" w:hAnsi="Times New Roman" w:cs="Times New Roman"/>
          <w:sz w:val="28"/>
          <w:szCs w:val="28"/>
        </w:rPr>
        <w:t>Сен</w:t>
      </w:r>
      <w:r w:rsidR="00C45A4B">
        <w:rPr>
          <w:rFonts w:ascii="Times New Roman" w:hAnsi="Times New Roman" w:cs="Times New Roman"/>
          <w:sz w:val="28"/>
          <w:szCs w:val="28"/>
        </w:rPr>
        <w:t xml:space="preserve"> </w:t>
      </w:r>
      <w:r w:rsidR="00C92E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92E52">
        <w:rPr>
          <w:rFonts w:ascii="Times New Roman" w:hAnsi="Times New Roman" w:cs="Times New Roman"/>
          <w:sz w:val="28"/>
          <w:szCs w:val="28"/>
        </w:rPr>
        <w:t>Санса</w:t>
      </w:r>
      <w:proofErr w:type="spellEnd"/>
      <w:proofErr w:type="gramEnd"/>
      <w:r w:rsidR="00C92E52">
        <w:rPr>
          <w:rFonts w:ascii="Times New Roman" w:hAnsi="Times New Roman" w:cs="Times New Roman"/>
          <w:sz w:val="28"/>
          <w:szCs w:val="28"/>
        </w:rPr>
        <w:t xml:space="preserve"> «Аквариум». Дети двигаются под музыку (ритмопластическая </w:t>
      </w:r>
      <w:r w:rsidR="00C92E52">
        <w:rPr>
          <w:rFonts w:ascii="Times New Roman" w:hAnsi="Times New Roman" w:cs="Times New Roman"/>
          <w:sz w:val="28"/>
          <w:szCs w:val="28"/>
        </w:rPr>
        <w:lastRenderedPageBreak/>
        <w:t>импровизация). Развивается двигательная акт</w:t>
      </w:r>
      <w:r w:rsidR="00C45A4B">
        <w:rPr>
          <w:rFonts w:ascii="Times New Roman" w:hAnsi="Times New Roman" w:cs="Times New Roman"/>
          <w:sz w:val="28"/>
          <w:szCs w:val="28"/>
        </w:rPr>
        <w:t>ивность у детей, чувство ритма, эстетическое восприятие окружающего мира, доброжелательное отношение в коллективе сверстников.</w:t>
      </w:r>
    </w:p>
    <w:p w:rsidR="00C45A4B" w:rsidRDefault="00C92E52" w:rsidP="00C45A4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Золотую Рыбку, показываем ей морское дно с жителями. Хвалю детей за творчество, поощряю аккуратность, инициативность. Предлагаю украсить морское дно водорослями, при помощи зубных щеток, ватных палочек, тампонов.</w:t>
      </w:r>
      <w:r w:rsidR="00C45A4B">
        <w:rPr>
          <w:rFonts w:ascii="Times New Roman" w:hAnsi="Times New Roman" w:cs="Times New Roman"/>
          <w:sz w:val="28"/>
          <w:szCs w:val="28"/>
        </w:rPr>
        <w:t xml:space="preserve"> Дети осваивают различные виды  нетрадиционного рисования. Развивается творчество у детей.</w:t>
      </w:r>
    </w:p>
    <w:p w:rsidR="00562D16" w:rsidRPr="00D6743A" w:rsidRDefault="00C45A4B" w:rsidP="00C45A4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детей хвалю, за участие в оказании помощи Золотой Рыбке. </w:t>
      </w:r>
    </w:p>
    <w:sectPr w:rsidR="00562D16" w:rsidRPr="00D6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2D"/>
    <w:rsid w:val="00002D2D"/>
    <w:rsid w:val="001504BC"/>
    <w:rsid w:val="00562D16"/>
    <w:rsid w:val="005D3A33"/>
    <w:rsid w:val="007555C8"/>
    <w:rsid w:val="00BB20C3"/>
    <w:rsid w:val="00C45A4B"/>
    <w:rsid w:val="00C8630D"/>
    <w:rsid w:val="00C92E52"/>
    <w:rsid w:val="00D6743A"/>
    <w:rsid w:val="00E1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2013-03-22T07:56:00Z</dcterms:created>
  <dcterms:modified xsi:type="dcterms:W3CDTF">2014-01-13T09:32:00Z</dcterms:modified>
</cp:coreProperties>
</file>