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F1" w:rsidRDefault="00AC60F1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ГБОУ детский сад №835</w:t>
      </w:r>
    </w:p>
    <w:p w:rsidR="00AC60F1" w:rsidRDefault="00AC60F1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ЮАО г. Москва</w:t>
      </w:r>
    </w:p>
    <w:p w:rsidR="00AC60F1" w:rsidRDefault="00AC60F1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Гусева Е.В.</w:t>
      </w:r>
    </w:p>
    <w:p w:rsidR="00AC60F1" w:rsidRDefault="00AC60F1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Конспект по развитию речи в старшей группе детского сада.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Составление описательного рассказа </w:t>
      </w:r>
      <w:r w:rsidR="00D32788">
        <w:rPr>
          <w:rFonts w:ascii="Times New Roman" w:hAnsi="Times New Roman" w:cs="Times New Roman"/>
          <w:b/>
          <w:sz w:val="32"/>
          <w:szCs w:val="32"/>
          <w:lang w:eastAsia="ru-RU"/>
        </w:rPr>
        <w:t>по картинке</w:t>
      </w:r>
      <w:r w:rsidR="002D61D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 помощью мнемотаблицы</w:t>
      </w:r>
      <w:r w:rsidR="00D32788">
        <w:rPr>
          <w:rFonts w:ascii="Times New Roman" w:hAnsi="Times New Roman" w:cs="Times New Roman"/>
          <w:b/>
          <w:sz w:val="32"/>
          <w:szCs w:val="32"/>
          <w:lang w:eastAsia="ru-RU"/>
        </w:rPr>
        <w:t>: «Зимние забавы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».</w:t>
      </w:r>
    </w:p>
    <w:p w:rsidR="00D76F09" w:rsidRDefault="00D76F09" w:rsidP="00D76F0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Цель: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> </w:t>
      </w:r>
      <w:hyperlink r:id="rId6" w:tgtFrame="_blank" w:history="1">
        <w:r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lang w:eastAsia="ru-RU"/>
          </w:rPr>
          <w:t>Развитие связной речи</w:t>
        </w:r>
      </w:hyperlink>
      <w:r>
        <w:rPr>
          <w:rFonts w:ascii="Times New Roman" w:hAnsi="Times New Roman" w:cs="Times New Roman"/>
          <w:sz w:val="32"/>
          <w:szCs w:val="32"/>
          <w:lang w:eastAsia="ru-RU"/>
        </w:rPr>
        <w:t> дошкольников по средствам составления</w:t>
      </w:r>
      <w:r w:rsidR="00AC60F1">
        <w:rPr>
          <w:rFonts w:ascii="Times New Roman" w:hAnsi="Times New Roman" w:cs="Times New Roman"/>
          <w:sz w:val="32"/>
          <w:szCs w:val="32"/>
          <w:lang w:eastAsia="ru-RU"/>
        </w:rPr>
        <w:t xml:space="preserve"> описательного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рассказа.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Учить детей составлять рассказ о зиме по картине, используя полученные ранее знания и представления; рассказывать связно, полно и выразительно; использовать для описания</w:t>
      </w:r>
      <w:r w:rsidR="00075A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времени года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зимы образные слова и выражения. Активизировать употребление однокоренных слов. Совершенствовать процессы внимания, памяти, мышления; расширять словарный запас детей. Воспитывать бережное отношение к родной природе.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Оборудование:</w:t>
      </w:r>
    </w:p>
    <w:p w:rsidR="00D76F09" w:rsidRDefault="00D76F09" w:rsidP="00D76F0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Сюжетна</w:t>
      </w:r>
      <w:r w:rsidR="00D327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картина «Зимние забавы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 Мнемотаблица для составления рассказа</w:t>
      </w:r>
      <w:r>
        <w:rPr>
          <w:rFonts w:ascii="Times New Roman" w:hAnsi="Times New Roman" w:cs="Times New Roman"/>
          <w:sz w:val="32"/>
          <w:szCs w:val="32"/>
          <w:lang w:eastAsia="ru-RU"/>
        </w:rPr>
        <w:t>. Мяч.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>Организационный момент.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>Воспитатель.</w:t>
      </w:r>
      <w:r>
        <w:rPr>
          <w:rFonts w:ascii="Times New Roman" w:hAnsi="Times New Roman" w:cs="Times New Roman"/>
          <w:color w:val="2D2A2A"/>
          <w:sz w:val="32"/>
          <w:szCs w:val="32"/>
          <w:lang w:eastAsia="ru-RU"/>
        </w:rPr>
        <w:t xml:space="preserve"> Ребята давно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закончились Новогодние праздники, а к нам в группу снова пришли гости. Посмотрите, как много пришло к нам гостей. Ребята, а как обычно встречают гостей? Ответы детей.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2D2A2A"/>
          <w:sz w:val="32"/>
          <w:szCs w:val="32"/>
          <w:lang w:eastAsia="ru-RU"/>
        </w:rPr>
      </w:pPr>
    </w:p>
    <w:p w:rsidR="00D76F09" w:rsidRDefault="00892A59" w:rsidP="00D76F09">
      <w:pPr>
        <w:pStyle w:val="a3"/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>Инициация</w:t>
      </w:r>
      <w:r w:rsidR="00D76F09"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>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color w:val="2D2A2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2D2A2A"/>
          <w:sz w:val="32"/>
          <w:szCs w:val="32"/>
          <w:lang w:eastAsia="ru-RU"/>
        </w:rPr>
        <w:t>Ребята давайте и мы выйдем на наш ковер и поприветствуем друг друга.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2D2A2A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Style w:val="apple-converted-space"/>
          <w:rFonts w:eastAsia="Times New Roman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>Приветствие: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Круг дружбы».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приветствие друг друга.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Создание положительного эмоционального настроя.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br/>
        <w:t>Численность: вся группа детей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формировать дружественные отношения в коллективе, познакомить с различными формами приветствия в разных странах;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снять напряжение в незнакомой обстановке.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Время – 2-3 минуты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76F09" w:rsidRDefault="00D76F09" w:rsidP="00D76F09">
      <w:pPr>
        <w:pStyle w:val="a3"/>
        <w:rPr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Дети встают в круг и берутся за руки. Давайте посмотрим и улыбнемся друг другу и скажем с добрым утром. Молодцы. А как мы еще можем поздороваться друг с другом? Ответы детей.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Давайте еще раз поздороваемся кто как захочет. Здороваться можно по-разному: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-как деловые люди - рукопожатием (жмут друг другу руки);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-как добрые, старые приятели - обняться (обнимают соседа слева, затем справа), и т.д.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Молодцы! А теперь после нашего приветствия давайте сядем все на свои места.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Вхождение, погружение в тему.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color w:val="2D2A2A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>Воспитатель.</w:t>
      </w:r>
      <w:r>
        <w:rPr>
          <w:rFonts w:ascii="Times New Roman" w:hAnsi="Times New Roman" w:cs="Times New Roman"/>
          <w:color w:val="2D2A2A"/>
          <w:sz w:val="32"/>
          <w:szCs w:val="32"/>
          <w:lang w:eastAsia="ru-RU"/>
        </w:rPr>
        <w:t xml:space="preserve"> Ребята сегодня я для вас приготовила загадку. Отгадайте, о чем мы с вами будем говорить на нашем занятии?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2D2A2A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Знаю, знаю наперед</w:t>
      </w:r>
      <w:r>
        <w:rPr>
          <w:rFonts w:ascii="Times New Roman" w:hAnsi="Times New Roman" w:cs="Times New Roman"/>
          <w:sz w:val="32"/>
          <w:szCs w:val="32"/>
        </w:rPr>
        <w:br/>
        <w:t>Вы, смекалистый народ.</w:t>
      </w:r>
      <w:r>
        <w:rPr>
          <w:rFonts w:ascii="Times New Roman" w:hAnsi="Times New Roman" w:cs="Times New Roman"/>
          <w:sz w:val="32"/>
          <w:szCs w:val="32"/>
        </w:rPr>
        <w:br/>
        <w:t>Отгадайте-ка, ребятки</w:t>
      </w:r>
      <w:r>
        <w:rPr>
          <w:rFonts w:ascii="Times New Roman" w:hAnsi="Times New Roman" w:cs="Times New Roman"/>
          <w:sz w:val="32"/>
          <w:szCs w:val="32"/>
        </w:rPr>
        <w:br/>
        <w:t>Интересную загадку.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color w:val="2D2A2A"/>
          <w:sz w:val="32"/>
          <w:szCs w:val="32"/>
          <w:lang w:eastAsia="ru-RU"/>
        </w:rPr>
        <w:t xml:space="preserve">          Загадка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Белоснежная хозяйка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  <w:t>Запорошила дорожки,</w:t>
      </w:r>
      <w:r>
        <w:rPr>
          <w:rFonts w:ascii="Times New Roman" w:hAnsi="Times New Roman" w:cs="Times New Roman"/>
          <w:color w:val="1B1B1B"/>
          <w:sz w:val="32"/>
          <w:szCs w:val="32"/>
        </w:rPr>
        <w:br/>
      </w:r>
      <w:r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  <w:t>Разукрасила окошки.</w:t>
      </w:r>
      <w:r>
        <w:rPr>
          <w:rFonts w:ascii="Times New Roman" w:hAnsi="Times New Roman" w:cs="Times New Roman"/>
          <w:color w:val="1B1B1B"/>
          <w:sz w:val="32"/>
          <w:szCs w:val="32"/>
        </w:rPr>
        <w:br/>
      </w:r>
      <w:r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  <w:t>Радость детям подарила</w:t>
      </w:r>
      <w:r>
        <w:rPr>
          <w:rFonts w:ascii="Times New Roman" w:hAnsi="Times New Roman" w:cs="Times New Roman"/>
          <w:color w:val="1B1B1B"/>
          <w:sz w:val="32"/>
          <w:szCs w:val="32"/>
        </w:rPr>
        <w:br/>
      </w:r>
      <w:r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  <w:t>И на санках прокатила.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(зима 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Как вы думаете о чем эта загадка.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Ответы детей…..(О времени года «зима»).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Молодцы отгадали загадку.</w:t>
      </w:r>
    </w:p>
    <w:p w:rsidR="00892A59" w:rsidRPr="00892A59" w:rsidRDefault="00892A59" w:rsidP="00892A59">
      <w:pPr>
        <w:pStyle w:val="a3"/>
        <w:rPr>
          <w:rFonts w:cs="Nirmala UI"/>
          <w:b/>
          <w:sz w:val="32"/>
          <w:szCs w:val="32"/>
          <w:lang w:eastAsia="ru-RU"/>
        </w:rPr>
      </w:pPr>
      <w:r w:rsidRPr="00892A59">
        <w:rPr>
          <w:rFonts w:cs="Nirmala UI"/>
          <w:b/>
          <w:sz w:val="32"/>
          <w:szCs w:val="32"/>
          <w:lang w:eastAsia="ru-RU"/>
        </w:rPr>
        <w:t>Опасения и ожидания.</w:t>
      </w:r>
    </w:p>
    <w:p w:rsidR="00892A59" w:rsidRDefault="00892A59" w:rsidP="00892A5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766418">
        <w:rPr>
          <w:rFonts w:ascii="Times New Roman" w:hAnsi="Times New Roman"/>
          <w:sz w:val="28"/>
          <w:szCs w:val="28"/>
        </w:rPr>
        <w:t>Сформулируйте цель нашего занятия:</w:t>
      </w:r>
      <w:r>
        <w:rPr>
          <w:rFonts w:ascii="Times New Roman" w:hAnsi="Times New Roman"/>
          <w:sz w:val="28"/>
          <w:szCs w:val="28"/>
        </w:rPr>
        <w:t xml:space="preserve"> «Составление рассказа о времяни года Зима».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2F2DB8" w:rsidRDefault="00D76F09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Воспитатель.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Сегодня мы с вами поговорим о самом загадочном времени года - «Зимушке - Зиме». На дворе зима, а как же называются зимние месяцы? (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Декабрь, Январь, Февраль.)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А какие изменения происходят в природе зимой? (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выпадает снег, покрываются льдом реки, озера, дни становятся короткими, стоят морозные студеные дни, дует ледя</w:t>
      </w:r>
      <w:r w:rsidR="002F2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ной ветер, солнце светит, но не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греет.)</w:t>
      </w:r>
    </w:p>
    <w:p w:rsidR="002F2DB8" w:rsidRDefault="002F2DB8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2F2DB8" w:rsidRDefault="002F2DB8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D76F09" w:rsidRDefault="001833C8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</w:t>
      </w:r>
      <w:r w:rsidR="00D76F0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 </w:t>
      </w:r>
      <w:r w:rsidR="002F2DB8">
        <w:rPr>
          <w:noProof/>
          <w:lang w:eastAsia="ru-RU"/>
        </w:rPr>
        <w:drawing>
          <wp:inline distT="0" distB="0" distL="0" distR="0" wp14:anchorId="11B9FD4D" wp14:editId="4DCA6601">
            <wp:extent cx="1914525" cy="2190750"/>
            <wp:effectExtent l="0" t="0" r="9525" b="0"/>
            <wp:docPr id="1" name="Рисунок 1" descr="http://steshka.ru/wp-content/uploads/2013/01/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3/01/img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1"/>
                    <a:stretch/>
                  </pic:blipFill>
                  <pic:spPr bwMode="auto">
                    <a:xfrm>
                      <a:off x="0" y="0"/>
                      <a:ext cx="1915607" cy="21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Ребята я предлагаю вам поиграть в игру, для этого давайте все выйдем на ковер. А игра называется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«Какая?»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как вы уже догадались мы будем говорить с вами о зиме.</w:t>
      </w:r>
    </w:p>
    <w:p w:rsidR="00D76F09" w:rsidRDefault="00D76F09" w:rsidP="00D76F0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Игра с мячом: Зима «Какая?»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Подбор однородных определений к слову зима: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холодная, ранняя, поздняя, снежная, злая, суровая, морозная, теплая, ветреная, веселая, нарядная, красивая и т. д.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 все знаете признаки зимы. Давайте сядем на свои места.</w:t>
      </w:r>
    </w:p>
    <w:p w:rsidR="00D32788" w:rsidRDefault="00D76F09" w:rsidP="00D76F0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542CD9">
        <w:rPr>
          <w:rFonts w:ascii="Times New Roman" w:hAnsi="Times New Roman" w:cs="Times New Roman"/>
          <w:sz w:val="32"/>
          <w:szCs w:val="32"/>
          <w:lang w:eastAsia="ru-RU"/>
        </w:rPr>
        <w:t xml:space="preserve"> Ребята давайте сейчас внимательно рассмотрим картинку о зиме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5408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833C8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Рассматривание</w:t>
      </w:r>
      <w:r w:rsidR="00D3278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сюжетной картины «Зимние забавы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».</w:t>
      </w:r>
    </w:p>
    <w:p w:rsidR="00D76F09" w:rsidRDefault="001833C8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="00154084">
        <w:rPr>
          <w:noProof/>
          <w:lang w:eastAsia="ru-RU"/>
        </w:rPr>
        <w:drawing>
          <wp:inline distT="0" distB="0" distL="0" distR="0" wp14:anchorId="6986D2E3" wp14:editId="7455400E">
            <wp:extent cx="2647950" cy="1762125"/>
            <wp:effectExtent l="0" t="0" r="0" b="9525"/>
            <wp:docPr id="8" name="Рисунок 8" descr="План-конспект урока немец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ан-конспект урока немецкого язы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53" w:rsidRDefault="00342A53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42A53" w:rsidRPr="00342A53" w:rsidRDefault="00542CD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Составление плана</w:t>
      </w:r>
      <w:r w:rsidR="00342A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описательного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рассказа.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lastRenderedPageBreak/>
        <w:t>Какое наступило время года?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Какая погода на улице?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Какой снег на улице?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Где он лежит?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Куда пошли дети?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Как они оделись?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Что делали дети на прогулке?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Нравиться ли детям гулять зимой? Почему?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Релаксация.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D2A2A"/>
          <w:sz w:val="32"/>
          <w:szCs w:val="32"/>
        </w:rPr>
        <w:t>Физкультминутка.</w:t>
      </w:r>
    </w:p>
    <w:p w:rsidR="00D76F09" w:rsidRDefault="00D76F09" w:rsidP="00D76F09">
      <w:pPr>
        <w:pStyle w:val="a3"/>
        <w:rPr>
          <w:rStyle w:val="c1"/>
          <w:bCs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Раз, два, три, четыре, пять.</w:t>
      </w:r>
    </w:p>
    <w:p w:rsidR="00D76F09" w:rsidRDefault="00D76F09" w:rsidP="00D76F09">
      <w:pPr>
        <w:pStyle w:val="a3"/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Раз, два, три, четыре, пять (загибаем пальцы).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Мы во двор пошли гулять (шагающие движения указательным и безымянным пальцами по коленям).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Бабу снежную лепили (ладонями показываем как мы лепим комочек).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Птичек крошками кормили (крошащие движения пальцами).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С горки мы потом катались (двумя пальцами проводим по ладони другой руки).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А еще в снегу валялись (ладошками хлопаем по коленям лицевой и тыльной стороной).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Все в снегу домой пришли (отряхиваем снег с одежды).</w:t>
      </w:r>
    </w:p>
    <w:p w:rsidR="00D76F09" w:rsidRDefault="00D76F09" w:rsidP="00D76F09">
      <w:pPr>
        <w:pStyle w:val="a3"/>
        <w:rPr>
          <w:rStyle w:val="c4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Съели суп и спать легли (движение имитирующее, еды ложкой, руки по голову).</w:t>
      </w:r>
    </w:p>
    <w:p w:rsidR="00D76F09" w:rsidRDefault="00D76F09" w:rsidP="00D76F09">
      <w:pPr>
        <w:pStyle w:val="a3"/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>Воспитатель: отдохнули? Молодцы.</w:t>
      </w:r>
    </w:p>
    <w:p w:rsidR="00D76F09" w:rsidRDefault="00D76F09" w:rsidP="00D76F09">
      <w:pPr>
        <w:pStyle w:val="a3"/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</w:p>
    <w:p w:rsidR="00D76F09" w:rsidRDefault="00D76F09" w:rsidP="00D76F09">
      <w:pPr>
        <w:pStyle w:val="a3"/>
        <w:rPr>
          <w:b/>
          <w:color w:val="373737"/>
          <w:lang w:eastAsia="ru-RU"/>
        </w:rPr>
      </w:pP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 xml:space="preserve">                         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Дидактическая игра "Добавь слово"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 xml:space="preserve"> Зимой все покрыто белым пушистым снегом. Давайте мы поиграем с этим словом. Я буду читать стихотворение, а вы заканчивайте строчки словами, похожими на слово </w:t>
      </w:r>
      <w:r>
        <w:rPr>
          <w:rFonts w:ascii="Times New Roman" w:hAnsi="Times New Roman" w:cs="Times New Roman"/>
          <w:iCs/>
          <w:color w:val="373737"/>
          <w:sz w:val="32"/>
          <w:szCs w:val="32"/>
          <w:bdr w:val="none" w:sz="0" w:space="0" w:color="auto" w:frame="1"/>
          <w:lang w:eastAsia="ru-RU"/>
        </w:rPr>
        <w:t>снег.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Тихо, тихо, как во сне, падает на землю...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(снег)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С неба все скользят пушинки - серебристые...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(снежинки)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На деревья, на лужок тихо падает...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(снежок)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Вот веселье для ребят - все сильнее...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(снегопад)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 xml:space="preserve"> Все бегут вперегонки, все хотят играть в...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(снежки)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 xml:space="preserve"> Словно в белый пуховик нарядился...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(снеговик)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Рядом снежная фигурка - это девочка...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(Снегурка)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На снегу-то, посмотри, с красной грудкой...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(снегири)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>Словно в сказке, как во сне, землю всю украсил...  </w:t>
      </w:r>
      <w:r>
        <w:rPr>
          <w:rFonts w:ascii="Times New Roman" w:hAnsi="Times New Roman" w:cs="Times New Roman"/>
          <w:b/>
          <w:iCs/>
          <w:color w:val="373737"/>
          <w:sz w:val="32"/>
          <w:szCs w:val="32"/>
          <w:bdr w:val="none" w:sz="0" w:space="0" w:color="auto" w:frame="1"/>
          <w:lang w:eastAsia="ru-RU"/>
        </w:rPr>
        <w:t>(снег)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eastAsia="ru-RU"/>
        </w:rPr>
        <w:t xml:space="preserve"> Какие вы слова добавляли? На какое слово они похожи?</w:t>
      </w:r>
      <w:r>
        <w:rPr>
          <w:rFonts w:ascii="Times New Roman" w:hAnsi="Times New Roman" w:cs="Times New Roman"/>
          <w:b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Молодцы, справились с заданием.   </w:t>
      </w:r>
    </w:p>
    <w:p w:rsidR="00D76F09" w:rsidRPr="00892A59" w:rsidRDefault="00892A59" w:rsidP="00D76F09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Интерактивная часть.</w:t>
      </w:r>
      <w:bookmarkStart w:id="0" w:name="_GoBack"/>
      <w:bookmarkEnd w:id="0"/>
      <w:r w:rsidRPr="00892A59">
        <w:rPr>
          <w:b/>
          <w:sz w:val="28"/>
          <w:szCs w:val="28"/>
        </w:rPr>
        <w:t xml:space="preserve"> </w:t>
      </w:r>
      <w:r w:rsidRPr="00892A59">
        <w:rPr>
          <w:b/>
          <w:sz w:val="32"/>
          <w:szCs w:val="32"/>
        </w:rPr>
        <w:t>Проработка содержания темы.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Сейчас ребята давайте попробуем составить рассказ по картине с помощью мнемотаблицы.  Рассказ “Зимние- забавы”.</w:t>
      </w:r>
    </w:p>
    <w:p w:rsidR="00306AEB" w:rsidRDefault="00306AEB" w:rsidP="00D76F09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30230" w:rsidRPr="00430230" w:rsidRDefault="00430230" w:rsidP="00430230">
      <w:pPr>
        <w:pStyle w:val="a6"/>
        <w:tabs>
          <w:tab w:val="left" w:pos="1590"/>
        </w:tabs>
        <w:spacing w:line="259" w:lineRule="auto"/>
        <w:rPr>
          <w:rFonts w:ascii="Times New Roman" w:hAnsi="Times New Roman" w:cs="Times New Roman"/>
          <w:b/>
          <w:i/>
          <w:noProof/>
          <w:sz w:val="200"/>
          <w:szCs w:val="200"/>
          <w:lang w:eastAsia="ru-RU"/>
        </w:rPr>
      </w:pPr>
      <w:r w:rsidRPr="00306AEB">
        <w:rPr>
          <w:noProof/>
          <w:lang w:eastAsia="ru-RU"/>
        </w:rPr>
        <w:drawing>
          <wp:inline distT="0" distB="0" distL="0" distR="0" wp14:anchorId="751C0EA6" wp14:editId="506AF3CF">
            <wp:extent cx="523875" cy="447675"/>
            <wp:effectExtent l="0" t="0" r="9525" b="9525"/>
            <wp:docPr id="64" name="Рисунок 64" descr="http://img-fotki.yandex.ru/get/5409/8076663.2/0_62821_adeaab3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409/8076663.2/0_62821_adeaab3e_X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t="58823" r="-2797" b="2206"/>
                    <a:stretch/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166" w:rsidRPr="00430230">
        <w:rPr>
          <w:rFonts w:ascii="Times New Roman" w:hAnsi="Times New Roman" w:cs="Times New Roman"/>
          <w:b/>
          <w:i/>
          <w:noProof/>
          <w:sz w:val="144"/>
          <w:szCs w:val="144"/>
          <w:lang w:eastAsia="ru-RU"/>
        </w:rPr>
        <w:t>З</w:t>
      </w:r>
      <w:r w:rsidR="00876166" w:rsidRPr="00306AEB">
        <w:rPr>
          <w:noProof/>
          <w:lang w:eastAsia="ru-RU"/>
        </w:rPr>
        <w:drawing>
          <wp:inline distT="0" distB="0" distL="0" distR="0" wp14:anchorId="5F64A568" wp14:editId="332A832A">
            <wp:extent cx="1514475" cy="1343025"/>
            <wp:effectExtent l="0" t="0" r="9525" b="9525"/>
            <wp:docPr id="36" name="Рисунок 36" descr="http://deti-online.com/img/raskraska-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online.com/img/raskraska-snezhin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0" t="-4873" r="430" b="4873"/>
                    <a:stretch/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166" w:rsidRPr="00306AEB">
        <w:rPr>
          <w:noProof/>
          <w:lang w:eastAsia="ru-RU"/>
        </w:rPr>
        <w:drawing>
          <wp:inline distT="0" distB="0" distL="0" distR="0" wp14:anchorId="00F6A9D2" wp14:editId="11DD7C50">
            <wp:extent cx="1266825" cy="1076325"/>
            <wp:effectExtent l="0" t="0" r="9525" b="9525"/>
            <wp:docPr id="37" name="Рисунок 37" descr="http://img.xn--kxadfld7dtbug.com/%CE%98%CE%B5%CF%81%CE%BC%CF%8C%CE%BC%CE%B5%CF%84%CF%81%CE%BF-%CE%B8%CE%B5%CF%81%CE%BC%CE%BF%CE%BA%CF%81%CE%B1%CF%83%CE%AF%CE%B1-%CF%8C%CF%81_513db6fd32b5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xn--kxadfld7dtbug.com/%CE%98%CE%B5%CF%81%CE%BC%CF%8C%CE%BC%CE%B5%CF%84%CF%81%CE%BF-%CE%B8%CE%B5%CF%81%CE%BC%CE%BF%CE%BA%CF%81%CE%B1%CF%83%CE%AF%CE%B1-%CF%8C%CF%81_513db6fd32b56-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2" t="1" r="19886" b="-1456"/>
                    <a:stretch/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166" w:rsidRDefault="00876166" w:rsidP="00876166">
      <w:pPr>
        <w:tabs>
          <w:tab w:val="left" w:pos="1590"/>
        </w:tabs>
        <w:spacing w:line="259" w:lineRule="auto"/>
        <w:rPr>
          <w:lang w:eastAsia="ru-RU"/>
        </w:rPr>
      </w:pPr>
      <w:r w:rsidRPr="00306AEB">
        <w:rPr>
          <w:noProof/>
          <w:lang w:eastAsia="ru-RU"/>
        </w:rPr>
        <w:drawing>
          <wp:inline distT="0" distB="0" distL="0" distR="0" wp14:anchorId="78F6C42E" wp14:editId="2DD10A1E">
            <wp:extent cx="762000" cy="1257300"/>
            <wp:effectExtent l="0" t="0" r="0" b="0"/>
            <wp:docPr id="38" name="Рисунок 38" descr="http://bebygarden.ru/wp-content/uploads/2013/08/tabl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ygarden.ru/wp-content/uploads/2013/08/tabl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6" t="49501" r="86006" b="13250"/>
                    <a:stretch/>
                  </pic:blipFill>
                  <pic:spPr bwMode="auto">
                    <a:xfrm>
                      <a:off x="0" y="0"/>
                      <a:ext cx="762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AEB">
        <w:rPr>
          <w:noProof/>
          <w:lang w:eastAsia="ru-RU"/>
        </w:rPr>
        <w:drawing>
          <wp:inline distT="0" distB="0" distL="0" distR="0" wp14:anchorId="477DE442" wp14:editId="43AA9D21">
            <wp:extent cx="733425" cy="1266825"/>
            <wp:effectExtent l="0" t="0" r="9525" b="9525"/>
            <wp:docPr id="39" name="Рисунок 39" descr="http://bebygarden.ru/wp-content/uploads/2013/08/tabl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bygarden.ru/wp-content/uploads/2013/08/tabl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7" t="49329" r="66003" b="2718"/>
                    <a:stretch/>
                  </pic:blipFill>
                  <pic:spPr bwMode="auto">
                    <a:xfrm>
                      <a:off x="0" y="0"/>
                      <a:ext cx="756955" cy="130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AEB">
        <w:rPr>
          <w:noProof/>
          <w:lang w:eastAsia="ru-RU"/>
        </w:rPr>
        <w:drawing>
          <wp:inline distT="0" distB="0" distL="0" distR="0" wp14:anchorId="2A6B50F9" wp14:editId="720E39EB">
            <wp:extent cx="1447800" cy="1276350"/>
            <wp:effectExtent l="0" t="0" r="0" b="0"/>
            <wp:docPr id="40" name="Рисунок 40" descr="http://1coloring-pages.net/coloring/clothing/fur-c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coloring-pages.net/coloring/clothing/fur-co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18134" r="17322" b="26000"/>
                    <a:stretch/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AEB">
        <w:rPr>
          <w:noProof/>
          <w:lang w:eastAsia="ru-RU"/>
        </w:rPr>
        <w:drawing>
          <wp:inline distT="0" distB="0" distL="0" distR="0" wp14:anchorId="26D0E7EE" wp14:editId="375E5D2B">
            <wp:extent cx="1314450" cy="1247775"/>
            <wp:effectExtent l="0" t="0" r="0" b="9525"/>
            <wp:docPr id="41" name="Рисунок 41" descr="http://bebygarden.ru/wp-content/uploads/2013/08/tabl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ygarden.ru/wp-content/uploads/2013/08/tabl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4" t="49180"/>
                    <a:stretch/>
                  </pic:blipFill>
                  <pic:spPr bwMode="auto">
                    <a:xfrm>
                      <a:off x="0" y="0"/>
                      <a:ext cx="1321955" cy="125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166" w:rsidRDefault="00876166" w:rsidP="00876166">
      <w:pPr>
        <w:tabs>
          <w:tab w:val="left" w:pos="1590"/>
        </w:tabs>
        <w:spacing w:line="259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306AEB">
        <w:rPr>
          <w:noProof/>
          <w:lang w:eastAsia="ru-RU"/>
        </w:rPr>
        <w:drawing>
          <wp:inline distT="0" distB="0" distL="0" distR="0" wp14:anchorId="3A290DF1" wp14:editId="5408AFCA">
            <wp:extent cx="1447800" cy="1276350"/>
            <wp:effectExtent l="0" t="0" r="0" b="0"/>
            <wp:docPr id="42" name="Рисунок 42" descr="http://infantia.in/content/products/243/43fa37d38e.24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antia.in/content/products/243/43fa37d38e.243_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1EF" w:rsidRPr="00306AEB">
        <w:rPr>
          <w:noProof/>
          <w:lang w:eastAsia="ru-RU"/>
        </w:rPr>
        <w:drawing>
          <wp:inline distT="0" distB="0" distL="0" distR="0" wp14:anchorId="753350A2" wp14:editId="4CA95435">
            <wp:extent cx="1533525" cy="1323975"/>
            <wp:effectExtent l="0" t="0" r="9525" b="9525"/>
            <wp:docPr id="43" name="Рисунок 43" descr="http://bebygarden.ru/wp-content/uploads/2013/08/tabl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ygarden.ru/wp-content/uploads/2013/08/tabl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0" t="49181" r="33298" b="635"/>
                    <a:stretch/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AEB">
        <w:rPr>
          <w:noProof/>
          <w:lang w:eastAsia="ru-RU"/>
        </w:rPr>
        <w:drawing>
          <wp:inline distT="0" distB="0" distL="0" distR="0" wp14:anchorId="18C75B50" wp14:editId="3306BE0A">
            <wp:extent cx="1352550" cy="1181100"/>
            <wp:effectExtent l="0" t="0" r="0" b="0"/>
            <wp:docPr id="44" name="Рисунок 44" descr="http://mpt.volganet.ru/export/sites/tsl/news/images/decl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t.volganet.ru/export/sites/tsl/news/images/declar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1E" w:rsidRDefault="00CF791E" w:rsidP="00876166">
      <w:pPr>
        <w:tabs>
          <w:tab w:val="left" w:pos="1590"/>
        </w:tabs>
        <w:spacing w:line="259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F791E" w:rsidRDefault="00CF791E" w:rsidP="00876166">
      <w:pPr>
        <w:tabs>
          <w:tab w:val="left" w:pos="1590"/>
        </w:tabs>
        <w:spacing w:line="259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F791E" w:rsidRDefault="00CF791E" w:rsidP="00876166">
      <w:pPr>
        <w:tabs>
          <w:tab w:val="left" w:pos="1590"/>
        </w:tabs>
        <w:spacing w:line="259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F791E" w:rsidRDefault="00CF791E" w:rsidP="00876166">
      <w:pPr>
        <w:tabs>
          <w:tab w:val="left" w:pos="1590"/>
        </w:tabs>
        <w:spacing w:line="259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1833C8" w:rsidRDefault="001833C8" w:rsidP="00876166">
      <w:pPr>
        <w:tabs>
          <w:tab w:val="left" w:pos="1590"/>
        </w:tabs>
        <w:spacing w:line="259" w:lineRule="auto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D76F09" w:rsidRPr="00876166" w:rsidRDefault="00D76F09" w:rsidP="00876166">
      <w:pPr>
        <w:tabs>
          <w:tab w:val="left" w:pos="1590"/>
        </w:tabs>
        <w:spacing w:line="259" w:lineRule="auto"/>
        <w:rPr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Дети составляют рассказ.  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Составление рассказа ребёнком своими словами с помощью мнемотаблицы.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2-3 рассказа.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Молодцы замечательные рассказы у Вас получились.</w:t>
      </w:r>
    </w:p>
    <w:p w:rsidR="00D76F09" w:rsidRDefault="00D76F09" w:rsidP="00D76F09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Воспитатель: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Ребята я сейчас вам прочту стихотворение, а вы мне скажите правда или нет в нем говорится.</w:t>
      </w:r>
    </w:p>
    <w:p w:rsidR="00D76F09" w:rsidRDefault="00D76F09" w:rsidP="00D76F0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Игра «Это правда или нет?» (автор Л. Станчев).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Теплая весна сейчас,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Виноград созрел у нас.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Конь рогатый на лугу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Летом прыгает в снегу.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Поздней осенью медведь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Любит в речке посидеть.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 зимой среди ветвей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«Га-га-га» – зачирикал соловей.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Быстро дайте мне ответ: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Это правда или нет?</w:t>
      </w:r>
    </w:p>
    <w:p w:rsidR="00D76F09" w:rsidRDefault="00D76F09" w:rsidP="00D76F0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Ответы детей……..</w:t>
      </w:r>
    </w:p>
    <w:p w:rsidR="00D76F09" w:rsidRDefault="00D76F09" w:rsidP="00D76F09">
      <w:pPr>
        <w:pStyle w:val="a3"/>
        <w:rPr>
          <w:rFonts w:ascii="Times New Roman" w:hAnsi="Times New Roman" w:cs="Times New Roman"/>
          <w:kern w:val="3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Подведение итогов.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«Итоговый круг» </w:t>
      </w:r>
      <w:r>
        <w:rPr>
          <w:rFonts w:ascii="Times New Roman" w:hAnsi="Times New Roman" w:cs="Times New Roman"/>
          <w:kern w:val="32"/>
          <w:sz w:val="32"/>
          <w:szCs w:val="32"/>
          <w:lang w:eastAsia="ru-RU"/>
        </w:rPr>
        <w:t xml:space="preserve">Групповое обсуждение. Цель: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Создание позитивного настроя. </w:t>
      </w:r>
      <w:r>
        <w:rPr>
          <w:rFonts w:ascii="Times New Roman" w:hAnsi="Times New Roman" w:cs="Times New Roman"/>
          <w:kern w:val="32"/>
          <w:sz w:val="32"/>
          <w:szCs w:val="32"/>
          <w:lang w:eastAsia="ru-RU"/>
        </w:rPr>
        <w:t xml:space="preserve">Учить детей проводить оценку своей работы.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Численность: вся группа. Дать оценку занятия, вспомнить о чем говорилось на занятии, что понравилось? Почему?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kern w:val="32"/>
          <w:sz w:val="32"/>
          <w:szCs w:val="32"/>
          <w:lang w:eastAsia="ru-RU"/>
        </w:rPr>
        <w:t>Оборудование: Песочные часы.</w:t>
      </w:r>
    </w:p>
    <w:p w:rsidR="00D76F09" w:rsidRDefault="00D76F09" w:rsidP="00D76F09">
      <w:pPr>
        <w:pStyle w:val="a3"/>
        <w:rPr>
          <w:rFonts w:ascii="Times New Roman" w:hAnsi="Times New Roman" w:cs="Times New Roman"/>
          <w:kern w:val="32"/>
          <w:sz w:val="32"/>
          <w:szCs w:val="32"/>
          <w:lang w:eastAsia="ru-RU"/>
        </w:rPr>
      </w:pPr>
    </w:p>
    <w:p w:rsidR="00D76F09" w:rsidRDefault="00D76F09" w:rsidP="00D76F09">
      <w:pPr>
        <w:pStyle w:val="a3"/>
        <w:rPr>
          <w:rFonts w:ascii="Times New Roman" w:hAnsi="Times New Roman" w:cs="Times New Roman"/>
          <w:kern w:val="32"/>
          <w:sz w:val="32"/>
          <w:szCs w:val="32"/>
          <w:lang w:eastAsia="ru-RU"/>
        </w:rPr>
      </w:pPr>
    </w:p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D76F09" w:rsidRDefault="00D76F09" w:rsidP="00D76F09"/>
    <w:p w:rsidR="00430230" w:rsidRDefault="00430230" w:rsidP="00D32788">
      <w:pPr>
        <w:rPr>
          <w:color w:val="000000" w:themeColor="text1"/>
          <w:sz w:val="36"/>
          <w:szCs w:val="36"/>
          <w:u w:val="single"/>
        </w:rPr>
      </w:pPr>
    </w:p>
    <w:p w:rsidR="00430230" w:rsidRDefault="00430230" w:rsidP="00D32788">
      <w:pPr>
        <w:rPr>
          <w:color w:val="000000" w:themeColor="text1"/>
          <w:sz w:val="36"/>
          <w:szCs w:val="36"/>
          <w:u w:val="single"/>
        </w:rPr>
      </w:pPr>
    </w:p>
    <w:p w:rsidR="00430230" w:rsidRDefault="00430230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CF791E" w:rsidRDefault="00CF791E" w:rsidP="00D32788">
      <w:pPr>
        <w:rPr>
          <w:color w:val="000000" w:themeColor="text1"/>
          <w:sz w:val="36"/>
          <w:szCs w:val="36"/>
          <w:u w:val="single"/>
        </w:rPr>
      </w:pPr>
    </w:p>
    <w:p w:rsidR="00306AEB" w:rsidRPr="00306AEB" w:rsidRDefault="00306AEB" w:rsidP="00CF791E">
      <w:pPr>
        <w:tabs>
          <w:tab w:val="left" w:pos="1590"/>
        </w:tabs>
        <w:spacing w:line="259" w:lineRule="auto"/>
        <w:rPr>
          <w:lang w:eastAsia="ru-RU"/>
        </w:rPr>
      </w:pPr>
    </w:p>
    <w:p w:rsidR="00645BFB" w:rsidRDefault="00645BFB"/>
    <w:sectPr w:rsidR="0064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img-fotki.yandex.ru/get/5409/8076663.2/0_62821_adeaab3e_XL" style="width:750pt;height:750pt;visibility:visible;mso-wrap-style:square" o:bullet="t">
        <v:imagedata r:id="rId1" o:title="0_62821_adeaab3e_XL" croptop="38550f" cropbottom="1446f" cropleft="1833f" cropright="-1833f"/>
      </v:shape>
    </w:pict>
  </w:numPicBullet>
  <w:abstractNum w:abstractNumId="0">
    <w:nsid w:val="1DB273B8"/>
    <w:multiLevelType w:val="hybridMultilevel"/>
    <w:tmpl w:val="5582CF5C"/>
    <w:lvl w:ilvl="0" w:tplc="8640D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CA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4EC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74E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C9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A1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8F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C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22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09"/>
    <w:rsid w:val="00075A89"/>
    <w:rsid w:val="00154084"/>
    <w:rsid w:val="001833C8"/>
    <w:rsid w:val="0027278D"/>
    <w:rsid w:val="002D61D0"/>
    <w:rsid w:val="002F2DB8"/>
    <w:rsid w:val="00306AEB"/>
    <w:rsid w:val="003172F4"/>
    <w:rsid w:val="00342A53"/>
    <w:rsid w:val="00430230"/>
    <w:rsid w:val="00542CD9"/>
    <w:rsid w:val="00645BFB"/>
    <w:rsid w:val="00876166"/>
    <w:rsid w:val="00892A59"/>
    <w:rsid w:val="009321EF"/>
    <w:rsid w:val="00AC60F1"/>
    <w:rsid w:val="00CF6F98"/>
    <w:rsid w:val="00CF791E"/>
    <w:rsid w:val="00D32788"/>
    <w:rsid w:val="00D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0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6F09"/>
  </w:style>
  <w:style w:type="character" w:customStyle="1" w:styleId="c1">
    <w:name w:val="c1"/>
    <w:basedOn w:val="a0"/>
    <w:rsid w:val="00D76F09"/>
  </w:style>
  <w:style w:type="character" w:customStyle="1" w:styleId="c4">
    <w:name w:val="c4"/>
    <w:basedOn w:val="a0"/>
    <w:rsid w:val="00D76F09"/>
  </w:style>
  <w:style w:type="character" w:styleId="a4">
    <w:name w:val="Hyperlink"/>
    <w:basedOn w:val="a0"/>
    <w:uiPriority w:val="99"/>
    <w:semiHidden/>
    <w:unhideWhenUsed/>
    <w:rsid w:val="00D76F09"/>
    <w:rPr>
      <w:color w:val="0000FF"/>
      <w:u w:val="single"/>
    </w:rPr>
  </w:style>
  <w:style w:type="character" w:styleId="a5">
    <w:name w:val="Strong"/>
    <w:basedOn w:val="a0"/>
    <w:uiPriority w:val="22"/>
    <w:qFormat/>
    <w:rsid w:val="00D32788"/>
    <w:rPr>
      <w:b/>
      <w:bCs/>
    </w:rPr>
  </w:style>
  <w:style w:type="paragraph" w:styleId="a6">
    <w:name w:val="List Paragraph"/>
    <w:basedOn w:val="a"/>
    <w:uiPriority w:val="34"/>
    <w:qFormat/>
    <w:rsid w:val="004302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A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0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6F09"/>
  </w:style>
  <w:style w:type="character" w:customStyle="1" w:styleId="c1">
    <w:name w:val="c1"/>
    <w:basedOn w:val="a0"/>
    <w:rsid w:val="00D76F09"/>
  </w:style>
  <w:style w:type="character" w:customStyle="1" w:styleId="c4">
    <w:name w:val="c4"/>
    <w:basedOn w:val="a0"/>
    <w:rsid w:val="00D76F09"/>
  </w:style>
  <w:style w:type="character" w:styleId="a4">
    <w:name w:val="Hyperlink"/>
    <w:basedOn w:val="a0"/>
    <w:uiPriority w:val="99"/>
    <w:semiHidden/>
    <w:unhideWhenUsed/>
    <w:rsid w:val="00D76F09"/>
    <w:rPr>
      <w:color w:val="0000FF"/>
      <w:u w:val="single"/>
    </w:rPr>
  </w:style>
  <w:style w:type="character" w:styleId="a5">
    <w:name w:val="Strong"/>
    <w:basedOn w:val="a0"/>
    <w:uiPriority w:val="22"/>
    <w:qFormat/>
    <w:rsid w:val="00D32788"/>
    <w:rPr>
      <w:b/>
      <w:bCs/>
    </w:rPr>
  </w:style>
  <w:style w:type="paragraph" w:styleId="a6">
    <w:name w:val="List Paragraph"/>
    <w:basedOn w:val="a"/>
    <w:uiPriority w:val="34"/>
    <w:qFormat/>
    <w:rsid w:val="004302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50ds.ru/metodist/7998-razvitie-svyaznoy-rechi-posredstvom-mnemotekhniki.html" TargetMode="External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дима-игры</cp:lastModifiedBy>
  <cp:revision>10</cp:revision>
  <cp:lastPrinted>2015-03-02T08:41:00Z</cp:lastPrinted>
  <dcterms:created xsi:type="dcterms:W3CDTF">2015-03-03T09:11:00Z</dcterms:created>
  <dcterms:modified xsi:type="dcterms:W3CDTF">2015-03-18T17:02:00Z</dcterms:modified>
</cp:coreProperties>
</file>