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DB" w:rsidRDefault="004130DB">
      <w:pPr>
        <w:pStyle w:val="Style1"/>
        <w:widowControl/>
        <w:spacing w:line="590" w:lineRule="exact"/>
        <w:ind w:right="53"/>
        <w:jc w:val="center"/>
        <w:rPr>
          <w:rStyle w:val="FontStyle12"/>
        </w:rPr>
      </w:pPr>
    </w:p>
    <w:p w:rsidR="004130DB" w:rsidRDefault="004130DB">
      <w:pPr>
        <w:pStyle w:val="Style1"/>
        <w:widowControl/>
        <w:spacing w:line="590" w:lineRule="exact"/>
        <w:ind w:right="53"/>
        <w:jc w:val="center"/>
        <w:rPr>
          <w:rStyle w:val="FontStyle12"/>
        </w:rPr>
      </w:pPr>
    </w:p>
    <w:p w:rsidR="004130DB" w:rsidRDefault="004130DB">
      <w:pPr>
        <w:pStyle w:val="Style1"/>
        <w:widowControl/>
        <w:spacing w:line="590" w:lineRule="exact"/>
        <w:ind w:right="53"/>
        <w:jc w:val="center"/>
        <w:rPr>
          <w:rStyle w:val="FontStyle12"/>
        </w:rPr>
      </w:pPr>
    </w:p>
    <w:p w:rsidR="004130DB" w:rsidRDefault="004130DB">
      <w:pPr>
        <w:pStyle w:val="Style1"/>
        <w:widowControl/>
        <w:spacing w:line="590" w:lineRule="exact"/>
        <w:ind w:right="53"/>
        <w:jc w:val="center"/>
        <w:rPr>
          <w:rStyle w:val="FontStyle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25.5pt">
            <v:imagedata r:id="rId7" o:title=""/>
          </v:shape>
        </w:pict>
      </w:r>
    </w:p>
    <w:p w:rsidR="004130DB" w:rsidRDefault="004130DB">
      <w:pPr>
        <w:pStyle w:val="Style1"/>
        <w:widowControl/>
        <w:spacing w:line="590" w:lineRule="exact"/>
        <w:ind w:right="53"/>
        <w:jc w:val="center"/>
        <w:rPr>
          <w:rStyle w:val="FontStyle12"/>
        </w:rPr>
      </w:pPr>
    </w:p>
    <w:p w:rsidR="004130DB" w:rsidRDefault="004130DB">
      <w:pPr>
        <w:pStyle w:val="Style1"/>
        <w:widowControl/>
        <w:spacing w:line="590" w:lineRule="exact"/>
        <w:ind w:right="53"/>
        <w:jc w:val="center"/>
        <w:rPr>
          <w:rStyle w:val="FontStyle12"/>
        </w:rPr>
      </w:pPr>
    </w:p>
    <w:p w:rsidR="004130DB" w:rsidRDefault="004130DB" w:rsidP="004130DB">
      <w:pPr>
        <w:pStyle w:val="Style1"/>
        <w:widowControl/>
        <w:ind w:left="2366" w:right="1670"/>
        <w:jc w:val="center"/>
        <w:rPr>
          <w:rStyle w:val="FontStyle11"/>
        </w:rPr>
      </w:pPr>
      <w:r>
        <w:rPr>
          <w:rStyle w:val="FontStyle11"/>
        </w:rPr>
        <w:t>Непосредственная образовательная деятельность в рамках общеобразовательной области «Коммуникация»</w:t>
      </w:r>
    </w:p>
    <w:p w:rsidR="004130DB" w:rsidRDefault="004130DB">
      <w:pPr>
        <w:pStyle w:val="Style1"/>
        <w:widowControl/>
        <w:spacing w:line="590" w:lineRule="exact"/>
        <w:ind w:right="53"/>
        <w:jc w:val="center"/>
        <w:rPr>
          <w:rStyle w:val="FontStyle12"/>
        </w:rPr>
      </w:pPr>
    </w:p>
    <w:p w:rsidR="004130DB" w:rsidRDefault="004130DB" w:rsidP="004130DB">
      <w:pPr>
        <w:pStyle w:val="Style2"/>
        <w:widowControl/>
        <w:tabs>
          <w:tab w:val="left" w:pos="4962"/>
          <w:tab w:val="left" w:pos="10348"/>
        </w:tabs>
        <w:spacing w:before="48"/>
        <w:ind w:left="5245" w:hanging="709"/>
        <w:rPr>
          <w:rStyle w:val="FontStyle11"/>
        </w:rPr>
      </w:pPr>
      <w:r>
        <w:rPr>
          <w:rStyle w:val="FontStyle12"/>
        </w:rPr>
        <w:tab/>
      </w:r>
      <w:r>
        <w:rPr>
          <w:rStyle w:val="FontStyle11"/>
        </w:rPr>
        <w:t xml:space="preserve">подготовила воспитатель младшей группы </w:t>
      </w:r>
    </w:p>
    <w:p w:rsidR="004130DB" w:rsidRDefault="004130DB" w:rsidP="004130DB">
      <w:pPr>
        <w:pStyle w:val="Style2"/>
        <w:widowControl/>
        <w:spacing w:before="48"/>
        <w:ind w:left="5376"/>
        <w:rPr>
          <w:rStyle w:val="FontStyle11"/>
        </w:rPr>
      </w:pPr>
      <w:r>
        <w:rPr>
          <w:rStyle w:val="FontStyle11"/>
        </w:rPr>
        <w:t>Алешкина Светлана Александровна.</w:t>
      </w:r>
    </w:p>
    <w:p w:rsidR="004130DB" w:rsidRDefault="004130DB" w:rsidP="004130DB">
      <w:pPr>
        <w:pStyle w:val="Style1"/>
        <w:widowControl/>
        <w:tabs>
          <w:tab w:val="left" w:pos="3930"/>
        </w:tabs>
        <w:spacing w:line="590" w:lineRule="exact"/>
        <w:ind w:right="53"/>
        <w:rPr>
          <w:rStyle w:val="FontStyle12"/>
        </w:rPr>
      </w:pPr>
    </w:p>
    <w:p w:rsidR="004130DB" w:rsidRDefault="004130DB">
      <w:pPr>
        <w:pStyle w:val="Style1"/>
        <w:widowControl/>
        <w:spacing w:line="590" w:lineRule="exact"/>
        <w:ind w:right="53"/>
        <w:jc w:val="center"/>
        <w:rPr>
          <w:rStyle w:val="FontStyle12"/>
        </w:rPr>
      </w:pPr>
    </w:p>
    <w:p w:rsidR="004130DB" w:rsidRDefault="004130DB">
      <w:pPr>
        <w:pStyle w:val="Style1"/>
        <w:widowControl/>
        <w:spacing w:line="590" w:lineRule="exact"/>
        <w:ind w:right="53"/>
        <w:jc w:val="center"/>
        <w:rPr>
          <w:rStyle w:val="FontStyle12"/>
        </w:rPr>
      </w:pPr>
    </w:p>
    <w:p w:rsidR="004130DB" w:rsidRDefault="004130DB">
      <w:pPr>
        <w:pStyle w:val="Style1"/>
        <w:widowControl/>
        <w:spacing w:line="590" w:lineRule="exact"/>
        <w:ind w:right="53"/>
        <w:jc w:val="center"/>
        <w:rPr>
          <w:rStyle w:val="FontStyle12"/>
        </w:rPr>
      </w:pPr>
    </w:p>
    <w:p w:rsidR="004130DB" w:rsidRDefault="004130DB">
      <w:pPr>
        <w:pStyle w:val="Style1"/>
        <w:widowControl/>
        <w:spacing w:line="590" w:lineRule="exact"/>
        <w:ind w:right="53"/>
        <w:jc w:val="center"/>
        <w:rPr>
          <w:rStyle w:val="FontStyle12"/>
        </w:rPr>
      </w:pPr>
    </w:p>
    <w:p w:rsidR="004130DB" w:rsidRDefault="004130DB">
      <w:pPr>
        <w:pStyle w:val="Style1"/>
        <w:widowControl/>
        <w:spacing w:line="590" w:lineRule="exact"/>
        <w:ind w:right="53"/>
        <w:jc w:val="center"/>
        <w:rPr>
          <w:rStyle w:val="FontStyle12"/>
        </w:rPr>
      </w:pPr>
    </w:p>
    <w:p w:rsidR="004130DB" w:rsidRDefault="004130DB">
      <w:pPr>
        <w:pStyle w:val="Style1"/>
        <w:widowControl/>
        <w:spacing w:line="590" w:lineRule="exact"/>
        <w:ind w:right="53"/>
        <w:jc w:val="center"/>
        <w:rPr>
          <w:rStyle w:val="FontStyle12"/>
        </w:rPr>
      </w:pPr>
    </w:p>
    <w:p w:rsidR="004130DB" w:rsidRDefault="004130DB">
      <w:pPr>
        <w:pStyle w:val="Style1"/>
        <w:widowControl/>
        <w:spacing w:line="590" w:lineRule="exact"/>
        <w:ind w:right="53"/>
        <w:jc w:val="center"/>
        <w:rPr>
          <w:rStyle w:val="FontStyle12"/>
        </w:rPr>
      </w:pPr>
    </w:p>
    <w:p w:rsidR="004130DB" w:rsidRDefault="004130DB">
      <w:pPr>
        <w:pStyle w:val="Style1"/>
        <w:widowControl/>
        <w:spacing w:line="590" w:lineRule="exact"/>
        <w:ind w:right="53"/>
        <w:jc w:val="center"/>
        <w:rPr>
          <w:rStyle w:val="FontStyle12"/>
        </w:rPr>
      </w:pPr>
    </w:p>
    <w:p w:rsidR="004130DB" w:rsidRDefault="004130DB">
      <w:pPr>
        <w:pStyle w:val="Style1"/>
        <w:widowControl/>
        <w:spacing w:line="590" w:lineRule="exact"/>
        <w:ind w:right="53"/>
        <w:jc w:val="center"/>
        <w:rPr>
          <w:rStyle w:val="FontStyle12"/>
        </w:rPr>
      </w:pPr>
    </w:p>
    <w:p w:rsidR="004130DB" w:rsidRDefault="004130DB" w:rsidP="004130DB">
      <w:pPr>
        <w:pStyle w:val="Style1"/>
        <w:widowControl/>
        <w:spacing w:line="590" w:lineRule="exact"/>
        <w:ind w:right="53"/>
        <w:rPr>
          <w:rStyle w:val="FontStyle12"/>
        </w:rPr>
      </w:pPr>
    </w:p>
    <w:p w:rsidR="004130DB" w:rsidRDefault="004130DB">
      <w:pPr>
        <w:pStyle w:val="Style1"/>
        <w:widowControl/>
        <w:spacing w:line="590" w:lineRule="exact"/>
        <w:ind w:right="53"/>
        <w:jc w:val="center"/>
        <w:rPr>
          <w:rStyle w:val="FontStyle12"/>
        </w:rPr>
      </w:pPr>
    </w:p>
    <w:p w:rsidR="004130DB" w:rsidRDefault="004130DB">
      <w:pPr>
        <w:pStyle w:val="Style1"/>
        <w:widowControl/>
        <w:spacing w:line="590" w:lineRule="exact"/>
        <w:ind w:right="53"/>
        <w:jc w:val="center"/>
        <w:rPr>
          <w:rStyle w:val="FontStyle12"/>
        </w:rPr>
      </w:pPr>
    </w:p>
    <w:p w:rsidR="004130DB" w:rsidRDefault="004130DB">
      <w:pPr>
        <w:pStyle w:val="Style1"/>
        <w:widowControl/>
        <w:spacing w:line="590" w:lineRule="exact"/>
        <w:ind w:right="53"/>
        <w:jc w:val="center"/>
        <w:rPr>
          <w:rStyle w:val="FontStyle12"/>
        </w:rPr>
      </w:pPr>
    </w:p>
    <w:p w:rsidR="00453DA9" w:rsidRDefault="00623CBE">
      <w:pPr>
        <w:pStyle w:val="Style1"/>
        <w:widowControl/>
        <w:spacing w:line="590" w:lineRule="exact"/>
        <w:ind w:right="53"/>
        <w:jc w:val="center"/>
        <w:rPr>
          <w:rStyle w:val="FontStyle12"/>
        </w:rPr>
      </w:pPr>
      <w:r>
        <w:rPr>
          <w:rStyle w:val="FontStyle12"/>
        </w:rPr>
        <w:lastRenderedPageBreak/>
        <w:t>План - конспект непосредственной образовательной деятельности</w:t>
      </w:r>
    </w:p>
    <w:p w:rsidR="00453DA9" w:rsidRDefault="00623CBE">
      <w:pPr>
        <w:pStyle w:val="Style2"/>
        <w:widowControl/>
        <w:spacing w:line="590" w:lineRule="exact"/>
        <w:ind w:right="34"/>
        <w:jc w:val="center"/>
        <w:rPr>
          <w:rStyle w:val="FontStyle12"/>
        </w:rPr>
      </w:pPr>
      <w:r>
        <w:rPr>
          <w:rStyle w:val="FontStyle12"/>
        </w:rPr>
        <w:t>с дошкольниками в младшей группе</w:t>
      </w:r>
    </w:p>
    <w:p w:rsidR="00453DA9" w:rsidRDefault="00623CBE">
      <w:pPr>
        <w:pStyle w:val="Style3"/>
        <w:widowControl/>
        <w:spacing w:line="590" w:lineRule="exact"/>
        <w:ind w:right="34"/>
        <w:jc w:val="center"/>
        <w:rPr>
          <w:rStyle w:val="FontStyle11"/>
        </w:rPr>
      </w:pPr>
      <w:r>
        <w:rPr>
          <w:rStyle w:val="FontStyle12"/>
        </w:rPr>
        <w:t xml:space="preserve">Тема </w:t>
      </w:r>
      <w:r>
        <w:rPr>
          <w:rStyle w:val="FontStyle11"/>
        </w:rPr>
        <w:t>«Овощи и фрукты - полезные продукты»</w:t>
      </w:r>
    </w:p>
    <w:p w:rsidR="00453DA9" w:rsidRDefault="00623CBE">
      <w:pPr>
        <w:pStyle w:val="Style4"/>
        <w:widowControl/>
        <w:spacing w:line="590" w:lineRule="exact"/>
        <w:ind w:right="19"/>
        <w:jc w:val="center"/>
        <w:rPr>
          <w:rStyle w:val="FontStyle12"/>
        </w:rPr>
      </w:pPr>
      <w:r>
        <w:rPr>
          <w:rStyle w:val="FontStyle12"/>
        </w:rPr>
        <w:t>в рамках общеобразовательной области «Коммуникация»</w:t>
      </w:r>
    </w:p>
    <w:p w:rsidR="00453DA9" w:rsidRDefault="00623CBE">
      <w:pPr>
        <w:pStyle w:val="Style5"/>
        <w:widowControl/>
        <w:spacing w:before="158" w:line="394" w:lineRule="exact"/>
        <w:jc w:val="both"/>
        <w:rPr>
          <w:rStyle w:val="FontStyle12"/>
        </w:rPr>
      </w:pPr>
      <w:r>
        <w:rPr>
          <w:rStyle w:val="FontStyle11"/>
          <w:u w:val="single"/>
        </w:rPr>
        <w:t>Интеграции:</w:t>
      </w:r>
      <w:r>
        <w:rPr>
          <w:rStyle w:val="FontStyle11"/>
        </w:rPr>
        <w:t xml:space="preserve"> </w:t>
      </w:r>
      <w:r>
        <w:rPr>
          <w:rStyle w:val="FontStyle12"/>
        </w:rPr>
        <w:t>«Социализация», «Познание», «Чтение художественной литературы», «Музыка», «Художественное творчество», «Здоровье», «Безопасность», «Физическая культура»</w:t>
      </w:r>
    </w:p>
    <w:p w:rsidR="00453DA9" w:rsidRDefault="00623CBE">
      <w:pPr>
        <w:pStyle w:val="Style6"/>
        <w:widowControl/>
        <w:spacing w:before="38"/>
        <w:ind w:right="1613"/>
        <w:rPr>
          <w:rStyle w:val="FontStyle11"/>
          <w:u w:val="single"/>
        </w:rPr>
      </w:pPr>
      <w:r>
        <w:rPr>
          <w:rStyle w:val="FontStyle11"/>
          <w:u w:val="single"/>
        </w:rPr>
        <w:t>Цель:</w:t>
      </w:r>
      <w:r>
        <w:rPr>
          <w:rStyle w:val="FontStyle11"/>
        </w:rPr>
        <w:t xml:space="preserve"> </w:t>
      </w:r>
      <w:r>
        <w:rPr>
          <w:rStyle w:val="FontStyle12"/>
        </w:rPr>
        <w:t xml:space="preserve">формировать у детей интерес к знаниям об овощах и фруктах. </w:t>
      </w:r>
      <w:r>
        <w:rPr>
          <w:rStyle w:val="FontStyle11"/>
          <w:u w:val="single"/>
        </w:rPr>
        <w:t>Задачи:</w:t>
      </w:r>
    </w:p>
    <w:p w:rsidR="00453DA9" w:rsidRDefault="00623CBE" w:rsidP="00E56FAA">
      <w:pPr>
        <w:pStyle w:val="Style7"/>
        <w:widowControl/>
        <w:numPr>
          <w:ilvl w:val="0"/>
          <w:numId w:val="1"/>
        </w:numPr>
        <w:tabs>
          <w:tab w:val="left" w:pos="701"/>
        </w:tabs>
        <w:spacing w:before="158" w:line="389" w:lineRule="exact"/>
        <w:rPr>
          <w:rStyle w:val="FontStyle12"/>
        </w:rPr>
      </w:pPr>
      <w:r>
        <w:rPr>
          <w:rStyle w:val="FontStyle12"/>
        </w:rPr>
        <w:t>Формировать у детей представления об овощах и фруктах, как витаминах, полезных для здоровья (Познание);</w:t>
      </w:r>
    </w:p>
    <w:p w:rsidR="00453DA9" w:rsidRDefault="00623CBE" w:rsidP="00E56FAA">
      <w:pPr>
        <w:pStyle w:val="Style7"/>
        <w:widowControl/>
        <w:numPr>
          <w:ilvl w:val="0"/>
          <w:numId w:val="1"/>
        </w:numPr>
        <w:tabs>
          <w:tab w:val="left" w:pos="701"/>
        </w:tabs>
        <w:spacing w:line="389" w:lineRule="exact"/>
        <w:rPr>
          <w:rStyle w:val="FontStyle12"/>
        </w:rPr>
      </w:pPr>
      <w:r>
        <w:rPr>
          <w:rStyle w:val="FontStyle12"/>
        </w:rPr>
        <w:t>Развивать умение употреблять в речи названия овощей и фруктов; познакомить с новым словом «витамины» (Коммуникация);</w:t>
      </w:r>
    </w:p>
    <w:p w:rsidR="00453DA9" w:rsidRDefault="00623CBE" w:rsidP="00E56FAA">
      <w:pPr>
        <w:pStyle w:val="Style7"/>
        <w:widowControl/>
        <w:numPr>
          <w:ilvl w:val="0"/>
          <w:numId w:val="1"/>
        </w:numPr>
        <w:tabs>
          <w:tab w:val="left" w:pos="720"/>
        </w:tabs>
        <w:spacing w:line="389" w:lineRule="exact"/>
        <w:ind w:left="374" w:firstLine="0"/>
        <w:jc w:val="left"/>
        <w:rPr>
          <w:rStyle w:val="FontStyle12"/>
        </w:rPr>
      </w:pPr>
      <w:r>
        <w:rPr>
          <w:rStyle w:val="FontStyle12"/>
        </w:rPr>
        <w:t>Развивать зрительное и слуховое внимание (Коммуникация);</w:t>
      </w:r>
    </w:p>
    <w:p w:rsidR="00453DA9" w:rsidRDefault="00453DA9">
      <w:pPr>
        <w:widowControl/>
        <w:rPr>
          <w:sz w:val="2"/>
          <w:szCs w:val="2"/>
        </w:rPr>
      </w:pPr>
    </w:p>
    <w:p w:rsidR="00453DA9" w:rsidRDefault="00623CBE" w:rsidP="00E56FAA">
      <w:pPr>
        <w:pStyle w:val="Style7"/>
        <w:widowControl/>
        <w:numPr>
          <w:ilvl w:val="0"/>
          <w:numId w:val="2"/>
        </w:numPr>
        <w:tabs>
          <w:tab w:val="left" w:pos="869"/>
        </w:tabs>
        <w:spacing w:line="389" w:lineRule="exact"/>
        <w:ind w:left="374" w:firstLine="0"/>
        <w:jc w:val="left"/>
        <w:rPr>
          <w:rStyle w:val="FontStyle12"/>
        </w:rPr>
      </w:pPr>
      <w:r>
        <w:rPr>
          <w:rStyle w:val="FontStyle12"/>
        </w:rPr>
        <w:t>Развивать логическое мышление при отгадывании загадок (Коммуникация);</w:t>
      </w:r>
    </w:p>
    <w:p w:rsidR="00453DA9" w:rsidRDefault="00623CBE" w:rsidP="00E56FAA">
      <w:pPr>
        <w:pStyle w:val="Style7"/>
        <w:widowControl/>
        <w:numPr>
          <w:ilvl w:val="0"/>
          <w:numId w:val="2"/>
        </w:numPr>
        <w:tabs>
          <w:tab w:val="left" w:pos="850"/>
        </w:tabs>
        <w:spacing w:line="389" w:lineRule="exact"/>
        <w:rPr>
          <w:rStyle w:val="FontStyle12"/>
        </w:rPr>
      </w:pPr>
      <w:r>
        <w:rPr>
          <w:rStyle w:val="FontStyle12"/>
        </w:rPr>
        <w:t>Формировать представление о бережном отношении к своему здоровью (Здоровье);</w:t>
      </w:r>
    </w:p>
    <w:p w:rsidR="00453DA9" w:rsidRDefault="00623CBE" w:rsidP="00E56FAA">
      <w:pPr>
        <w:pStyle w:val="Style7"/>
        <w:widowControl/>
        <w:numPr>
          <w:ilvl w:val="0"/>
          <w:numId w:val="2"/>
        </w:numPr>
        <w:tabs>
          <w:tab w:val="left" w:pos="850"/>
        </w:tabs>
        <w:spacing w:line="389" w:lineRule="exact"/>
        <w:rPr>
          <w:rStyle w:val="FontStyle12"/>
        </w:rPr>
      </w:pPr>
      <w:r>
        <w:rPr>
          <w:rStyle w:val="FontStyle12"/>
        </w:rPr>
        <w:t>Развивать умение закрашивать, не выходя за контур овощей и фруктов, подбирая нужный цвет (Художественное творчество).</w:t>
      </w:r>
    </w:p>
    <w:p w:rsidR="00453DA9" w:rsidRDefault="00623CBE" w:rsidP="00E56FAA">
      <w:pPr>
        <w:pStyle w:val="Style7"/>
        <w:widowControl/>
        <w:numPr>
          <w:ilvl w:val="0"/>
          <w:numId w:val="2"/>
        </w:numPr>
        <w:tabs>
          <w:tab w:val="left" w:pos="850"/>
        </w:tabs>
        <w:spacing w:before="5" w:line="389" w:lineRule="exact"/>
        <w:rPr>
          <w:rStyle w:val="FontStyle12"/>
        </w:rPr>
      </w:pPr>
      <w:r>
        <w:rPr>
          <w:rStyle w:val="FontStyle12"/>
        </w:rPr>
        <w:t>Формировать умения понимать смысл загадок (Чтение художественной литературы);</w:t>
      </w:r>
    </w:p>
    <w:p w:rsidR="00453DA9" w:rsidRDefault="00623CBE" w:rsidP="00E56FAA">
      <w:pPr>
        <w:pStyle w:val="Style7"/>
        <w:widowControl/>
        <w:numPr>
          <w:ilvl w:val="0"/>
          <w:numId w:val="2"/>
        </w:numPr>
        <w:tabs>
          <w:tab w:val="left" w:pos="869"/>
        </w:tabs>
        <w:spacing w:before="5" w:line="389" w:lineRule="exact"/>
        <w:ind w:left="374" w:firstLine="0"/>
        <w:jc w:val="left"/>
        <w:rPr>
          <w:rStyle w:val="FontStyle12"/>
        </w:rPr>
      </w:pPr>
      <w:r>
        <w:rPr>
          <w:rStyle w:val="FontStyle12"/>
        </w:rPr>
        <w:t>Воспитывать желание помогать «гостям» (Социализация);</w:t>
      </w:r>
    </w:p>
    <w:p w:rsidR="00453DA9" w:rsidRDefault="00623CBE" w:rsidP="00E56FAA">
      <w:pPr>
        <w:pStyle w:val="Style7"/>
        <w:widowControl/>
        <w:numPr>
          <w:ilvl w:val="0"/>
          <w:numId w:val="2"/>
        </w:numPr>
        <w:tabs>
          <w:tab w:val="left" w:pos="850"/>
        </w:tabs>
        <w:spacing w:line="389" w:lineRule="exact"/>
        <w:rPr>
          <w:rStyle w:val="FontStyle12"/>
        </w:rPr>
      </w:pPr>
      <w:r>
        <w:rPr>
          <w:rStyle w:val="FontStyle12"/>
        </w:rPr>
        <w:t>Формировать навык понимания и выполнения команд воспитателя (Физическая культура);</w:t>
      </w:r>
    </w:p>
    <w:p w:rsidR="00453DA9" w:rsidRDefault="00623CBE">
      <w:pPr>
        <w:pStyle w:val="Style7"/>
        <w:widowControl/>
        <w:tabs>
          <w:tab w:val="left" w:pos="1027"/>
        </w:tabs>
        <w:spacing w:before="10" w:line="389" w:lineRule="exact"/>
        <w:ind w:left="398" w:firstLine="0"/>
        <w:jc w:val="left"/>
        <w:rPr>
          <w:rStyle w:val="FontStyle12"/>
        </w:rPr>
      </w:pPr>
      <w:r>
        <w:rPr>
          <w:rStyle w:val="FontStyle12"/>
        </w:rPr>
        <w:t>10.</w:t>
      </w:r>
      <w:r>
        <w:rPr>
          <w:rStyle w:val="FontStyle12"/>
        </w:rPr>
        <w:tab/>
        <w:t>Согласовывать действия с речью (Коммуникация, Физическая культура).</w:t>
      </w:r>
    </w:p>
    <w:p w:rsidR="00453DA9" w:rsidRDefault="00453DA9">
      <w:pPr>
        <w:pStyle w:val="Style9"/>
        <w:widowControl/>
        <w:spacing w:line="240" w:lineRule="exact"/>
        <w:rPr>
          <w:sz w:val="20"/>
          <w:szCs w:val="20"/>
        </w:rPr>
      </w:pPr>
    </w:p>
    <w:p w:rsidR="00453DA9" w:rsidRDefault="00453DA9">
      <w:pPr>
        <w:pStyle w:val="Style9"/>
        <w:widowControl/>
        <w:spacing w:line="240" w:lineRule="exact"/>
        <w:rPr>
          <w:sz w:val="20"/>
          <w:szCs w:val="20"/>
        </w:rPr>
      </w:pPr>
    </w:p>
    <w:p w:rsidR="00453DA9" w:rsidRDefault="00623CBE">
      <w:pPr>
        <w:pStyle w:val="Style9"/>
        <w:widowControl/>
        <w:spacing w:before="130" w:line="514" w:lineRule="exact"/>
        <w:rPr>
          <w:rStyle w:val="FontStyle12"/>
        </w:rPr>
      </w:pPr>
      <w:r>
        <w:rPr>
          <w:rStyle w:val="FontStyle11"/>
          <w:u w:val="single"/>
        </w:rPr>
        <w:t>Методы и приемы:</w:t>
      </w:r>
      <w:r>
        <w:rPr>
          <w:rStyle w:val="FontStyle11"/>
        </w:rPr>
        <w:t xml:space="preserve">     </w:t>
      </w:r>
      <w:r>
        <w:rPr>
          <w:rStyle w:val="FontStyle12"/>
        </w:rPr>
        <w:t>- практические</w:t>
      </w:r>
    </w:p>
    <w:p w:rsidR="00453DA9" w:rsidRDefault="00623CBE" w:rsidP="00E56FAA">
      <w:pPr>
        <w:pStyle w:val="Style8"/>
        <w:widowControl/>
        <w:numPr>
          <w:ilvl w:val="0"/>
          <w:numId w:val="3"/>
        </w:numPr>
        <w:tabs>
          <w:tab w:val="left" w:pos="3014"/>
        </w:tabs>
        <w:spacing w:line="514" w:lineRule="exact"/>
        <w:ind w:left="2866"/>
        <w:rPr>
          <w:rStyle w:val="FontStyle12"/>
        </w:rPr>
      </w:pPr>
      <w:r>
        <w:rPr>
          <w:rStyle w:val="FontStyle12"/>
        </w:rPr>
        <w:t>наглядные</w:t>
      </w:r>
    </w:p>
    <w:p w:rsidR="00453DA9" w:rsidRDefault="00623CBE" w:rsidP="00E56FAA">
      <w:pPr>
        <w:pStyle w:val="Style8"/>
        <w:widowControl/>
        <w:numPr>
          <w:ilvl w:val="0"/>
          <w:numId w:val="3"/>
        </w:numPr>
        <w:tabs>
          <w:tab w:val="left" w:pos="3014"/>
        </w:tabs>
        <w:spacing w:line="514" w:lineRule="exact"/>
        <w:ind w:left="2866"/>
        <w:rPr>
          <w:rStyle w:val="FontStyle12"/>
        </w:rPr>
      </w:pPr>
      <w:r>
        <w:rPr>
          <w:rStyle w:val="FontStyle12"/>
        </w:rPr>
        <w:t>словесные</w:t>
      </w:r>
    </w:p>
    <w:p w:rsidR="00E56FAA" w:rsidRDefault="00623CBE" w:rsidP="00E56FAA">
      <w:pPr>
        <w:pStyle w:val="Style8"/>
        <w:widowControl/>
        <w:numPr>
          <w:ilvl w:val="0"/>
          <w:numId w:val="3"/>
        </w:numPr>
        <w:tabs>
          <w:tab w:val="left" w:pos="3014"/>
        </w:tabs>
        <w:spacing w:line="514" w:lineRule="exact"/>
        <w:ind w:left="2866"/>
        <w:rPr>
          <w:rStyle w:val="FontStyle12"/>
        </w:rPr>
      </w:pPr>
      <w:r>
        <w:rPr>
          <w:rStyle w:val="FontStyle12"/>
        </w:rPr>
        <w:t>игровые</w:t>
      </w:r>
    </w:p>
    <w:p w:rsidR="00182235" w:rsidRDefault="00182235" w:rsidP="00182235">
      <w:pPr>
        <w:pStyle w:val="Style8"/>
        <w:widowControl/>
        <w:tabs>
          <w:tab w:val="left" w:pos="3014"/>
        </w:tabs>
        <w:spacing w:line="514" w:lineRule="exact"/>
        <w:ind w:left="2866"/>
        <w:rPr>
          <w:rStyle w:val="FontStyle12"/>
        </w:rPr>
      </w:pPr>
    </w:p>
    <w:p w:rsidR="00182235" w:rsidRDefault="00182235" w:rsidP="00182235">
      <w:pPr>
        <w:pStyle w:val="Style1"/>
        <w:widowControl/>
        <w:spacing w:line="514" w:lineRule="exact"/>
        <w:ind w:right="48"/>
        <w:rPr>
          <w:rStyle w:val="FontStyle13"/>
        </w:rPr>
      </w:pPr>
      <w:r>
        <w:rPr>
          <w:rStyle w:val="FontStyle11"/>
          <w:u w:val="single"/>
        </w:rPr>
        <w:lastRenderedPageBreak/>
        <w:t>Материалы и оборудование:</w:t>
      </w:r>
      <w:r>
        <w:rPr>
          <w:rStyle w:val="FontStyle11"/>
        </w:rPr>
        <w:t xml:space="preserve"> </w:t>
      </w:r>
      <w:r>
        <w:rPr>
          <w:rStyle w:val="FontStyle13"/>
        </w:rPr>
        <w:t xml:space="preserve">игрушки: зайчик, ёжик; картинки с изображением </w:t>
      </w:r>
      <w:proofErr w:type="gramStart"/>
      <w:r>
        <w:rPr>
          <w:rStyle w:val="FontStyle13"/>
        </w:rPr>
        <w:t>-я</w:t>
      </w:r>
      <w:proofErr w:type="gramEnd"/>
      <w:r>
        <w:rPr>
          <w:rStyle w:val="FontStyle13"/>
        </w:rPr>
        <w:t>блоко, груша, лимон; картошка, лук, морковь, капуста; конверт; муляжи - яблоко, груша, лимон, лук, морковь, капуста, картошка; корзины - 2 шт.; карандаши; раскраски овощей и фруктов.</w:t>
      </w:r>
    </w:p>
    <w:p w:rsidR="00182235" w:rsidRDefault="00182235" w:rsidP="00182235">
      <w:pPr>
        <w:pStyle w:val="Style2"/>
        <w:widowControl/>
        <w:spacing w:line="240" w:lineRule="exact"/>
        <w:ind w:left="2232"/>
        <w:jc w:val="both"/>
        <w:rPr>
          <w:sz w:val="20"/>
          <w:szCs w:val="20"/>
        </w:rPr>
      </w:pPr>
    </w:p>
    <w:p w:rsidR="00182235" w:rsidRDefault="00182235" w:rsidP="00182235">
      <w:pPr>
        <w:pStyle w:val="Style2"/>
        <w:widowControl/>
        <w:spacing w:line="240" w:lineRule="exact"/>
        <w:ind w:left="2232"/>
        <w:jc w:val="both"/>
        <w:rPr>
          <w:sz w:val="20"/>
          <w:szCs w:val="20"/>
        </w:rPr>
      </w:pPr>
    </w:p>
    <w:p w:rsidR="00182235" w:rsidRDefault="00182235" w:rsidP="00182235">
      <w:pPr>
        <w:pStyle w:val="Style2"/>
        <w:widowControl/>
        <w:spacing w:line="240" w:lineRule="exact"/>
        <w:ind w:left="2232"/>
        <w:jc w:val="both"/>
        <w:rPr>
          <w:sz w:val="20"/>
          <w:szCs w:val="20"/>
        </w:rPr>
      </w:pPr>
    </w:p>
    <w:p w:rsidR="00182235" w:rsidRDefault="00182235" w:rsidP="00182235">
      <w:pPr>
        <w:pStyle w:val="Style2"/>
        <w:widowControl/>
        <w:spacing w:before="34"/>
        <w:ind w:left="2232"/>
        <w:jc w:val="both"/>
        <w:rPr>
          <w:rStyle w:val="FontStyle11"/>
        </w:rPr>
      </w:pPr>
      <w:r>
        <w:rPr>
          <w:rStyle w:val="FontStyle11"/>
        </w:rPr>
        <w:t>Формы организации совместной деятельности</w:t>
      </w:r>
    </w:p>
    <w:p w:rsidR="00182235" w:rsidRDefault="00182235" w:rsidP="00182235">
      <w:pPr>
        <w:widowControl/>
        <w:spacing w:after="69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28"/>
        <w:gridCol w:w="6725"/>
      </w:tblGrid>
      <w:tr w:rsidR="00182235" w:rsidRPr="00FE2F85" w:rsidTr="005474D5"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35" w:rsidRPr="00182235" w:rsidRDefault="00182235" w:rsidP="005474D5">
            <w:pPr>
              <w:pStyle w:val="Style4"/>
              <w:widowControl/>
              <w:jc w:val="center"/>
              <w:rPr>
                <w:rStyle w:val="FontStyle12"/>
                <w:rFonts w:eastAsiaTheme="minorEastAsia"/>
                <w:b/>
              </w:rPr>
            </w:pPr>
            <w:r w:rsidRPr="00182235">
              <w:rPr>
                <w:rStyle w:val="FontStyle12"/>
                <w:rFonts w:eastAsiaTheme="minorEastAsia"/>
                <w:b/>
              </w:rPr>
              <w:t>Детская деятельность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35" w:rsidRPr="00182235" w:rsidRDefault="00182235" w:rsidP="00182235">
            <w:pPr>
              <w:pStyle w:val="Style4"/>
              <w:widowControl/>
              <w:ind w:left="509"/>
              <w:jc w:val="center"/>
              <w:rPr>
                <w:rStyle w:val="FontStyle12"/>
                <w:rFonts w:eastAsiaTheme="minorEastAsia"/>
                <w:b/>
              </w:rPr>
            </w:pPr>
            <w:r w:rsidRPr="00182235">
              <w:rPr>
                <w:rStyle w:val="FontStyle12"/>
                <w:rFonts w:eastAsiaTheme="minorEastAsia"/>
                <w:b/>
              </w:rPr>
              <w:t>Формы и методы организации совместной деятельности</w:t>
            </w:r>
          </w:p>
        </w:tc>
      </w:tr>
      <w:tr w:rsidR="00182235" w:rsidRPr="00FE2F85" w:rsidTr="005474D5"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35" w:rsidRPr="00FE2F85" w:rsidRDefault="00182235" w:rsidP="005474D5">
            <w:pPr>
              <w:pStyle w:val="Style3"/>
              <w:widowControl/>
              <w:rPr>
                <w:rStyle w:val="FontStyle13"/>
                <w:rFonts w:eastAsiaTheme="minorEastAsia"/>
              </w:rPr>
            </w:pPr>
            <w:r w:rsidRPr="00FE2F85">
              <w:rPr>
                <w:rStyle w:val="FontStyle13"/>
                <w:rFonts w:eastAsiaTheme="minorEastAsia"/>
              </w:rPr>
              <w:t>Двигательная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35" w:rsidRPr="00FE2F85" w:rsidRDefault="00182235" w:rsidP="005474D5">
            <w:pPr>
              <w:pStyle w:val="Style3"/>
              <w:widowControl/>
              <w:rPr>
                <w:rStyle w:val="FontStyle13"/>
                <w:rFonts w:eastAsiaTheme="minorEastAsia"/>
              </w:rPr>
            </w:pPr>
            <w:r w:rsidRPr="00FE2F85">
              <w:rPr>
                <w:rStyle w:val="FontStyle13"/>
                <w:rFonts w:eastAsiaTheme="minorEastAsia"/>
              </w:rPr>
              <w:t>Физкультминутка «Урожай»</w:t>
            </w:r>
          </w:p>
        </w:tc>
      </w:tr>
      <w:tr w:rsidR="00182235" w:rsidRPr="00FE2F85" w:rsidTr="005474D5"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35" w:rsidRPr="00FE2F85" w:rsidRDefault="00182235" w:rsidP="005474D5">
            <w:pPr>
              <w:pStyle w:val="Style3"/>
              <w:widowControl/>
              <w:rPr>
                <w:rStyle w:val="FontStyle13"/>
                <w:rFonts w:eastAsiaTheme="minorEastAsia"/>
              </w:rPr>
            </w:pPr>
            <w:r w:rsidRPr="00FE2F85">
              <w:rPr>
                <w:rStyle w:val="FontStyle13"/>
                <w:rFonts w:eastAsiaTheme="minorEastAsia"/>
              </w:rPr>
              <w:t>Игровая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35" w:rsidRPr="00FE2F85" w:rsidRDefault="00182235" w:rsidP="005474D5">
            <w:pPr>
              <w:pStyle w:val="Style3"/>
              <w:widowControl/>
              <w:rPr>
                <w:rStyle w:val="FontStyle13"/>
                <w:rFonts w:eastAsiaTheme="minorEastAsia"/>
              </w:rPr>
            </w:pPr>
            <w:r w:rsidRPr="00FE2F85">
              <w:rPr>
                <w:rStyle w:val="FontStyle13"/>
                <w:rFonts w:eastAsiaTheme="minorEastAsia"/>
              </w:rPr>
              <w:t>Дидактическая игра «Поможем зайке и ёжику»</w:t>
            </w:r>
          </w:p>
        </w:tc>
      </w:tr>
      <w:tr w:rsidR="00182235" w:rsidRPr="00FE2F85" w:rsidTr="005474D5"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35" w:rsidRPr="00FE2F85" w:rsidRDefault="00182235" w:rsidP="005474D5">
            <w:pPr>
              <w:pStyle w:val="Style3"/>
              <w:widowControl/>
              <w:ind w:left="533"/>
              <w:rPr>
                <w:rStyle w:val="FontStyle13"/>
                <w:rFonts w:eastAsiaTheme="minorEastAsia"/>
              </w:rPr>
            </w:pPr>
            <w:r w:rsidRPr="00FE2F85">
              <w:rPr>
                <w:rStyle w:val="FontStyle13"/>
                <w:rFonts w:eastAsiaTheme="minorEastAsia"/>
              </w:rPr>
              <w:t>Познавательно-исследовательская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35" w:rsidRPr="00FE2F85" w:rsidRDefault="00182235" w:rsidP="005474D5">
            <w:pPr>
              <w:pStyle w:val="Style5"/>
              <w:widowControl/>
              <w:ind w:firstLine="5"/>
              <w:rPr>
                <w:rStyle w:val="FontStyle13"/>
                <w:rFonts w:eastAsiaTheme="minorEastAsia"/>
              </w:rPr>
            </w:pPr>
            <w:r w:rsidRPr="00FE2F85">
              <w:rPr>
                <w:rStyle w:val="FontStyle13"/>
                <w:rFonts w:eastAsiaTheme="minorEastAsia"/>
              </w:rPr>
              <w:t>Решение проблемных ситуаций: найди овощи и фрукты</w:t>
            </w:r>
          </w:p>
        </w:tc>
      </w:tr>
      <w:tr w:rsidR="00182235" w:rsidRPr="00FE2F85" w:rsidTr="005474D5"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35" w:rsidRPr="00FE2F85" w:rsidRDefault="00182235" w:rsidP="005474D5">
            <w:pPr>
              <w:pStyle w:val="Style3"/>
              <w:widowControl/>
              <w:rPr>
                <w:rStyle w:val="FontStyle13"/>
                <w:rFonts w:eastAsiaTheme="minorEastAsia"/>
              </w:rPr>
            </w:pPr>
            <w:r w:rsidRPr="00FE2F85">
              <w:rPr>
                <w:rStyle w:val="FontStyle13"/>
                <w:rFonts w:eastAsiaTheme="minorEastAsia"/>
              </w:rPr>
              <w:t>Коммуникативная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35" w:rsidRPr="00FE2F85" w:rsidRDefault="00182235" w:rsidP="005474D5">
            <w:pPr>
              <w:pStyle w:val="Style5"/>
              <w:widowControl/>
              <w:ind w:firstLine="10"/>
              <w:rPr>
                <w:rStyle w:val="FontStyle13"/>
                <w:rFonts w:eastAsiaTheme="minorEastAsia"/>
              </w:rPr>
            </w:pPr>
            <w:r w:rsidRPr="00FE2F85">
              <w:rPr>
                <w:rStyle w:val="FontStyle13"/>
                <w:rFonts w:eastAsiaTheme="minorEastAsia"/>
              </w:rPr>
              <w:t>Беседа, речевые проблемные ситуации, отгадывание загадок. Рассказ воспитателя - Что такое витамины</w:t>
            </w:r>
            <w:proofErr w:type="gramStart"/>
            <w:r w:rsidRPr="00FE2F85">
              <w:rPr>
                <w:rStyle w:val="FontStyle13"/>
                <w:rFonts w:eastAsiaTheme="minorEastAsia"/>
              </w:rPr>
              <w:t>?.</w:t>
            </w:r>
            <w:proofErr w:type="gramEnd"/>
          </w:p>
        </w:tc>
      </w:tr>
      <w:tr w:rsidR="00182235" w:rsidRPr="00FE2F85" w:rsidTr="005474D5"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35" w:rsidRPr="00FE2F85" w:rsidRDefault="00182235" w:rsidP="005474D5">
            <w:pPr>
              <w:pStyle w:val="Style3"/>
              <w:widowControl/>
              <w:spacing w:line="514" w:lineRule="exact"/>
              <w:ind w:left="230"/>
              <w:rPr>
                <w:rStyle w:val="FontStyle13"/>
                <w:rFonts w:eastAsiaTheme="minorEastAsia"/>
              </w:rPr>
            </w:pPr>
            <w:r w:rsidRPr="00FE2F85">
              <w:rPr>
                <w:rStyle w:val="FontStyle13"/>
                <w:rFonts w:eastAsiaTheme="minorEastAsia"/>
              </w:rPr>
              <w:t>Чтение художественной литературы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35" w:rsidRPr="00FE2F85" w:rsidRDefault="00182235" w:rsidP="005474D5">
            <w:pPr>
              <w:pStyle w:val="Style3"/>
              <w:widowControl/>
              <w:rPr>
                <w:rStyle w:val="FontStyle13"/>
                <w:rFonts w:eastAsiaTheme="minorEastAsia"/>
              </w:rPr>
            </w:pPr>
            <w:r w:rsidRPr="00FE2F85">
              <w:rPr>
                <w:rStyle w:val="FontStyle13"/>
                <w:rFonts w:eastAsiaTheme="minorEastAsia"/>
              </w:rPr>
              <w:t>Чтение загадок об овощах и фруктах</w:t>
            </w:r>
          </w:p>
        </w:tc>
      </w:tr>
      <w:tr w:rsidR="00182235" w:rsidRPr="00FE2F85" w:rsidTr="005474D5"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35" w:rsidRPr="00FE2F85" w:rsidRDefault="00182235" w:rsidP="005474D5">
            <w:pPr>
              <w:pStyle w:val="Style3"/>
              <w:widowControl/>
              <w:rPr>
                <w:rStyle w:val="FontStyle13"/>
                <w:rFonts w:eastAsiaTheme="minorEastAsia"/>
              </w:rPr>
            </w:pPr>
            <w:r w:rsidRPr="00FE2F85">
              <w:rPr>
                <w:rStyle w:val="FontStyle13"/>
                <w:rFonts w:eastAsiaTheme="minorEastAsia"/>
              </w:rPr>
              <w:t>Труд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35" w:rsidRPr="00FE2F85" w:rsidRDefault="00182235" w:rsidP="005474D5">
            <w:pPr>
              <w:pStyle w:val="Style5"/>
              <w:widowControl/>
              <w:spacing w:line="509" w:lineRule="exact"/>
              <w:ind w:firstLine="19"/>
              <w:rPr>
                <w:rStyle w:val="FontStyle13"/>
                <w:rFonts w:eastAsiaTheme="minorEastAsia"/>
              </w:rPr>
            </w:pPr>
            <w:r w:rsidRPr="00FE2F85">
              <w:rPr>
                <w:rStyle w:val="FontStyle13"/>
                <w:rFonts w:eastAsiaTheme="minorEastAsia"/>
              </w:rPr>
              <w:t>Индивидуальный труд в процессе продуктивной деятельности</w:t>
            </w:r>
          </w:p>
        </w:tc>
      </w:tr>
    </w:tbl>
    <w:p w:rsidR="00182235" w:rsidRDefault="00182235" w:rsidP="00182235"/>
    <w:p w:rsidR="00182235" w:rsidRDefault="00182235" w:rsidP="00182235">
      <w:pPr>
        <w:pStyle w:val="Style8"/>
        <w:widowControl/>
        <w:tabs>
          <w:tab w:val="left" w:pos="3014"/>
        </w:tabs>
        <w:spacing w:line="514" w:lineRule="exact"/>
        <w:ind w:left="2866"/>
        <w:rPr>
          <w:rStyle w:val="FontStyle12"/>
        </w:rPr>
      </w:pPr>
    </w:p>
    <w:p w:rsidR="00182235" w:rsidRDefault="00182235" w:rsidP="00182235">
      <w:pPr>
        <w:pStyle w:val="Style8"/>
        <w:widowControl/>
        <w:tabs>
          <w:tab w:val="left" w:pos="3014"/>
        </w:tabs>
        <w:spacing w:line="514" w:lineRule="exact"/>
        <w:ind w:left="2866"/>
        <w:rPr>
          <w:rStyle w:val="FontStyle12"/>
        </w:rPr>
      </w:pPr>
    </w:p>
    <w:p w:rsidR="00182235" w:rsidRDefault="00182235" w:rsidP="00182235">
      <w:pPr>
        <w:pStyle w:val="Style8"/>
        <w:widowControl/>
        <w:tabs>
          <w:tab w:val="left" w:pos="3014"/>
        </w:tabs>
        <w:spacing w:line="514" w:lineRule="exact"/>
        <w:ind w:left="2866"/>
        <w:rPr>
          <w:rStyle w:val="FontStyle12"/>
        </w:rPr>
      </w:pPr>
    </w:p>
    <w:p w:rsidR="00182235" w:rsidRDefault="00182235" w:rsidP="00182235">
      <w:pPr>
        <w:pStyle w:val="Style8"/>
        <w:widowControl/>
        <w:tabs>
          <w:tab w:val="left" w:pos="3014"/>
        </w:tabs>
        <w:spacing w:line="514" w:lineRule="exact"/>
        <w:ind w:left="2866"/>
        <w:rPr>
          <w:rStyle w:val="FontStyle12"/>
        </w:rPr>
      </w:pPr>
    </w:p>
    <w:p w:rsidR="00182235" w:rsidRDefault="00182235" w:rsidP="00182235">
      <w:pPr>
        <w:pStyle w:val="Style8"/>
        <w:widowControl/>
        <w:tabs>
          <w:tab w:val="left" w:pos="3014"/>
        </w:tabs>
        <w:spacing w:line="514" w:lineRule="exact"/>
        <w:ind w:left="2866"/>
        <w:rPr>
          <w:rStyle w:val="FontStyle12"/>
        </w:rPr>
      </w:pPr>
    </w:p>
    <w:p w:rsidR="00182235" w:rsidRDefault="00182235" w:rsidP="00182235">
      <w:pPr>
        <w:pStyle w:val="Style8"/>
        <w:widowControl/>
        <w:tabs>
          <w:tab w:val="left" w:pos="3014"/>
        </w:tabs>
        <w:spacing w:line="514" w:lineRule="exact"/>
        <w:ind w:left="2866"/>
        <w:rPr>
          <w:rStyle w:val="FontStyle12"/>
        </w:rPr>
      </w:pPr>
    </w:p>
    <w:p w:rsidR="00182235" w:rsidRDefault="00182235" w:rsidP="00182235">
      <w:pPr>
        <w:pStyle w:val="Style8"/>
        <w:widowControl/>
        <w:tabs>
          <w:tab w:val="left" w:pos="3014"/>
        </w:tabs>
        <w:spacing w:line="514" w:lineRule="exact"/>
        <w:ind w:left="2866"/>
        <w:rPr>
          <w:rStyle w:val="FontStyle12"/>
        </w:rPr>
      </w:pPr>
    </w:p>
    <w:p w:rsidR="00182235" w:rsidRDefault="00182235" w:rsidP="00182235">
      <w:pPr>
        <w:pStyle w:val="Style8"/>
        <w:widowControl/>
        <w:tabs>
          <w:tab w:val="left" w:pos="3014"/>
        </w:tabs>
        <w:spacing w:line="514" w:lineRule="exact"/>
        <w:ind w:left="2866"/>
        <w:rPr>
          <w:rStyle w:val="FontStyle12"/>
        </w:rPr>
      </w:pPr>
    </w:p>
    <w:p w:rsidR="00182235" w:rsidRDefault="00182235" w:rsidP="00182235">
      <w:pPr>
        <w:pStyle w:val="Style8"/>
        <w:widowControl/>
        <w:tabs>
          <w:tab w:val="left" w:pos="3014"/>
        </w:tabs>
        <w:spacing w:line="514" w:lineRule="exact"/>
        <w:ind w:left="2866"/>
        <w:rPr>
          <w:rStyle w:val="FontStyle12"/>
        </w:rPr>
      </w:pPr>
    </w:p>
    <w:p w:rsidR="00182235" w:rsidRDefault="00182235" w:rsidP="00182235">
      <w:pPr>
        <w:pStyle w:val="Style8"/>
        <w:widowControl/>
        <w:tabs>
          <w:tab w:val="left" w:pos="3014"/>
        </w:tabs>
        <w:spacing w:line="514" w:lineRule="exact"/>
        <w:ind w:left="2866"/>
        <w:rPr>
          <w:rStyle w:val="FontStyle12"/>
        </w:rPr>
      </w:pPr>
    </w:p>
    <w:p w:rsidR="00182235" w:rsidRDefault="00182235" w:rsidP="00182235">
      <w:pPr>
        <w:pStyle w:val="Style8"/>
        <w:widowControl/>
        <w:tabs>
          <w:tab w:val="left" w:pos="3014"/>
        </w:tabs>
        <w:spacing w:line="514" w:lineRule="exact"/>
        <w:ind w:left="2866"/>
        <w:rPr>
          <w:rStyle w:val="FontStyle12"/>
        </w:rPr>
      </w:pPr>
    </w:p>
    <w:p w:rsidR="00A54416" w:rsidRDefault="00A54416" w:rsidP="00A54416">
      <w:pPr>
        <w:pStyle w:val="Style1"/>
        <w:widowControl/>
        <w:ind w:left="2827"/>
        <w:jc w:val="both"/>
        <w:rPr>
          <w:rStyle w:val="FontStyle11"/>
        </w:rPr>
      </w:pPr>
      <w:r>
        <w:rPr>
          <w:rStyle w:val="FontStyle11"/>
        </w:rPr>
        <w:lastRenderedPageBreak/>
        <w:t>Логика образовательной деятельности</w:t>
      </w:r>
    </w:p>
    <w:p w:rsidR="00A54416" w:rsidRDefault="00A54416" w:rsidP="00A54416">
      <w:pPr>
        <w:widowControl/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4546"/>
        <w:gridCol w:w="2606"/>
        <w:gridCol w:w="2520"/>
      </w:tblGrid>
      <w:tr w:rsidR="00A54416" w:rsidRPr="00117CB7" w:rsidTr="005474D5"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4416" w:rsidRPr="00117CB7" w:rsidRDefault="00A54416" w:rsidP="005474D5">
            <w:pPr>
              <w:pStyle w:val="Style2"/>
              <w:widowControl/>
              <w:rPr>
                <w:rStyle w:val="FontStyle12"/>
                <w:rFonts w:eastAsiaTheme="minorEastAsia"/>
              </w:rPr>
            </w:pPr>
            <w:r w:rsidRPr="00117CB7">
              <w:rPr>
                <w:rStyle w:val="FontStyle12"/>
                <w:rFonts w:eastAsiaTheme="minorEastAsia"/>
              </w:rPr>
              <w:t>№</w:t>
            </w:r>
          </w:p>
        </w:tc>
        <w:tc>
          <w:tcPr>
            <w:tcW w:w="45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4416" w:rsidRPr="00D51B31" w:rsidRDefault="00A54416" w:rsidP="005474D5">
            <w:pPr>
              <w:pStyle w:val="Style4"/>
              <w:widowControl/>
              <w:ind w:left="590"/>
              <w:rPr>
                <w:rStyle w:val="FontStyle15"/>
                <w:rFonts w:eastAsiaTheme="minorEastAsia"/>
                <w:sz w:val="26"/>
                <w:szCs w:val="26"/>
              </w:rPr>
            </w:pPr>
            <w:r w:rsidRPr="00D51B31">
              <w:rPr>
                <w:rStyle w:val="FontStyle15"/>
                <w:rFonts w:eastAsiaTheme="minorEastAsia"/>
                <w:sz w:val="26"/>
                <w:szCs w:val="26"/>
              </w:rPr>
              <w:t>Деятельность</w:t>
            </w:r>
            <w:r w:rsidRPr="00D51B31">
              <w:rPr>
                <w:rStyle w:val="FontStyle15"/>
                <w:rFonts w:eastAsiaTheme="minorEastAsia"/>
                <w:sz w:val="26"/>
                <w:szCs w:val="26"/>
              </w:rPr>
              <w:t xml:space="preserve"> </w:t>
            </w:r>
            <w:r w:rsidRPr="00D51B31">
              <w:rPr>
                <w:rStyle w:val="FontStyle15"/>
                <w:rFonts w:eastAsiaTheme="minorEastAsia"/>
                <w:sz w:val="26"/>
                <w:szCs w:val="26"/>
              </w:rPr>
              <w:t>педагога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4416" w:rsidRPr="00D51B31" w:rsidRDefault="00A54416" w:rsidP="005474D5">
            <w:pPr>
              <w:pStyle w:val="Style4"/>
              <w:widowControl/>
              <w:ind w:left="206"/>
              <w:rPr>
                <w:rStyle w:val="FontStyle15"/>
                <w:rFonts w:eastAsiaTheme="minorEastAsia"/>
                <w:sz w:val="26"/>
                <w:szCs w:val="26"/>
              </w:rPr>
            </w:pPr>
            <w:r w:rsidRPr="00D51B31">
              <w:rPr>
                <w:rStyle w:val="FontStyle15"/>
                <w:rFonts w:eastAsiaTheme="minorEastAsia"/>
                <w:sz w:val="26"/>
                <w:szCs w:val="26"/>
              </w:rPr>
              <w:t>Деятельность</w:t>
            </w:r>
            <w:r w:rsidRPr="00D51B31">
              <w:rPr>
                <w:rStyle w:val="FontStyle15"/>
                <w:rFonts w:eastAsiaTheme="minorEastAsia"/>
                <w:sz w:val="26"/>
                <w:szCs w:val="26"/>
              </w:rPr>
              <w:t xml:space="preserve"> </w:t>
            </w:r>
            <w:r w:rsidRPr="00D51B31">
              <w:rPr>
                <w:rStyle w:val="FontStyle15"/>
                <w:rFonts w:eastAsiaTheme="minorEastAsia"/>
                <w:sz w:val="26"/>
                <w:szCs w:val="26"/>
              </w:rPr>
              <w:t>воспитанников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5A7875" w:rsidRDefault="00A54416" w:rsidP="005474D5">
            <w:pPr>
              <w:pStyle w:val="Style4"/>
              <w:widowControl/>
              <w:ind w:left="360"/>
              <w:rPr>
                <w:rStyle w:val="FontStyle15"/>
                <w:rFonts w:eastAsiaTheme="minorEastAsia"/>
                <w:sz w:val="26"/>
                <w:szCs w:val="26"/>
              </w:rPr>
            </w:pPr>
            <w:r w:rsidRPr="005A7875">
              <w:rPr>
                <w:rStyle w:val="FontStyle15"/>
                <w:rFonts w:eastAsiaTheme="minorEastAsia"/>
                <w:sz w:val="26"/>
                <w:szCs w:val="26"/>
              </w:rPr>
              <w:t>Ожидаемые</w:t>
            </w:r>
          </w:p>
        </w:tc>
      </w:tr>
      <w:tr w:rsidR="00A54416" w:rsidRPr="00117CB7" w:rsidTr="005474D5"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16" w:rsidRPr="00117CB7" w:rsidRDefault="00A54416" w:rsidP="005474D5">
            <w:pPr>
              <w:widowControl/>
              <w:rPr>
                <w:rStyle w:val="FontStyle15"/>
                <w:rFonts w:eastAsiaTheme="minorEastAsia"/>
              </w:rPr>
            </w:pPr>
          </w:p>
          <w:p w:rsidR="00A54416" w:rsidRPr="00117CB7" w:rsidRDefault="00A54416" w:rsidP="005474D5">
            <w:pPr>
              <w:widowControl/>
              <w:rPr>
                <w:rStyle w:val="FontStyle15"/>
                <w:rFonts w:eastAsiaTheme="minorEastAsia"/>
              </w:rPr>
            </w:pPr>
          </w:p>
        </w:tc>
        <w:tc>
          <w:tcPr>
            <w:tcW w:w="45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16" w:rsidRPr="00117CB7" w:rsidRDefault="00A54416" w:rsidP="005474D5">
            <w:pPr>
              <w:widowControl/>
              <w:rPr>
                <w:rStyle w:val="FontStyle15"/>
                <w:rFonts w:eastAsiaTheme="minorEastAsia"/>
              </w:rPr>
            </w:pPr>
          </w:p>
          <w:p w:rsidR="00A54416" w:rsidRPr="00117CB7" w:rsidRDefault="00A54416" w:rsidP="005474D5">
            <w:pPr>
              <w:widowControl/>
              <w:rPr>
                <w:rStyle w:val="FontStyle15"/>
                <w:rFonts w:eastAsiaTheme="minorEastAsia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16" w:rsidRPr="00117CB7" w:rsidRDefault="00A54416" w:rsidP="005474D5">
            <w:pPr>
              <w:widowControl/>
              <w:rPr>
                <w:rStyle w:val="FontStyle15"/>
                <w:rFonts w:eastAsiaTheme="minorEastAsia"/>
              </w:rPr>
            </w:pPr>
          </w:p>
          <w:p w:rsidR="00A54416" w:rsidRPr="00117CB7" w:rsidRDefault="00A54416" w:rsidP="005474D5">
            <w:pPr>
              <w:widowControl/>
              <w:rPr>
                <w:rStyle w:val="FontStyle15"/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416" w:rsidRPr="005A7875" w:rsidRDefault="00A54416" w:rsidP="005474D5">
            <w:pPr>
              <w:pStyle w:val="Style4"/>
              <w:widowControl/>
              <w:ind w:left="307"/>
              <w:rPr>
                <w:rStyle w:val="FontStyle15"/>
                <w:rFonts w:eastAsiaTheme="minorEastAsia"/>
                <w:sz w:val="26"/>
                <w:szCs w:val="26"/>
              </w:rPr>
            </w:pPr>
            <w:r w:rsidRPr="005A7875">
              <w:rPr>
                <w:rStyle w:val="FontStyle15"/>
                <w:rFonts w:eastAsiaTheme="minorEastAsia"/>
                <w:sz w:val="26"/>
                <w:szCs w:val="26"/>
              </w:rPr>
              <w:t>результаты</w:t>
            </w:r>
          </w:p>
        </w:tc>
      </w:tr>
      <w:tr w:rsidR="00A54416" w:rsidRPr="00117CB7" w:rsidTr="005474D5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1.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336" w:lineRule="exact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Сюрпризный момент</w:t>
            </w:r>
          </w:p>
          <w:p w:rsidR="00A54416" w:rsidRPr="00117CB7" w:rsidRDefault="00A54416" w:rsidP="005474D5">
            <w:pPr>
              <w:pStyle w:val="Style6"/>
              <w:widowControl/>
              <w:spacing w:line="336" w:lineRule="exact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Появляется ёжик и зайчик с конвертом</w:t>
            </w:r>
          </w:p>
          <w:p w:rsidR="00A54416" w:rsidRPr="00117CB7" w:rsidRDefault="00A54416" w:rsidP="005474D5">
            <w:pPr>
              <w:pStyle w:val="Style6"/>
              <w:widowControl/>
              <w:spacing w:line="336" w:lineRule="exact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(помощник воспитателя приносит)</w:t>
            </w:r>
          </w:p>
          <w:p w:rsidR="00A54416" w:rsidRPr="00117CB7" w:rsidRDefault="00A54416" w:rsidP="005474D5">
            <w:pPr>
              <w:pStyle w:val="Style6"/>
              <w:widowControl/>
              <w:spacing w:line="336" w:lineRule="exact"/>
              <w:rPr>
                <w:rStyle w:val="FontStyle13"/>
                <w:rFonts w:eastAsiaTheme="minorEastAsia"/>
              </w:rPr>
            </w:pPr>
            <w:r w:rsidRPr="00D54621">
              <w:rPr>
                <w:rStyle w:val="FontStyle14"/>
                <w:rFonts w:eastAsiaTheme="minorEastAsia"/>
                <w:b/>
              </w:rPr>
              <w:t>Воспитатель:</w:t>
            </w:r>
            <w:r w:rsidRPr="00117CB7">
              <w:rPr>
                <w:rStyle w:val="FontStyle14"/>
                <w:rFonts w:eastAsiaTheme="minorEastAsia"/>
              </w:rPr>
              <w:t xml:space="preserve"> </w:t>
            </w:r>
            <w:r w:rsidRPr="00117CB7">
              <w:rPr>
                <w:rStyle w:val="FontStyle13"/>
                <w:rFonts w:eastAsiaTheme="minorEastAsia"/>
              </w:rPr>
              <w:t>Ой, ребята, к нам гости</w:t>
            </w:r>
          </w:p>
          <w:p w:rsidR="00A54416" w:rsidRPr="00117CB7" w:rsidRDefault="00A54416" w:rsidP="005474D5">
            <w:pPr>
              <w:pStyle w:val="Style6"/>
              <w:widowControl/>
              <w:spacing w:line="336" w:lineRule="exact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пришли!</w:t>
            </w:r>
          </w:p>
          <w:p w:rsidR="00A54416" w:rsidRPr="00117CB7" w:rsidRDefault="00A54416" w:rsidP="005474D5">
            <w:pPr>
              <w:pStyle w:val="Style6"/>
              <w:widowControl/>
              <w:spacing w:line="336" w:lineRule="exact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Все здороваются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621" w:rsidRDefault="00D54621" w:rsidP="00D54621">
            <w:pPr>
              <w:pStyle w:val="Style6"/>
              <w:keepNext/>
              <w:widowControl/>
              <w:spacing w:line="240" w:lineRule="auto"/>
              <w:ind w:left="11" w:hanging="11"/>
              <w:contextualSpacing/>
              <w:rPr>
                <w:rStyle w:val="FontStyle13"/>
                <w:rFonts w:eastAsiaTheme="minorEastAsia"/>
              </w:rPr>
            </w:pPr>
          </w:p>
          <w:p w:rsidR="00A54416" w:rsidRDefault="00A54416" w:rsidP="00D54621">
            <w:pPr>
              <w:pStyle w:val="Style6"/>
              <w:keepNext/>
              <w:widowControl/>
              <w:spacing w:line="240" w:lineRule="auto"/>
              <w:ind w:left="11" w:hanging="11"/>
              <w:contextualSpacing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Свободная деятельность детей</w:t>
            </w:r>
          </w:p>
          <w:p w:rsidR="00D54621" w:rsidRPr="00117CB7" w:rsidRDefault="00D54621" w:rsidP="00D54621">
            <w:pPr>
              <w:pStyle w:val="Style6"/>
              <w:widowControl/>
              <w:ind w:left="14" w:hanging="14"/>
              <w:contextualSpacing/>
              <w:rPr>
                <w:rStyle w:val="FontStyle13"/>
                <w:rFonts w:eastAsiaTheme="minorEastAsia"/>
              </w:rPr>
            </w:pPr>
          </w:p>
          <w:p w:rsidR="00A54416" w:rsidRPr="00117CB7" w:rsidRDefault="00A54416" w:rsidP="00D54621">
            <w:pPr>
              <w:pStyle w:val="Style6"/>
              <w:widowControl/>
              <w:spacing w:line="240" w:lineRule="auto"/>
              <w:contextualSpacing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Дети здороваются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621" w:rsidRDefault="00D54621" w:rsidP="00D54621">
            <w:pPr>
              <w:pStyle w:val="Style6"/>
              <w:widowControl/>
              <w:spacing w:line="240" w:lineRule="auto"/>
              <w:contextualSpacing/>
              <w:rPr>
                <w:rStyle w:val="FontStyle13"/>
                <w:rFonts w:eastAsiaTheme="minorEastAsia"/>
              </w:rPr>
            </w:pPr>
          </w:p>
          <w:p w:rsidR="00D54621" w:rsidRDefault="00D54621" w:rsidP="00D54621">
            <w:pPr>
              <w:pStyle w:val="Style6"/>
              <w:widowControl/>
              <w:spacing w:line="240" w:lineRule="auto"/>
              <w:contextualSpacing/>
              <w:rPr>
                <w:rStyle w:val="FontStyle13"/>
                <w:rFonts w:eastAsiaTheme="minorEastAsia"/>
              </w:rPr>
            </w:pPr>
          </w:p>
          <w:p w:rsidR="00D54621" w:rsidRDefault="00D54621" w:rsidP="00D54621">
            <w:pPr>
              <w:pStyle w:val="Style6"/>
              <w:widowControl/>
              <w:spacing w:line="240" w:lineRule="auto"/>
              <w:contextualSpacing/>
              <w:rPr>
                <w:rStyle w:val="FontStyle13"/>
                <w:rFonts w:eastAsiaTheme="minorEastAsia"/>
              </w:rPr>
            </w:pPr>
          </w:p>
          <w:p w:rsidR="00D54621" w:rsidRDefault="00D54621" w:rsidP="00D54621">
            <w:pPr>
              <w:pStyle w:val="Style6"/>
              <w:widowControl/>
              <w:spacing w:line="240" w:lineRule="auto"/>
              <w:contextualSpacing/>
              <w:rPr>
                <w:rStyle w:val="FontStyle13"/>
                <w:rFonts w:eastAsiaTheme="minorEastAsia"/>
              </w:rPr>
            </w:pPr>
          </w:p>
          <w:p w:rsidR="00D54621" w:rsidRDefault="00D54621" w:rsidP="00D54621">
            <w:pPr>
              <w:pStyle w:val="Style6"/>
              <w:widowControl/>
              <w:spacing w:line="240" w:lineRule="auto"/>
              <w:contextualSpacing/>
              <w:rPr>
                <w:rStyle w:val="FontStyle13"/>
                <w:rFonts w:eastAsiaTheme="minorEastAsia"/>
              </w:rPr>
            </w:pPr>
          </w:p>
          <w:p w:rsidR="00A54416" w:rsidRPr="00117CB7" w:rsidRDefault="00A54416" w:rsidP="00D54621">
            <w:pPr>
              <w:pStyle w:val="Style6"/>
              <w:widowControl/>
              <w:spacing w:line="240" w:lineRule="auto"/>
              <w:contextualSpacing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Вызвать позитивно-</w:t>
            </w: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D54621">
              <w:rPr>
                <w:rStyle w:val="FontStyle14"/>
                <w:rFonts w:eastAsiaTheme="minorEastAsia"/>
                <w:b/>
              </w:rPr>
              <w:t>Воспитатель:</w:t>
            </w:r>
            <w:r w:rsidRPr="00117CB7">
              <w:rPr>
                <w:rStyle w:val="FontStyle14"/>
                <w:rFonts w:eastAsiaTheme="minorEastAsia"/>
              </w:rPr>
              <w:t xml:space="preserve"> </w:t>
            </w:r>
            <w:r w:rsidRPr="00117CB7">
              <w:rPr>
                <w:rStyle w:val="FontStyle13"/>
                <w:rFonts w:eastAsiaTheme="minorEastAsia"/>
              </w:rPr>
              <w:t>что-то у них есть? Конверт!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D54621">
            <w:pPr>
              <w:pStyle w:val="Style6"/>
              <w:widowControl/>
              <w:spacing w:line="240" w:lineRule="auto"/>
              <w:contextualSpacing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Дети наводят порядок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D54621">
            <w:pPr>
              <w:pStyle w:val="Style6"/>
              <w:widowControl/>
              <w:spacing w:line="240" w:lineRule="auto"/>
              <w:contextualSpacing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эмоциональный</w:t>
            </w: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Что   же   там?   Хотите   узнать? Тогда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D54621">
            <w:pPr>
              <w:pStyle w:val="Style6"/>
              <w:widowControl/>
              <w:spacing w:line="240" w:lineRule="auto"/>
              <w:contextualSpacing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и садятся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D54621">
            <w:pPr>
              <w:pStyle w:val="Style6"/>
              <w:widowControl/>
              <w:spacing w:line="240" w:lineRule="auto"/>
              <w:contextualSpacing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 xml:space="preserve">настрой </w:t>
            </w:r>
            <w:proofErr w:type="gramStart"/>
            <w:r w:rsidRPr="00117CB7">
              <w:rPr>
                <w:rStyle w:val="FontStyle13"/>
                <w:rFonts w:eastAsiaTheme="minorEastAsia"/>
              </w:rPr>
              <w:t>на</w:t>
            </w:r>
            <w:proofErr w:type="gramEnd"/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 xml:space="preserve">наводите порядок и присаживайтесь </w:t>
            </w:r>
            <w:proofErr w:type="gramStart"/>
            <w:r w:rsidRPr="00117CB7">
              <w:rPr>
                <w:rStyle w:val="FontStyle13"/>
                <w:rFonts w:eastAsiaTheme="minorEastAsia"/>
              </w:rPr>
              <w:t>на</w:t>
            </w:r>
            <w:proofErr w:type="gramEnd"/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D54621">
            <w:pPr>
              <w:pStyle w:val="Style6"/>
              <w:widowControl/>
              <w:spacing w:line="240" w:lineRule="auto"/>
              <w:contextualSpacing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деятельность</w:t>
            </w: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стульчики (заранее приготовленные).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 xml:space="preserve">- Давайте  посадим  наших гостей </w:t>
            </w:r>
            <w:proofErr w:type="gramStart"/>
            <w:r w:rsidRPr="00117CB7">
              <w:rPr>
                <w:rStyle w:val="FontStyle13"/>
                <w:rFonts w:eastAsiaTheme="minorEastAsia"/>
              </w:rPr>
              <w:t>на</w:t>
            </w:r>
            <w:proofErr w:type="gramEnd"/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стульчики и откроем конверт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D54621" w:rsidRDefault="00A54416" w:rsidP="005474D5">
            <w:pPr>
              <w:pStyle w:val="Style5"/>
              <w:widowControl/>
              <w:rPr>
                <w:rStyle w:val="FontStyle14"/>
                <w:rFonts w:eastAsiaTheme="minorEastAsia"/>
                <w:b/>
              </w:rPr>
            </w:pPr>
            <w:r w:rsidRPr="00D54621">
              <w:rPr>
                <w:rStyle w:val="FontStyle14"/>
                <w:rFonts w:eastAsiaTheme="minorEastAsia"/>
                <w:b/>
              </w:rPr>
              <w:t>Основная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D54621">
              <w:rPr>
                <w:rStyle w:val="FontStyle14"/>
                <w:rFonts w:eastAsiaTheme="minorEastAsia"/>
                <w:b/>
              </w:rPr>
              <w:t>Воспитатель:</w:t>
            </w:r>
            <w:r w:rsidRPr="00117CB7">
              <w:rPr>
                <w:rStyle w:val="FontStyle14"/>
                <w:rFonts w:eastAsiaTheme="minorEastAsia"/>
              </w:rPr>
              <w:t xml:space="preserve">    </w:t>
            </w:r>
            <w:r w:rsidRPr="00117CB7">
              <w:rPr>
                <w:rStyle w:val="FontStyle13"/>
                <w:rFonts w:eastAsiaTheme="minorEastAsia"/>
              </w:rPr>
              <w:t>Ребята,    наши друзья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предлагают   нам   поиграть, разгадать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загадки (демонстрируя рисунки)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1. Круглое, румяное,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ind w:left="331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Я расту на ветке,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ind w:left="322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Любят меня взрослые,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ЯБЛОКО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ind w:left="322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Любят меня детки.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Формировать умения</w:t>
            </w: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ind w:left="1368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Молодцы! (РИСУНОК)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2. Этот фрукт на вкус хорош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ГРУША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слушать внимательно</w:t>
            </w: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ind w:left="341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 xml:space="preserve">И на лампочку </w:t>
            </w:r>
            <w:proofErr w:type="gramStart"/>
            <w:r w:rsidRPr="00117CB7">
              <w:rPr>
                <w:rStyle w:val="FontStyle13"/>
                <w:rFonts w:eastAsiaTheme="minorEastAsia"/>
              </w:rPr>
              <w:t>похож</w:t>
            </w:r>
            <w:proofErr w:type="gramEnd"/>
            <w:r w:rsidRPr="00117CB7">
              <w:rPr>
                <w:rStyle w:val="FontStyle13"/>
                <w:rFonts w:eastAsiaTheme="minorEastAsia"/>
              </w:rPr>
              <w:t>.</w:t>
            </w: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ind w:left="341"/>
              <w:rPr>
                <w:rStyle w:val="FontStyle13"/>
                <w:rFonts w:eastAsiaTheme="minorEastAsia"/>
              </w:rPr>
            </w:pPr>
          </w:p>
          <w:p w:rsidR="00A54416" w:rsidRPr="00117CB7" w:rsidRDefault="00A54416" w:rsidP="005474D5">
            <w:pPr>
              <w:pStyle w:val="Style6"/>
              <w:widowControl/>
              <w:spacing w:line="240" w:lineRule="auto"/>
              <w:ind w:left="341"/>
              <w:rPr>
                <w:rStyle w:val="FontStyle13"/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и мыслить логично</w:t>
            </w: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ind w:left="1421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Правильно! (РИСУНОК)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3. Желтый цитрусовый плод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ind w:left="341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В странах солнечных растет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60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ЛИМОН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ind w:left="346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Но на вкус кислейший он</w:t>
            </w: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ind w:left="346"/>
              <w:rPr>
                <w:rStyle w:val="FontStyle13"/>
                <w:rFonts w:eastAsiaTheme="minorEastAsia"/>
              </w:rPr>
            </w:pPr>
          </w:p>
          <w:p w:rsidR="00A54416" w:rsidRPr="00117CB7" w:rsidRDefault="00A54416" w:rsidP="005474D5">
            <w:pPr>
              <w:pStyle w:val="Style6"/>
              <w:widowControl/>
              <w:spacing w:line="240" w:lineRule="auto"/>
              <w:ind w:left="346"/>
              <w:rPr>
                <w:rStyle w:val="FontStyle13"/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ind w:left="331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А зовут его ...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ind w:left="2333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(РИСУНОК)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D54621">
              <w:rPr>
                <w:rStyle w:val="FontStyle14"/>
                <w:rFonts w:eastAsiaTheme="minorEastAsia"/>
                <w:b/>
              </w:rPr>
              <w:t>Воспитатель:</w:t>
            </w:r>
            <w:r w:rsidRPr="00117CB7">
              <w:rPr>
                <w:rStyle w:val="FontStyle14"/>
                <w:rFonts w:eastAsiaTheme="minorEastAsia"/>
              </w:rPr>
              <w:t xml:space="preserve"> </w:t>
            </w:r>
            <w:r w:rsidRPr="00117CB7">
              <w:rPr>
                <w:rStyle w:val="FontStyle13"/>
                <w:rFonts w:eastAsiaTheme="minorEastAsia"/>
              </w:rPr>
              <w:t>Молодцы! Все правильно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назвали!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ФРУКТЫ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 xml:space="preserve">А </w:t>
            </w:r>
            <w:proofErr w:type="gramStart"/>
            <w:r w:rsidRPr="00117CB7">
              <w:rPr>
                <w:rStyle w:val="FontStyle13"/>
                <w:rFonts w:eastAsiaTheme="minorEastAsia"/>
              </w:rPr>
              <w:t>как</w:t>
            </w:r>
            <w:proofErr w:type="gramEnd"/>
            <w:r w:rsidRPr="00117CB7">
              <w:rPr>
                <w:rStyle w:val="FontStyle13"/>
                <w:rFonts w:eastAsiaTheme="minorEastAsia"/>
              </w:rPr>
              <w:t xml:space="preserve"> одним словом их можно назвать?</w:t>
            </w: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</w:p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D54621">
              <w:rPr>
                <w:rStyle w:val="FontStyle14"/>
                <w:rFonts w:eastAsiaTheme="minorEastAsia"/>
                <w:b/>
              </w:rPr>
              <w:t>Воспитатель:</w:t>
            </w:r>
            <w:r w:rsidRPr="00117CB7">
              <w:rPr>
                <w:rStyle w:val="FontStyle14"/>
                <w:rFonts w:eastAsiaTheme="minorEastAsia"/>
              </w:rPr>
              <w:t xml:space="preserve"> </w:t>
            </w:r>
            <w:r w:rsidRPr="00117CB7">
              <w:rPr>
                <w:rStyle w:val="FontStyle13"/>
                <w:rFonts w:eastAsiaTheme="minorEastAsia"/>
              </w:rPr>
              <w:t>Ребята, они очень полезны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и для детей и для взрослых, там много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 xml:space="preserve">Развитие </w:t>
            </w:r>
            <w:proofErr w:type="gramStart"/>
            <w:r w:rsidRPr="00117CB7">
              <w:rPr>
                <w:rStyle w:val="FontStyle13"/>
                <w:rFonts w:eastAsiaTheme="minorEastAsia"/>
              </w:rPr>
              <w:t>свободного</w:t>
            </w:r>
            <w:proofErr w:type="gramEnd"/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витаминов.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общения, связной</w:t>
            </w: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Что много? А где они растут?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ВИТАМИНОВ</w:t>
            </w: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</w:p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Перед едой их нужно обязательно мыть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На деревьях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речи</w:t>
            </w: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- А что-то еще в конверте есть, говорит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зайка (обыгрывание)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  <w:tr w:rsidR="00A54416" w:rsidRPr="00117CB7" w:rsidTr="005474D5"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</w:rPr>
            </w:pPr>
            <w:r w:rsidRPr="00117CB7">
              <w:rPr>
                <w:rStyle w:val="FontStyle13"/>
                <w:rFonts w:eastAsiaTheme="minorEastAsia"/>
              </w:rPr>
              <w:t>1. Красная девица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416" w:rsidRPr="00117CB7" w:rsidRDefault="00A54416" w:rsidP="005474D5">
            <w:pPr>
              <w:pStyle w:val="Style3"/>
              <w:widowControl/>
              <w:rPr>
                <w:rFonts w:eastAsiaTheme="minorEastAsia"/>
              </w:rPr>
            </w:pPr>
          </w:p>
        </w:tc>
      </w:tr>
    </w:tbl>
    <w:p w:rsidR="00A54416" w:rsidRDefault="00A54416" w:rsidP="00A54416"/>
    <w:p w:rsidR="001B2465" w:rsidRDefault="001B2465" w:rsidP="001B2465"/>
    <w:p w:rsidR="00F73863" w:rsidRDefault="00F73863" w:rsidP="00F73863"/>
    <w:p w:rsidR="00182235" w:rsidRDefault="00182235" w:rsidP="00182235">
      <w:pPr>
        <w:pStyle w:val="Style8"/>
        <w:widowControl/>
        <w:tabs>
          <w:tab w:val="left" w:pos="3014"/>
        </w:tabs>
        <w:spacing w:line="514" w:lineRule="exact"/>
        <w:ind w:left="2866"/>
        <w:rPr>
          <w:rStyle w:val="FontStyle12"/>
        </w:rPr>
      </w:pPr>
    </w:p>
    <w:sectPr w:rsidR="00182235" w:rsidSect="00453DA9">
      <w:type w:val="continuous"/>
      <w:pgSz w:w="11905" w:h="16837"/>
      <w:pgMar w:top="714" w:right="814" w:bottom="1324" w:left="8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240" w:rsidRDefault="00826240">
      <w:r>
        <w:separator/>
      </w:r>
    </w:p>
  </w:endnote>
  <w:endnote w:type="continuationSeparator" w:id="0">
    <w:p w:rsidR="00826240" w:rsidRDefault="00826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240" w:rsidRDefault="00826240">
      <w:r>
        <w:separator/>
      </w:r>
    </w:p>
  </w:footnote>
  <w:footnote w:type="continuationSeparator" w:id="0">
    <w:p w:rsidR="00826240" w:rsidRDefault="00826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4A7F44"/>
    <w:lvl w:ilvl="0">
      <w:numFmt w:val="bullet"/>
      <w:lvlText w:val="*"/>
      <w:lvlJc w:val="left"/>
    </w:lvl>
  </w:abstractNum>
  <w:abstractNum w:abstractNumId="1">
    <w:nsid w:val="25195ADD"/>
    <w:multiLevelType w:val="singleLevel"/>
    <w:tmpl w:val="24B48FCE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Calibri" w:hint="default"/>
      </w:rPr>
    </w:lvl>
  </w:abstractNum>
  <w:abstractNum w:abstractNumId="2">
    <w:nsid w:val="27233508"/>
    <w:multiLevelType w:val="singleLevel"/>
    <w:tmpl w:val="521EA874"/>
    <w:lvl w:ilvl="0">
      <w:start w:val="4"/>
      <w:numFmt w:val="decimal"/>
      <w:lvlText w:val="%1."/>
      <w:legacy w:legacy="1" w:legacySpace="0" w:legacyIndent="495"/>
      <w:lvlJc w:val="left"/>
      <w:rPr>
        <w:rFonts w:ascii="Calibri" w:hAnsi="Calibri" w:cs="Calibri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Calibri" w:hAnsi="Calibri" w:cs="Calibri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FAA"/>
    <w:rsid w:val="00182235"/>
    <w:rsid w:val="001B2465"/>
    <w:rsid w:val="004130DB"/>
    <w:rsid w:val="00453DA9"/>
    <w:rsid w:val="005A7875"/>
    <w:rsid w:val="00623CBE"/>
    <w:rsid w:val="00826240"/>
    <w:rsid w:val="0099287E"/>
    <w:rsid w:val="009C0FAF"/>
    <w:rsid w:val="00A416D8"/>
    <w:rsid w:val="00A54416"/>
    <w:rsid w:val="00D51B31"/>
    <w:rsid w:val="00D5286A"/>
    <w:rsid w:val="00D54621"/>
    <w:rsid w:val="00E56FAA"/>
    <w:rsid w:val="00F566AC"/>
    <w:rsid w:val="00F7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A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53DA9"/>
  </w:style>
  <w:style w:type="paragraph" w:customStyle="1" w:styleId="Style2">
    <w:name w:val="Style2"/>
    <w:basedOn w:val="a"/>
    <w:uiPriority w:val="99"/>
    <w:rsid w:val="00453DA9"/>
  </w:style>
  <w:style w:type="paragraph" w:customStyle="1" w:styleId="Style3">
    <w:name w:val="Style3"/>
    <w:basedOn w:val="a"/>
    <w:uiPriority w:val="99"/>
    <w:rsid w:val="00453DA9"/>
  </w:style>
  <w:style w:type="paragraph" w:customStyle="1" w:styleId="Style4">
    <w:name w:val="Style4"/>
    <w:basedOn w:val="a"/>
    <w:uiPriority w:val="99"/>
    <w:rsid w:val="00453DA9"/>
  </w:style>
  <w:style w:type="paragraph" w:customStyle="1" w:styleId="Style5">
    <w:name w:val="Style5"/>
    <w:basedOn w:val="a"/>
    <w:uiPriority w:val="99"/>
    <w:rsid w:val="00453DA9"/>
    <w:pPr>
      <w:spacing w:line="396" w:lineRule="exact"/>
    </w:pPr>
  </w:style>
  <w:style w:type="paragraph" w:customStyle="1" w:styleId="Style6">
    <w:name w:val="Style6"/>
    <w:basedOn w:val="a"/>
    <w:uiPriority w:val="99"/>
    <w:rsid w:val="00453DA9"/>
    <w:pPr>
      <w:spacing w:line="590" w:lineRule="exact"/>
    </w:pPr>
  </w:style>
  <w:style w:type="paragraph" w:customStyle="1" w:styleId="Style7">
    <w:name w:val="Style7"/>
    <w:basedOn w:val="a"/>
    <w:uiPriority w:val="99"/>
    <w:rsid w:val="00453DA9"/>
    <w:pPr>
      <w:spacing w:line="398" w:lineRule="exact"/>
      <w:ind w:firstLine="355"/>
      <w:jc w:val="both"/>
    </w:pPr>
  </w:style>
  <w:style w:type="paragraph" w:customStyle="1" w:styleId="Style8">
    <w:name w:val="Style8"/>
    <w:basedOn w:val="a"/>
    <w:uiPriority w:val="99"/>
    <w:rsid w:val="00453DA9"/>
  </w:style>
  <w:style w:type="paragraph" w:customStyle="1" w:styleId="Style9">
    <w:name w:val="Style9"/>
    <w:basedOn w:val="a"/>
    <w:uiPriority w:val="99"/>
    <w:rsid w:val="00453DA9"/>
  </w:style>
  <w:style w:type="character" w:customStyle="1" w:styleId="FontStyle11">
    <w:name w:val="Font Style11"/>
    <w:basedOn w:val="a0"/>
    <w:uiPriority w:val="99"/>
    <w:rsid w:val="00453DA9"/>
    <w:rPr>
      <w:rFonts w:ascii="Calibri" w:hAnsi="Calibri" w:cs="Calibri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453DA9"/>
    <w:rPr>
      <w:rFonts w:ascii="Calibri" w:hAnsi="Calibri" w:cs="Calibri"/>
      <w:sz w:val="28"/>
      <w:szCs w:val="28"/>
    </w:rPr>
  </w:style>
  <w:style w:type="character" w:styleId="a3">
    <w:name w:val="Hyperlink"/>
    <w:basedOn w:val="a0"/>
    <w:uiPriority w:val="99"/>
    <w:rsid w:val="00453DA9"/>
    <w:rPr>
      <w:color w:val="0066CC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822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2235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822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2235"/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182235"/>
    <w:rPr>
      <w:rFonts w:ascii="Calibri" w:hAnsi="Calibri" w:cs="Calibri"/>
      <w:sz w:val="26"/>
      <w:szCs w:val="26"/>
    </w:rPr>
  </w:style>
  <w:style w:type="character" w:customStyle="1" w:styleId="FontStyle14">
    <w:name w:val="Font Style14"/>
    <w:basedOn w:val="a0"/>
    <w:uiPriority w:val="99"/>
    <w:rsid w:val="00F73863"/>
    <w:rPr>
      <w:rFonts w:ascii="Calibri" w:hAnsi="Calibri" w:cs="Calibri"/>
      <w:sz w:val="24"/>
      <w:szCs w:val="24"/>
    </w:rPr>
  </w:style>
  <w:style w:type="character" w:customStyle="1" w:styleId="FontStyle15">
    <w:name w:val="Font Style15"/>
    <w:basedOn w:val="a0"/>
    <w:uiPriority w:val="99"/>
    <w:rsid w:val="00F73863"/>
    <w:rPr>
      <w:rFonts w:ascii="David" w:cs="David"/>
      <w:b/>
      <w:bCs/>
      <w:i/>
      <w:iCs/>
      <w:sz w:val="8"/>
      <w:szCs w:val="8"/>
    </w:rPr>
  </w:style>
  <w:style w:type="character" w:customStyle="1" w:styleId="FontStyle16">
    <w:name w:val="Font Style16"/>
    <w:basedOn w:val="a0"/>
    <w:uiPriority w:val="99"/>
    <w:rsid w:val="00F73863"/>
    <w:rPr>
      <w:rFonts w:ascii="David" w:cs="David"/>
      <w:b/>
      <w:bCs/>
      <w:sz w:val="8"/>
      <w:szCs w:val="8"/>
    </w:rPr>
  </w:style>
  <w:style w:type="character" w:customStyle="1" w:styleId="FontStyle17">
    <w:name w:val="Font Style17"/>
    <w:basedOn w:val="a0"/>
    <w:uiPriority w:val="99"/>
    <w:rsid w:val="00F73863"/>
    <w:rPr>
      <w:rFonts w:ascii="Calibri" w:hAnsi="Calibri" w:cs="Calibri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2013-11-25T15:20:00Z</dcterms:created>
  <dcterms:modified xsi:type="dcterms:W3CDTF">2013-11-26T06:11:00Z</dcterms:modified>
</cp:coreProperties>
</file>