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3A2" w:rsidRDefault="00D833A2" w:rsidP="00D833A2">
      <w:pPr>
        <w:pStyle w:val="a3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Являясь, с одной стороны, орудием для выражения наших представлений, мыслей, знаний, а с другой - средством к их обогащению и расширению, к формированию нашего сознания, слово служит целям всей жизни, как обыденным и повседневным, так и наиболее высоким.</w:t>
      </w:r>
    </w:p>
    <w:p w:rsidR="00D833A2" w:rsidRDefault="00D833A2" w:rsidP="00D833A2">
      <w:pPr>
        <w:pStyle w:val="a3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               Речь ребенка развивается в общении. Развитие её зависит от того, каково это окружение. Поскольку у дошкольника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высоко развита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подражательность, поэтому и предъявляются большие требования к речи педагога. Это одно из основных и первое условие успешного развития речи дошкольников. Каковы же требования к речи педагогов? Это:</w:t>
      </w:r>
    </w:p>
    <w:p w:rsidR="00D833A2" w:rsidRDefault="00D833A2" w:rsidP="00D833A2">
      <w:pPr>
        <w:pStyle w:val="a3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1.Грамотность и литературность речи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.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(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о</w:t>
      </w:r>
      <w:proofErr w:type="gramEnd"/>
      <w:r>
        <w:rPr>
          <w:rFonts w:ascii="Arial" w:hAnsi="Arial" w:cs="Arial"/>
          <w:color w:val="444444"/>
          <w:sz w:val="18"/>
          <w:szCs w:val="18"/>
        </w:rPr>
        <w:t>деть, раздеть пальто - надеть, снять пальто).</w:t>
      </w:r>
    </w:p>
    <w:p w:rsidR="00D833A2" w:rsidRDefault="00D833A2" w:rsidP="00D833A2">
      <w:pPr>
        <w:pStyle w:val="a3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2.Этичность речи. Речь воспитателя по форме и тону всегда должна быть культурной, безупречно вежливой.</w:t>
      </w:r>
    </w:p>
    <w:p w:rsidR="00D833A2" w:rsidRDefault="00D833A2" w:rsidP="00D833A2">
      <w:pPr>
        <w:pStyle w:val="a3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3.Структуру речи следует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согласлвывать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с возрастом ребенка.</w:t>
      </w:r>
    </w:p>
    <w:p w:rsidR="00D833A2" w:rsidRDefault="00D833A2" w:rsidP="00D833A2">
      <w:pPr>
        <w:pStyle w:val="a3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4.Речь педагога должна быть простой, лаконичной, ясной, точной.</w:t>
      </w:r>
    </w:p>
    <w:p w:rsidR="00D833A2" w:rsidRDefault="00D833A2" w:rsidP="00D833A2">
      <w:pPr>
        <w:pStyle w:val="a3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5.Недопустимо использовать детские словечки, подчас столь милые и забавные, этим замедляется процесс овладения ребенком правильной речью.</w:t>
      </w:r>
    </w:p>
    <w:p w:rsidR="00D833A2" w:rsidRDefault="00D833A2" w:rsidP="00D833A2">
      <w:pPr>
        <w:pStyle w:val="a3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6.Необходимо регулировать темп своей речи и силу голоса.</w:t>
      </w:r>
    </w:p>
    <w:p w:rsidR="00D833A2" w:rsidRDefault="00D833A2" w:rsidP="00D833A2">
      <w:pPr>
        <w:pStyle w:val="a3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7.Речь педагога должна быть эмоциональна, выразительна, образна.</w:t>
      </w:r>
    </w:p>
    <w:p w:rsidR="00D833A2" w:rsidRDefault="00D833A2" w:rsidP="00D833A2">
      <w:pPr>
        <w:pStyle w:val="a3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             Следующее условие - это создание предметно - развивающей среды. Соответственно возрасту в группе должна быть подборка художественной  литературы, дидактических игр,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чистоговорок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, различных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логоритмических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упражнений, пальчиковых игр, атрибуты для драматизации, театрализованных игр. Правильно подобранная предметно-развивающая среда обеспечивает одинаковые стартовые возможности дошкольнику по развитию речи, это является вторым условием.</w:t>
      </w:r>
    </w:p>
    <w:p w:rsidR="00D833A2" w:rsidRDefault="00D833A2" w:rsidP="00D833A2">
      <w:pPr>
        <w:pStyle w:val="a3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Третьим условием успешного развития речи дошкольников является интересно, насыщенно организованная жизнь детей в группе, где педагог постоянно побуждает ребенка говорить. И конечно, к развитию речи дошкольников необходимо подходить с позиций комплексности и интегрированности.</w:t>
      </w:r>
    </w:p>
    <w:p w:rsidR="00D1617B" w:rsidRDefault="00D1617B">
      <w:bookmarkStart w:id="0" w:name="_GoBack"/>
      <w:bookmarkEnd w:id="0"/>
    </w:p>
    <w:sectPr w:rsidR="00D16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0FA"/>
    <w:rsid w:val="006900FA"/>
    <w:rsid w:val="00D1617B"/>
    <w:rsid w:val="00D8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4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2015-03-20T04:34:00Z</dcterms:created>
  <dcterms:modified xsi:type="dcterms:W3CDTF">2015-03-20T04:34:00Z</dcterms:modified>
</cp:coreProperties>
</file>