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A3" w:rsidRP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A002A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Государственное бюджетное дошкольное образовательное учреждение</w:t>
      </w:r>
    </w:p>
    <w:p w:rsidR="00A002A3" w:rsidRP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A002A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детский сад № 82 комбинированного вида  Фрунзенского района Санкт-Петербурга</w:t>
      </w:r>
    </w:p>
    <w:p w:rsidR="00A002A3" w:rsidRP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A002A3" w:rsidRPr="00A002A3" w:rsidRDefault="007D6BF8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ДОКЛАД</w:t>
      </w:r>
    </w:p>
    <w:p w:rsidR="00A002A3" w:rsidRP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A002A3" w:rsidRPr="00A002A3" w:rsidRDefault="00A002A3" w:rsidP="00A002A3">
      <w:pPr>
        <w:spacing w:line="360" w:lineRule="auto"/>
        <w:ind w:left="-567" w:firstLine="851"/>
        <w:jc w:val="center"/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</w:rPr>
      </w:pPr>
      <w:r w:rsidRPr="00A002A3"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</w:rPr>
        <w:t>ИСПОЛЬЗОВАНИЕ   МАЛЫХ   ФОРМ   ФОЛЬКЛОРА   В   ПРОЦЕССЕ РАБОТЫ С ДЕТЬМИ МЛАДШЕГО ДОШКОЛЬНОГО ВОЗРАСТА,  ПОСРЕДСТВОМ  РАЗНООБРАЗЫХ МЕТОДОВ И ПРИЕМОВ ПОДАЧИ МАТЕРИАЛА ДЕТЯМ</w:t>
      </w:r>
    </w:p>
    <w:p w:rsidR="00A002A3" w:rsidRP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A002A3" w:rsidRP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A002A3" w:rsidRP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A002A3" w:rsidRP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A002A3" w:rsidRP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A002A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                                              Составитель:</w:t>
      </w:r>
    </w:p>
    <w:p w:rsid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A002A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Мудрицкая</w:t>
      </w:r>
      <w:proofErr w:type="spellEnd"/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Наталья Николаевна,</w:t>
      </w:r>
    </w:p>
    <w:p w:rsidR="00A002A3" w:rsidRP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A002A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воспитатель ГБДОУ д/с 82, </w:t>
      </w: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категория</w:t>
      </w:r>
    </w:p>
    <w:p w:rsidR="00A002A3" w:rsidRP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A002A3" w:rsidRP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A002A3" w:rsidRP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A002A3" w:rsidRP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A002A3" w:rsidRP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A002A3" w:rsidRP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A002A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Санкт</w:t>
      </w: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2A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2A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Петербург</w:t>
      </w:r>
    </w:p>
    <w:p w:rsidR="00A002A3" w:rsidRPr="00A002A3" w:rsidRDefault="00A002A3" w:rsidP="00A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A002A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2015</w:t>
      </w: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002A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год</w:t>
      </w:r>
    </w:p>
    <w:p w:rsidR="00777202" w:rsidRPr="00A002A3" w:rsidRDefault="00777202" w:rsidP="009C30E5">
      <w:pPr>
        <w:spacing w:line="360" w:lineRule="auto"/>
        <w:ind w:left="-567" w:firstLine="851"/>
        <w:jc w:val="both"/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</w:p>
    <w:p w:rsidR="00777202" w:rsidRPr="00A002A3" w:rsidRDefault="00777202">
      <w:pPr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</w:p>
    <w:p w:rsidR="00777202" w:rsidRDefault="00A002A3">
      <w:pPr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ОГЛАВЛЕНИЕ</w:t>
      </w:r>
    </w:p>
    <w:p w:rsidR="00925E64" w:rsidRDefault="00925E64">
      <w:pPr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</w:p>
    <w:p w:rsidR="00925E64" w:rsidRDefault="00925E64">
      <w:pPr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ОГЛАВЛЕНИЕ……………………………………………………………..1</w:t>
      </w:r>
    </w:p>
    <w:p w:rsidR="00925E64" w:rsidRDefault="00925E64">
      <w:pPr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АКТУАЛЬНОСТЬ…………………………………………………………2</w:t>
      </w:r>
    </w:p>
    <w:p w:rsidR="00925E64" w:rsidRDefault="00925E64" w:rsidP="00925E64">
      <w:pPr>
        <w:spacing w:line="360" w:lineRule="auto"/>
        <w:ind w:left="-567"/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 xml:space="preserve">        ИСПОЛЬЗОВАНИЕ  ФОЛЬКЛОРА В РАБОТЕ</w:t>
      </w:r>
    </w:p>
    <w:p w:rsidR="00925E64" w:rsidRDefault="00925E64" w:rsidP="00925E64">
      <w:pPr>
        <w:spacing w:line="360" w:lineRule="auto"/>
        <w:ind w:left="-567"/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 xml:space="preserve">        С ДЕТЬМИ МЛАДШЕГО ДОШКОЛЬНОГО ВОЗРАСТА…………..3</w:t>
      </w:r>
    </w:p>
    <w:p w:rsidR="00925E64" w:rsidRPr="00925E64" w:rsidRDefault="00925E64" w:rsidP="00925E64">
      <w:pPr>
        <w:spacing w:line="360" w:lineRule="auto"/>
        <w:ind w:left="-567"/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404040" w:themeColor="text1" w:themeTint="BF"/>
          <w:sz w:val="32"/>
          <w:szCs w:val="32"/>
          <w:shd w:val="clear" w:color="auto" w:fill="FFFFFF"/>
        </w:rPr>
        <w:t xml:space="preserve">     </w:t>
      </w:r>
      <w:r w:rsidRPr="00925E64"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 xml:space="preserve"> Результаты использования фольклора </w:t>
      </w:r>
      <w:proofErr w:type="gramStart"/>
      <w:r w:rsidRPr="00925E64"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при</w:t>
      </w:r>
      <w:proofErr w:type="gramEnd"/>
      <w:r w:rsidRPr="00925E64"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 xml:space="preserve"> </w:t>
      </w:r>
    </w:p>
    <w:p w:rsidR="00925E64" w:rsidRDefault="00925E64" w:rsidP="00925E64">
      <w:pPr>
        <w:spacing w:line="360" w:lineRule="auto"/>
        <w:ind w:left="-567"/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</w:pPr>
      <w:r w:rsidRPr="00925E64"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 xml:space="preserve">      работе с детьми младшего дошкольного возраста……</w:t>
      </w:r>
      <w:r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…………</w:t>
      </w:r>
      <w:r w:rsidRPr="00925E64"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………16</w:t>
      </w:r>
    </w:p>
    <w:p w:rsidR="00925E64" w:rsidRPr="00925E64" w:rsidRDefault="00925E64" w:rsidP="00925E64">
      <w:pPr>
        <w:spacing w:line="360" w:lineRule="auto"/>
        <w:ind w:left="-567"/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 xml:space="preserve">      СПИСОК   ИСПОЛЬЗУЕМОЙ  ЛИТЕРАТУРЫ………………………..17</w:t>
      </w:r>
      <w:r w:rsidRPr="00925E6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br/>
      </w:r>
    </w:p>
    <w:p w:rsidR="00777202" w:rsidRDefault="00777202">
      <w:pPr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br w:type="page"/>
      </w:r>
    </w:p>
    <w:p w:rsidR="00A002A3" w:rsidRDefault="00A002A3">
      <w:pPr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</w:p>
    <w:p w:rsidR="009C30E5" w:rsidRDefault="00F61624" w:rsidP="009C30E5">
      <w:pPr>
        <w:spacing w:line="360" w:lineRule="auto"/>
        <w:ind w:left="-567" w:firstLine="851"/>
        <w:jc w:val="both"/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 w:rsidRPr="00FB306D"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ИСПОЛЬЗОВАНИЕ</w:t>
      </w:r>
      <w:r w:rsidR="009C30E5"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 </w:t>
      </w:r>
      <w:r w:rsidRPr="00FB306D"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9C30E5"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МАЛЫХ   ФОРМ   </w:t>
      </w:r>
      <w:r w:rsidRPr="00FB306D"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ФОЛЬКЛОРА</w:t>
      </w:r>
      <w:r w:rsidR="009C30E5"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FB306D"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9C30E5"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FB306D"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В </w:t>
      </w:r>
      <w:r w:rsidR="009C30E5"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FB306D"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ПРОЦЕССЕ </w:t>
      </w:r>
      <w:r w:rsidR="003B1DA6"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РАБОТЫ </w:t>
      </w:r>
      <w:r w:rsidR="009C30E5"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С </w:t>
      </w:r>
      <w:r w:rsidR="003B1DA6"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ДЕТЬМИ МЛАДШЕГО ДОШКОЛЬНОГО ВОЗРАСТА, </w:t>
      </w:r>
      <w:r w:rsidRPr="00FB306D"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ПОСРЕДСТВОМ  РАЗНООБРАЗ</w:t>
      </w:r>
      <w:r w:rsidR="009C30E5"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ЫХ</w:t>
      </w:r>
      <w:r w:rsidRPr="00FB306D"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МЕТОДОВ И ПРИЕМОВ ПОДАЧИ МАТЕРИАЛА ДЕТЯМ</w:t>
      </w:r>
    </w:p>
    <w:p w:rsidR="009C30E5" w:rsidRDefault="009C30E5" w:rsidP="00FB306D">
      <w:pPr>
        <w:spacing w:line="360" w:lineRule="auto"/>
        <w:ind w:left="-567" w:firstLine="851"/>
        <w:jc w:val="center"/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</w:p>
    <w:p w:rsidR="00FB306D" w:rsidRPr="009C30E5" w:rsidRDefault="009C30E5" w:rsidP="009C30E5">
      <w:pPr>
        <w:spacing w:line="360" w:lineRule="auto"/>
        <w:ind w:left="-567" w:firstLine="851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АКТУАЛЬНОСТЬ</w:t>
      </w:r>
      <w:r w:rsidR="00F61624" w:rsidRPr="00FB306D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br/>
      </w:r>
    </w:p>
    <w:p w:rsidR="00777202" w:rsidRPr="00777202" w:rsidRDefault="00925E64" w:rsidP="00777202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Все что пришло к нам из глубины веков, </w:t>
      </w:r>
      <w:r w:rsid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принято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называ</w:t>
      </w:r>
      <w:r w:rsid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ть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народным творчеством. Очень важно с ранних лет научить детей постигать культуру своего народа, показать им дорогу в этот сказочный и добрый мир. Поэтому не случайно, что важным моментом в воспитательной работе </w:t>
      </w:r>
      <w:r w:rsidR="00802D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является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возрождение культурных традиций и старинных обычаев русского народа, широкое знакомство детей с его фольклорным творчеством.</w:t>
      </w:r>
    </w:p>
    <w:p w:rsidR="00777202" w:rsidRPr="00777202" w:rsidRDefault="00925E64" w:rsidP="00777202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Фольклор как сокровищница русского народа используется во всех формах работы с дошкольниками, в том числе </w:t>
      </w:r>
      <w:r w:rsidR="00802D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и в игровой деятельности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, помогая находить новые формы развития двигательных способностей у детей и позволяя им проявить инициативу в двигательной активности.</w:t>
      </w:r>
    </w:p>
    <w:p w:rsidR="003F72A3" w:rsidRDefault="00925E64" w:rsidP="00925E64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      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Известно, что ребенок </w:t>
      </w:r>
      <w:r w:rsidR="009C30E5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младшего дошкольного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возраста чутко откликается на </w:t>
      </w:r>
      <w:r w:rsid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малые формы устного народного творчества: </w:t>
      </w:r>
      <w:proofErr w:type="spellStart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потешки</w:t>
      </w:r>
      <w:proofErr w:type="spellEnd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, приговорки, попевки. Их роль трудно переоценить в жизни малыша: </w:t>
      </w:r>
      <w:r w:rsid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слушиваясь </w:t>
      </w:r>
      <w:r w:rsid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слова </w:t>
      </w:r>
      <w:proofErr w:type="spellStart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потешки</w:t>
      </w:r>
      <w:proofErr w:type="spellEnd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в их ритм, музыкальность, он делает ладушки, притопывает, приплясывает, двигается в такт произносимому тексту</w:t>
      </w:r>
      <w:r w:rsid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Это забавляет и радует его, организует его поведение. Попевки, приговорки с давних времен создавались в народе на потеху детям. Это первые художественные произведения, которые слышит маленький ребенок. Они разнообразны по содержанию: колыбельные - успокаивают, веселые</w:t>
      </w:r>
      <w:r w:rsid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- радуют, в них звучит любовь к ребенку и забота о нем. Знакомство с </w:t>
      </w:r>
      <w:r w:rsid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устным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народным </w:t>
      </w:r>
      <w:r w:rsid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творчеством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расширяет кругозор детей, обогащает</w:t>
      </w:r>
      <w:r w:rsidR="009C30E5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их </w:t>
      </w:r>
      <w:r w:rsidR="009C30E5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чувства</w:t>
      </w:r>
      <w:r w:rsid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реч</w:t>
      </w:r>
      <w:r w:rsid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ь,</w:t>
      </w:r>
      <w:r w:rsidR="00FB306D" w:rsidRPr="00DA48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B306D" w:rsidRPr="00FB306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lastRenderedPageBreak/>
        <w:t>благот</w:t>
      </w:r>
      <w:r w:rsidR="00FB306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ворно действует как на</w:t>
      </w:r>
      <w:r w:rsidR="00FB306D" w:rsidRPr="00FB306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физическое,</w:t>
      </w:r>
      <w:r w:rsidR="00FB306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</w:t>
      </w:r>
      <w:r w:rsidR="00FB306D" w:rsidRPr="00FB306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так и на психическое развитие ребенка</w:t>
      </w:r>
      <w:r w:rsidR="00FB306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,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формирует </w:t>
      </w:r>
      <w:r w:rsidR="009C30E5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доброжелательное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отношение к окружающему миру.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        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Я решила как можно шире применять фольклорный материал в работе с детьми 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младшего дошкольного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возраста. Особую значимость он представляет в первые дни жизни малыша в детском учреждении. Маленький ребенок в период адаптации скучает по дому, маме, не способен к общению с другими детьми и потому находится в угнетенном состоянии. </w:t>
      </w:r>
      <w:proofErr w:type="spellStart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Потешка</w:t>
      </w:r>
      <w:proofErr w:type="spellEnd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помогает устанавливать первоначальный контакт воспитате</w:t>
      </w:r>
      <w:r w:rsidR="009C30E5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ля с малышами. Правильно </w:t>
      </w:r>
      <w:proofErr w:type="gramStart"/>
      <w:r w:rsidR="009C30E5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подобра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нная</w:t>
      </w:r>
      <w:proofErr w:type="gramEnd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потешка</w:t>
      </w:r>
      <w:proofErr w:type="spellEnd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помогает погасить в малыше отрицательные эмоции, пробудить чувство симпатии к пока еще чужому для него человеку. В общем, отвлечься и успокоится. </w:t>
      </w:r>
    </w:p>
    <w:p w:rsidR="003F72A3" w:rsidRDefault="003F72A3" w:rsidP="003B1DA6">
      <w:pPr>
        <w:spacing w:line="360" w:lineRule="auto"/>
        <w:ind w:left="-567" w:firstLine="851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3F72A3" w:rsidRPr="003F72A3" w:rsidRDefault="003F72A3" w:rsidP="003B1DA6">
      <w:pPr>
        <w:spacing w:line="360" w:lineRule="auto"/>
        <w:ind w:left="-567" w:firstLine="851"/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ИСПОЛЬЗОВАНИЕ  ФОЛЬКЛОРА В РАБОТЕ С ДЕТЬМИ МЛАДШЕГО ДОШКОЛЬНОГО ВОЗРАСТА</w:t>
      </w:r>
    </w:p>
    <w:p w:rsidR="00AA1761" w:rsidRDefault="003F72A3" w:rsidP="003B1DA6">
      <w:pPr>
        <w:spacing w:line="360" w:lineRule="auto"/>
        <w:ind w:left="-567" w:firstLine="851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Ребёнок младшего дошкольного возраста может прийти в детский сад с плохим настроением и не только в период адаптации. Разобраться в причинах  плохого настроения, отвлечь, успокоить ребёнка – вот основная задача воспитателя. 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В подобной </w:t>
      </w:r>
      <w:proofErr w:type="gramStart"/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ситуации</w:t>
      </w:r>
      <w:proofErr w:type="gramEnd"/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как и прежде актуальны пальчиковые игры: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proofErr w:type="gramStart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Этот пальчик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дед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уш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ка, 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Этот пальчик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баб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уш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ка, 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Этот пальчик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папенька, 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Этот пальчик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маменька, 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А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этот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пальчик –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Я,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="00AA176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Вот и вся моя семья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!</w:t>
      </w:r>
      <w:proofErr w:type="gramEnd"/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Дети с удовольствием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рассматривают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свои пальчики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играют с ними, идёт на контакт с воспитателем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 Прислушива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ясь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к словам </w:t>
      </w:r>
      <w:proofErr w:type="spellStart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потешки</w:t>
      </w:r>
      <w:proofErr w:type="spellEnd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, 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детки веселеют, </w:t>
      </w:r>
      <w:r w:rsidR="003B1DA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t>начинают внимательно смотреть на воспитателя, пытаются повторить слова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AA1761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Пальчиковых игр большое количество, приведу ниже наиболее </w:t>
      </w:r>
      <w:proofErr w:type="gramStart"/>
      <w:r w:rsidR="00AA1761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полюбившиеся</w:t>
      </w:r>
      <w:proofErr w:type="gramEnd"/>
      <w:r w:rsidR="00AA1761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детям </w:t>
      </w:r>
      <w:proofErr w:type="spellStart"/>
      <w:r w:rsidR="00AA1761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потешки</w:t>
      </w:r>
      <w:proofErr w:type="spellEnd"/>
      <w:r w:rsidR="00AA1761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:</w:t>
      </w:r>
    </w:p>
    <w:p w:rsidR="002B4341" w:rsidRDefault="002B4341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sectPr w:rsidR="002B4341" w:rsidSect="00925E64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756D3D" w:rsidRPr="00756D3D" w:rsidRDefault="00756D3D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Ладушки, ладушки,</w:t>
      </w:r>
    </w:p>
    <w:p w:rsidR="00756D3D" w:rsidRPr="00756D3D" w:rsidRDefault="00756D3D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С мылом </w:t>
      </w:r>
      <w:proofErr w:type="gramStart"/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моем</w:t>
      </w:r>
      <w:proofErr w:type="gramEnd"/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лапушки,</w:t>
      </w:r>
    </w:p>
    <w:p w:rsidR="00756D3D" w:rsidRPr="00756D3D" w:rsidRDefault="00756D3D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Вот вам хлеб и ложки.</w:t>
      </w:r>
    </w:p>
    <w:p w:rsidR="00756D3D" w:rsidRPr="00756D3D" w:rsidRDefault="00756D3D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</w:p>
    <w:p w:rsidR="00756D3D" w:rsidRPr="00756D3D" w:rsidRDefault="00756D3D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Водичка- водичка!</w:t>
      </w:r>
    </w:p>
    <w:p w:rsidR="00756D3D" w:rsidRPr="00756D3D" w:rsidRDefault="00756D3D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Умой мое личико!</w:t>
      </w:r>
    </w:p>
    <w:p w:rsidR="00756D3D" w:rsidRPr="00756D3D" w:rsidRDefault="00756D3D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Чтобы щечки краснели!</w:t>
      </w:r>
    </w:p>
    <w:p w:rsidR="00756D3D" w:rsidRPr="00756D3D" w:rsidRDefault="00756D3D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Чтобы глазки блестели!</w:t>
      </w:r>
    </w:p>
    <w:p w:rsidR="00756D3D" w:rsidRPr="00756D3D" w:rsidRDefault="00756D3D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Чтоб смеялся роток!</w:t>
      </w:r>
    </w:p>
    <w:p w:rsidR="00756D3D" w:rsidRPr="00756D3D" w:rsidRDefault="00756D3D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Чтоб кусался зубок!</w:t>
      </w:r>
    </w:p>
    <w:p w:rsidR="00756D3D" w:rsidRPr="00756D3D" w:rsidRDefault="00756D3D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</w:p>
    <w:p w:rsidR="00756D3D" w:rsidRPr="00756D3D" w:rsidRDefault="00756D3D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Ай, лады, лады,</w:t>
      </w:r>
    </w:p>
    <w:p w:rsidR="00756D3D" w:rsidRPr="002B4341" w:rsidRDefault="00756D3D" w:rsidP="002B4341">
      <w:pPr>
        <w:spacing w:before="30"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 боимся мы воды</w:t>
      </w:r>
    </w:p>
    <w:p w:rsidR="00756D3D" w:rsidRPr="00756D3D" w:rsidRDefault="00756D3D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Чисто умываемся,</w:t>
      </w:r>
    </w:p>
    <w:p w:rsidR="00756D3D" w:rsidRPr="002B4341" w:rsidRDefault="00756D3D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Маше улыбаемся.</w:t>
      </w:r>
    </w:p>
    <w:p w:rsidR="003F72A3" w:rsidRPr="002B4341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Ты, Катенька, не плач,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 куплю тебе калач.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 шею повешу,</w:t>
      </w:r>
    </w:p>
    <w:p w:rsidR="003F72A3" w:rsidRPr="002B4341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 потом утешу.</w:t>
      </w:r>
    </w:p>
    <w:p w:rsidR="003F72A3" w:rsidRPr="002B4341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Петя, Петя, петушок,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Золотой гребешок,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Ты зачем так рано встал,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«Ку-ка-ре-ку» прокричал?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- А затем, - петух ответил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-Чтобы не проспал народ</w:t>
      </w:r>
    </w:p>
    <w:p w:rsidR="003F72A3" w:rsidRPr="002B4341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Солнца ясного восхода!</w:t>
      </w:r>
    </w:p>
    <w:p w:rsidR="003F72A3" w:rsidRPr="002B4341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Тень-тень - </w:t>
      </w:r>
      <w:proofErr w:type="spellStart"/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потетень</w:t>
      </w:r>
      <w:proofErr w:type="spellEnd"/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 огороде-то плетень.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 избе печка топится,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Бабушка торопится: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Она репу печет,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 тарелочкам кладет.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Пошел котик на Торжок,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Купил котик пирожок,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Пошел котик на улочку,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Купил котик булочку.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Самому ли съесть?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Либо Бореньке </w:t>
      </w:r>
      <w:proofErr w:type="spellStart"/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снесть</w:t>
      </w:r>
      <w:proofErr w:type="spellEnd"/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?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 и сам укушу,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 и Бореньке снесу.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Травушка-муравушка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Со сна поднялась,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Птица синица за зерна взялась,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Зайка - за </w:t>
      </w:r>
      <w:proofErr w:type="spellStart"/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капустку</w:t>
      </w:r>
      <w:proofErr w:type="spellEnd"/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Мышка - за корку</w:t>
      </w:r>
    </w:p>
    <w:p w:rsidR="003F72A3" w:rsidRPr="002B4341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Детки - за молоко.</w:t>
      </w:r>
    </w:p>
    <w:p w:rsidR="003F72A3" w:rsidRPr="002B4341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Кто у нас хороший,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К то у нас </w:t>
      </w:r>
      <w:proofErr w:type="gramStart"/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пригожий</w:t>
      </w:r>
      <w:proofErr w:type="gramEnd"/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?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Ванечка хороший,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Ванечка пригожий!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Ай, не плачь, не плачь, не плачь,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 куплю тебе калач!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Если будешь плакать -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Куплю худой лапоть!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 лисы боли,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 волка боли,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У медведя боли,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 Оленькины боли, -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Уйдите в поле.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Там им умереть</w:t>
      </w:r>
    </w:p>
    <w:p w:rsidR="003F72A3" w:rsidRPr="002B4341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 дня не болеть!</w:t>
      </w:r>
    </w:p>
    <w:p w:rsidR="003F72A3" w:rsidRPr="002B4341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2B4341" w:rsidRDefault="002B4341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2B4341" w:rsidRDefault="002B4341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Золотой гребешок!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Выгляни в окошко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</w:t>
      </w:r>
      <w:r w:rsidR="002B434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Дам тебе горошка.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 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Воробей, воробей,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 летай на песок,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 клюй песок,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 тупи носок.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Пригодится носок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 овсяный колосок.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Петя, Петя петушок,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Золотой гребешок,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Ты зачем так рано встал,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«Ку-ка-ре-ку» прокричал?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А затем, - петух ответил,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</w:t>
      </w:r>
      <w:r w:rsidR="002B434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Чтобы не проспал народ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Солнца ясного восход!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Божья коровка,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Полети на небо,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Полети на небо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Принеси мне хлеба.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Принеси мне ягод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Полное лукошко!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Сарафанчик новый</w:t>
      </w:r>
    </w:p>
    <w:p w:rsidR="003F72A3" w:rsidRPr="00756D3D" w:rsidRDefault="003F72A3" w:rsidP="002B4341">
      <w:pPr>
        <w:spacing w:before="30" w:after="3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56D3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 конфет немножко.</w:t>
      </w:r>
    </w:p>
    <w:p w:rsidR="002B4341" w:rsidRDefault="002B4341" w:rsidP="003F72A3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B4341" w:rsidSect="002B43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2A3" w:rsidRPr="00756D3D" w:rsidRDefault="003F72A3" w:rsidP="003F72A3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F15" w:rsidRDefault="00F61624" w:rsidP="003B1DA6">
      <w:pPr>
        <w:spacing w:line="360" w:lineRule="auto"/>
        <w:ind w:left="-567" w:firstLine="851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Так маленькие фольклорные шедевры, полные мелодичности и лиризма, помогают наладить эмоциональный контакт между ребенком и взрослым.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br/>
      </w:r>
      <w:r w:rsidR="002B434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     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Я предполагаю решать с помощью русского народного фольклора следующие задачи: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 обеспечить эмоционально положительное общение с каждым ребенком, видя в этом средст</w:t>
      </w:r>
      <w:r w:rsidR="002B434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во сокращения периода адаптации;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 воспитывать положительное отношение к режимным моментам: умыванию</w:t>
      </w:r>
      <w:r w:rsidR="002B434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одеванию, приему пищи и т.п.</w:t>
      </w:r>
      <w:proofErr w:type="gramStart"/>
      <w:r w:rsidR="002B434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;</w:t>
      </w:r>
      <w:proofErr w:type="gramEnd"/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- создать в группе </w:t>
      </w:r>
      <w:r w:rsidR="002B434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хорошее 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настроение, ведь это одно из условий полноценного развития детей.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2B434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        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Прежде </w:t>
      </w:r>
      <w:proofErr w:type="gram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всего</w:t>
      </w:r>
      <w:proofErr w:type="gram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необходимо было подобрать </w:t>
      </w:r>
      <w:proofErr w:type="spell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потешки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приговорки, попевки. Просматривая хрестоматии, я обращала внимания на то, чтобы они были просты, коротки, с четким ритмом, побуждали к действию, движениям. Большое внимание уделяли подбору иллюстрированного материала. Предпочтение отдавала таким художникам: Васнецов, Елисеева, Игнатьев, Скотина.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2B434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     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Известно, что словарный запас детей этого возраста еще не </w:t>
      </w:r>
      <w:r w:rsidR="002B434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так 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велик, реальный мир воспринимается ими своеобразно, поэтому </w:t>
      </w:r>
      <w:proofErr w:type="spell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потешки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должны соответствовать уровню развития детей. Я заучивала наизусть и, конечно, искала соответствующие интонации: колыбельную произносила нараспев, ласково, негромко, веселую </w:t>
      </w:r>
      <w:proofErr w:type="spell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потешку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- задорно, с юмором, с улыбкой.</w:t>
      </w:r>
      <w:r w:rsidR="002B434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Дети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реагир</w:t>
      </w:r>
      <w:r w:rsidR="002B434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уют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на </w:t>
      </w:r>
      <w:proofErr w:type="spell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потешки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неодинаково. </w:t>
      </w:r>
      <w:r w:rsidR="002B434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Кто-то любит </w:t>
      </w:r>
      <w:proofErr w:type="gramStart"/>
      <w:r w:rsidR="002B434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весёлые</w:t>
      </w:r>
      <w:proofErr w:type="gramEnd"/>
      <w:r w:rsidR="002B434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, озорные </w:t>
      </w:r>
      <w:proofErr w:type="spellStart"/>
      <w:r w:rsidR="002B434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потешки</w:t>
      </w:r>
      <w:proofErr w:type="spellEnd"/>
      <w:r w:rsidR="002B434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, кто-то, наоборот, </w:t>
      </w:r>
      <w:r w:rsidR="00824F15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тихие, распевные, на пример:</w:t>
      </w:r>
    </w:p>
    <w:p w:rsidR="00824F15" w:rsidRPr="00925E64" w:rsidRDefault="00824F15" w:rsidP="003B1DA6">
      <w:pPr>
        <w:spacing w:line="360" w:lineRule="auto"/>
        <w:ind w:left="-567" w:firstLine="851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E4F2FF"/>
        </w:rPr>
      </w:pPr>
      <w:r w:rsidRPr="00925E6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E4F2FF"/>
        </w:rPr>
        <w:t xml:space="preserve">Этот пальчик хочет спать,     </w:t>
      </w:r>
      <w:r w:rsidRPr="00925E64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E4F2FF"/>
        </w:rPr>
        <w:t>(загибаем пальчики)</w:t>
      </w:r>
      <w:r w:rsidRPr="00925E64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925E6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E4F2FF"/>
        </w:rPr>
        <w:t xml:space="preserve">             Этот пальчик лёг в кровать,</w:t>
      </w:r>
      <w:r w:rsidRPr="00925E64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925E6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E4F2FF"/>
        </w:rPr>
        <w:t xml:space="preserve">             Этот пальчик лишь вздремнул,</w:t>
      </w:r>
      <w:r w:rsidRPr="00925E64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925E6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E4F2FF"/>
        </w:rPr>
        <w:lastRenderedPageBreak/>
        <w:t xml:space="preserve">             Этот пальчик уж заснул.</w:t>
      </w:r>
      <w:r w:rsidRPr="00925E64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925E6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E4F2FF"/>
        </w:rPr>
        <w:t xml:space="preserve">             Этот крепко, крепко спит.</w:t>
      </w:r>
    </w:p>
    <w:p w:rsidR="00824F15" w:rsidRPr="00925E64" w:rsidRDefault="00824F15" w:rsidP="003B1DA6">
      <w:pPr>
        <w:spacing w:line="360" w:lineRule="auto"/>
        <w:ind w:left="-567" w:firstLine="851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E4F2FF"/>
        </w:rPr>
      </w:pPr>
      <w:r w:rsidRPr="00925E6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E4F2FF"/>
        </w:rPr>
        <w:t xml:space="preserve">И в окошко не глядит…  </w:t>
      </w:r>
      <w:r w:rsidRPr="00925E64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E4F2FF"/>
        </w:rPr>
        <w:t xml:space="preserve"> (произносится на распев)</w:t>
      </w:r>
      <w:r w:rsidRPr="00925E6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br/>
      </w:r>
      <w:r w:rsidRPr="00925E6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E4F2FF"/>
        </w:rPr>
        <w:t xml:space="preserve">             Тише! Тише, не шумите!  </w:t>
      </w:r>
      <w:r w:rsidRPr="00925E64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E4F2FF"/>
        </w:rPr>
        <w:t>(произносится тихо)</w:t>
      </w:r>
    </w:p>
    <w:p w:rsidR="00824F15" w:rsidRPr="00925E64" w:rsidRDefault="00824F15" w:rsidP="003B1DA6">
      <w:pPr>
        <w:spacing w:line="360" w:lineRule="auto"/>
        <w:ind w:left="-567" w:firstLine="851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925E6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E4F2FF"/>
        </w:rPr>
        <w:t>Пальчики не разбудите</w:t>
      </w:r>
      <w:proofErr w:type="gramStart"/>
      <w:r w:rsidRPr="00925E6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E4F2FF"/>
        </w:rPr>
        <w:t>.</w:t>
      </w:r>
      <w:proofErr w:type="gramEnd"/>
      <w:r w:rsidRPr="00925E6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E4F2FF"/>
        </w:rPr>
        <w:t xml:space="preserve">  </w:t>
      </w:r>
      <w:r w:rsidRPr="00925E64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E4F2FF"/>
        </w:rPr>
        <w:t>(</w:t>
      </w:r>
      <w:proofErr w:type="gramStart"/>
      <w:r w:rsidRPr="00925E64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E4F2FF"/>
        </w:rPr>
        <w:t>п</w:t>
      </w:r>
      <w:proofErr w:type="gramEnd"/>
      <w:r w:rsidRPr="00925E64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E4F2FF"/>
        </w:rPr>
        <w:t>роизносится шепотом)</w:t>
      </w:r>
    </w:p>
    <w:p w:rsidR="00824F15" w:rsidRDefault="00F61624" w:rsidP="003B1DA6">
      <w:pPr>
        <w:spacing w:line="360" w:lineRule="auto"/>
        <w:ind w:left="-567" w:firstLine="851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824F1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824F15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Необходимо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учитывать индивидуальные особенности </w:t>
      </w:r>
      <w:r w:rsidR="00824F15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каждого ребёнка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, чтобы создать каждого из них радостное настроение. Помогают в этом и игрушки. Та же всем известная </w:t>
      </w:r>
      <w:proofErr w:type="spell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потешка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«Ладушки» звучит свежо, когда ее приговаривают от имени куклы, умеющей двигать руками. А сколько веселья вызывает у детей заика, скачущий по комнате под</w:t>
      </w:r>
      <w:r w:rsidR="00824F15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слова русской народной </w:t>
      </w:r>
      <w:proofErr w:type="spellStart"/>
      <w:r w:rsidR="00824F15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потешки</w:t>
      </w:r>
      <w:proofErr w:type="spellEnd"/>
      <w:r w:rsidR="00824F15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: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Скачет заика маленький</w:t>
      </w:r>
      <w:proofErr w:type="gram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</w:t>
      </w:r>
      <w:proofErr w:type="gram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коло завалинки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Быстро скачет зайка,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Ты его поймай-ка.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</w:p>
    <w:p w:rsidR="00096196" w:rsidRDefault="00824F15" w:rsidP="00096196">
      <w:pPr>
        <w:spacing w:line="360" w:lineRule="auto"/>
        <w:ind w:left="-567" w:firstLine="851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Дети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радостно 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бегут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догонять зайку, хлопа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ют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в ладоши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наблюдают за поведением друг - друга, видят положительные эмоции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       С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помощью </w:t>
      </w:r>
      <w:proofErr w:type="spellStart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потешки</w:t>
      </w:r>
      <w:proofErr w:type="spellEnd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можно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побуждать детей к движениям. 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Дети очень хорошо чувствуют ритм </w:t>
      </w:r>
      <w:proofErr w:type="spellStart"/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потешки</w:t>
      </w:r>
      <w:proofErr w:type="spellEnd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Если </w:t>
      </w:r>
      <w:proofErr w:type="spellStart"/>
      <w:r w:rsidR="0009619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потешка</w:t>
      </w:r>
      <w:proofErr w:type="spellEnd"/>
      <w:r w:rsidR="0009619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спокойная, мелодичная, детки двигаются тихо, иногда на носочках.</w:t>
      </w:r>
      <w:r w:rsidR="00096196" w:rsidRPr="0009619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096196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Ритмичный текст  </w:t>
      </w:r>
      <w:proofErr w:type="spellStart"/>
      <w:r w:rsidR="00096196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потешки</w:t>
      </w:r>
      <w:proofErr w:type="spellEnd"/>
      <w:r w:rsidR="00096196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побужда</w:t>
      </w:r>
      <w:r w:rsidR="0009619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ет ребят к движению, создает</w:t>
      </w:r>
      <w:r w:rsidR="00096196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радостное настроение</w:t>
      </w:r>
      <w:r w:rsidR="0009619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на пример:</w:t>
      </w:r>
    </w:p>
    <w:p w:rsidR="00096196" w:rsidRDefault="00F61624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sectPr w:rsidR="00096196" w:rsidSect="002B43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Киска, киска, киска, </w:t>
      </w:r>
      <w:proofErr w:type="gram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брысь</w:t>
      </w:r>
      <w:proofErr w:type="gram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!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На дорожку не садись: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Наша деточка пойдет,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Через киску упадет!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br/>
      </w:r>
      <w:r w:rsidR="0009619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      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Каждый знает, что проведение некоторых режимных процессов вызывает у малышей отрицательное отношение.</w:t>
      </w:r>
      <w:r w:rsidR="0009619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Ч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тобы дети умывались, ели, раздевались, готовясь ко сну, с удовольствием, </w:t>
      </w:r>
      <w:r w:rsidR="0009619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также прибегаем к </w:t>
      </w:r>
      <w:proofErr w:type="spellStart"/>
      <w:r w:rsidR="0009619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потешкам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: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</w:p>
    <w:p w:rsidR="00096196" w:rsidRDefault="00F61624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t>Ай, лады, лады,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09619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Н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е боимся мы воды,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Чисто умываемся,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Маме улыбаемся.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</w:p>
    <w:p w:rsidR="00096196" w:rsidRDefault="00096196" w:rsidP="00096196">
      <w:pPr>
        <w:spacing w:line="360" w:lineRule="auto"/>
        <w:ind w:left="142" w:firstLine="142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096196" w:rsidRDefault="00F61624" w:rsidP="00096196">
      <w:pPr>
        <w:spacing w:line="360" w:lineRule="auto"/>
        <w:ind w:left="142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sectPr w:rsidR="00096196" w:rsidSect="00096196">
          <w:type w:val="continuous"/>
          <w:pgSz w:w="11906" w:h="16838"/>
          <w:pgMar w:top="1134" w:right="850" w:bottom="1134" w:left="1701" w:header="708" w:footer="708" w:gutter="0"/>
          <w:cols w:num="2" w:space="285"/>
          <w:docGrid w:linePitch="360"/>
        </w:sectPr>
      </w:pP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t>Водичка, водичка</w:t>
      </w:r>
      <w:proofErr w:type="gram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У</w:t>
      </w:r>
      <w:proofErr w:type="gram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мой мое личико,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Чтобы глазоньки блестели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Чтобы щечки краснели,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Чтоб смеялся роток,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Чтоб кусался зубок.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</w:p>
    <w:p w:rsidR="00D365B8" w:rsidRDefault="00F61624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sectPr w:rsidR="00D365B8" w:rsidSect="002B43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br/>
      </w:r>
      <w:r w:rsidR="0009619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       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Ритмичные слова вызывают у ребят радостное настроение, они с удовольствием подставляют руки под струю воды. А некоторые самостоятельно пытаются подтянуть рукавчики.</w:t>
      </w:r>
      <w:r w:rsidR="00096196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Потешка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gram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способна</w:t>
      </w:r>
      <w:proofErr w:type="gram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корректировать поведение детей, создавать у них хорошее настроение. Вот поэтому я стараюсь, чтобы </w:t>
      </w:r>
      <w:proofErr w:type="spell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потешка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сопутствовала всей жизни малышей, настраив</w:t>
      </w:r>
      <w:r w:rsidR="00D365B8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ала их на мажорный лад. Помогает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потешка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и в процессе кормления. Чтобы вызвать у них желания есть, </w:t>
      </w:r>
      <w:r w:rsidR="00D365B8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можно проговорить </w:t>
      </w:r>
      <w:proofErr w:type="gramStart"/>
      <w:r w:rsidR="00D365B8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следующую</w:t>
      </w:r>
      <w:proofErr w:type="gramEnd"/>
      <w:r w:rsidR="00D365B8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="00D365B8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потешку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: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proofErr w:type="gram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Травка</w:t>
      </w:r>
      <w:r w:rsidR="00D365B8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</w:t>
      </w:r>
      <w:r w:rsidR="00D365B8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муравка со сна поднялась,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Птица - синица за зерно взялась,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Зайка - за </w:t>
      </w:r>
      <w:proofErr w:type="spell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капустку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Мышки - за корку,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Детки - за моло</w:t>
      </w:r>
      <w:r w:rsidR="00D365B8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ч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ко</w:t>
      </w:r>
      <w:r w:rsidR="00D365B8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!</w:t>
      </w:r>
      <w:proofErr w:type="gramEnd"/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Не все дети охотно </w:t>
      </w:r>
      <w:proofErr w:type="spell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лож</w:t>
      </w:r>
      <w:r w:rsidR="00D365B8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аться</w:t>
      </w:r>
      <w:proofErr w:type="spellEnd"/>
      <w:r w:rsidR="00D365B8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в постель, некоторые испытывают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чувство тревоги, тоски по дому, по маме. Такое поведение не редкость в первые дни пребывания ребенка в детском учреждении</w:t>
      </w:r>
      <w:r w:rsidR="00D365B8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, в период адаптации или после длительной </w:t>
      </w:r>
      <w:r w:rsidR="00D365B8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t>болезни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</w:t>
      </w:r>
      <w:r w:rsidR="00D365B8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Здесь помогает </w:t>
      </w:r>
      <w:proofErr w:type="spellStart"/>
      <w:r w:rsidR="00D365B8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потешка</w:t>
      </w:r>
      <w:proofErr w:type="spellEnd"/>
      <w:r w:rsidR="00D365B8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про сон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: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</w:p>
    <w:p w:rsidR="00D365B8" w:rsidRDefault="00F61624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t>Вот и люди спят,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Вот и звери спят,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Птицы спят на веточках,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Лисы спят на горочках,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Зайцы спят на травушке,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proofErr w:type="gram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Утки</w:t>
      </w:r>
      <w:proofErr w:type="gram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на муравушке,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Детки все по люлечкам</w:t>
      </w:r>
      <w:r w:rsidR="00D365B8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Спят - поспят,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Всему миру спать велят.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proofErr w:type="gram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Спи, усни, дитя </w:t>
      </w:r>
      <w:r w:rsidR="00D365B8" w:rsidRPr="00D365B8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(имя ребёнка)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Все ласточки спят,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Все касаточки спят,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Нашему </w:t>
      </w:r>
      <w:r w:rsidR="00D365B8" w:rsidRPr="00D365B8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(имя ребёнка)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D365B8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Спать велят!</w:t>
      </w:r>
      <w:proofErr w:type="gramEnd"/>
    </w:p>
    <w:p w:rsidR="00D365B8" w:rsidRDefault="00F61624" w:rsidP="00D365B8">
      <w:pPr>
        <w:spacing w:line="360" w:lineRule="auto"/>
        <w:ind w:left="567" w:firstLine="709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sectPr w:rsidR="00D365B8" w:rsidSect="00D365B8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</w:p>
    <w:p w:rsidR="00544811" w:rsidRDefault="00D365B8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t xml:space="preserve">       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Одевание - сложный режимный процесс. Малыши не умеют и не любят одеваться сами, отвлекаются. И вот, для того чтобы дети быстрее осваивали навыки, необходимые для одевания, я приговариваю: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Валенки, валенки, Невелички, </w:t>
      </w:r>
      <w:proofErr w:type="spellStart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маленьки</w:t>
      </w:r>
      <w:proofErr w:type="spellEnd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Опушка бобровая Маша чернобровая.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Вот они - сапожки, 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Этот - с левой ножки, 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Этот с правой ножки, 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Если дождичек пойдет, 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Наденем </w:t>
      </w:r>
      <w:proofErr w:type="spellStart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калошки</w:t>
      </w:r>
      <w:proofErr w:type="spellEnd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 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Этот-с правой ножки, 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Этот с левой ножки.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Вот как хорошо!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        Очень хорошо и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спользова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ть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потешки</w:t>
      </w:r>
      <w:proofErr w:type="spellEnd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как средство обогащения словаря детей новыми словами, выражениями. Вслушиваясь в напевность, ритмичность и образность народного языка, ребенок не только овладевает речью, но и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t>приобщается к красоте и самобытности русского слова.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Благодаря простоте и мелодичности звучания </w:t>
      </w:r>
      <w:proofErr w:type="spellStart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потешек</w:t>
      </w:r>
      <w:proofErr w:type="spellEnd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дети, играя, легко запоминали их, вводили в свою речь. Качая куклу, </w:t>
      </w:r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дети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повторя</w:t>
      </w:r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ют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: «Баю</w:t>
      </w:r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–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бающки</w:t>
      </w:r>
      <w:proofErr w:type="spellEnd"/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 баю».</w:t>
      </w:r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Во время кормления кукол </w:t>
      </w:r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дети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приговарива</w:t>
      </w:r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ют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: «Умница, Катенька, ешь кашку </w:t>
      </w:r>
      <w:proofErr w:type="spellStart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сладеньку</w:t>
      </w:r>
      <w:proofErr w:type="spellEnd"/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!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».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       </w:t>
      </w:r>
      <w:proofErr w:type="spellStart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Потешки</w:t>
      </w:r>
      <w:proofErr w:type="spellEnd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воспитыва</w:t>
      </w:r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ют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у детей уважение к старшим, дружелюбие. Так, ласковость и доброжелательность </w:t>
      </w:r>
      <w:proofErr w:type="spellStart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потешек</w:t>
      </w:r>
      <w:proofErr w:type="spellEnd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вызывали у </w:t>
      </w:r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ребят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чувство сопереживания сверстникам. </w:t>
      </w:r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Девочки, успокаивая друг - друга, говорят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: «Не плачь, не плачь, куплю калач».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        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Малыши игра</w:t>
      </w:r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ют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пыта</w:t>
      </w:r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ются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подража</w:t>
      </w:r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ть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воспитателю, сочетать с</w:t>
      </w:r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вои действия со словами </w:t>
      </w:r>
      <w:proofErr w:type="spellStart"/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потешки</w:t>
      </w:r>
      <w:proofErr w:type="spellEnd"/>
      <w:r w:rsidR="0054481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повторяют интонации, мимику педагога: хмурятся или, наоборот, улыбаются.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proofErr w:type="spellStart"/>
      <w:r w:rsidR="00544811" w:rsidRPr="00544811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Потешки</w:t>
      </w:r>
      <w:proofErr w:type="spellEnd"/>
      <w:r w:rsidR="00544811" w:rsidRPr="00544811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 с куклой: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</w:p>
    <w:p w:rsidR="00544811" w:rsidRDefault="00F61624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Ой ты, сынок,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Медовый сахарок,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Румяный пирожок,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Березовый душок.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544811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(Подбрасыв</w:t>
      </w:r>
      <w:r w:rsidR="00544811" w:rsidRPr="00544811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аем куклу</w:t>
      </w:r>
      <w:r w:rsidRPr="00544811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 вверх, опуска</w:t>
      </w:r>
      <w:r w:rsidR="00544811" w:rsidRPr="00544811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ем</w:t>
      </w:r>
      <w:r w:rsidRPr="00544811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 на колени)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proofErr w:type="spell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Дыбочек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, </w:t>
      </w:r>
      <w:proofErr w:type="spell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дыбок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Скоро Ванечке годок!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544811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(корми</w:t>
      </w:r>
      <w:r w:rsidR="00544811" w:rsidRPr="00544811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м</w:t>
      </w:r>
      <w:r w:rsidRPr="00544811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 куклу)</w:t>
      </w:r>
      <w:r w:rsidRPr="00544811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proofErr w:type="spellStart"/>
      <w:proofErr w:type="gram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Лю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-ли</w:t>
      </w:r>
      <w:proofErr w:type="gram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, </w:t>
      </w:r>
      <w:proofErr w:type="spell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лю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-ли, </w:t>
      </w:r>
      <w:proofErr w:type="spell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лю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-ли.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Прилетели </w:t>
      </w:r>
      <w:proofErr w:type="gram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гули</w:t>
      </w:r>
      <w:proofErr w:type="gram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Стали гули ворковать,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t>Стали гули хлопотать,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Залетели в уголок,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Зажигали огонек,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Стали кашу варить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Стали Ваню кормить,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</w:p>
    <w:p w:rsidR="00436BB9" w:rsidRDefault="00F61624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544811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(</w:t>
      </w:r>
      <w:r w:rsidR="00544811" w:rsidRPr="00544811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у</w:t>
      </w:r>
      <w:r w:rsidRPr="00544811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кладыва</w:t>
      </w:r>
      <w:r w:rsidR="00544811" w:rsidRPr="00544811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ем</w:t>
      </w:r>
      <w:r w:rsidRPr="00544811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544811" w:rsidRPr="00544811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куклу </w:t>
      </w:r>
      <w:r w:rsidRPr="00544811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спать)</w:t>
      </w:r>
      <w:r w:rsidRPr="00544811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Спи-ка, усни,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Дитя </w:t>
      </w:r>
      <w:proofErr w:type="spellStart"/>
      <w:r w:rsidR="00436BB9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Т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анюшенька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Все ласточки спять</w:t>
      </w:r>
      <w:proofErr w:type="gram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И</w:t>
      </w:r>
      <w:proofErr w:type="gram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касаточки спят,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И куницы спят,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И синицы спят,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Наше</w:t>
      </w:r>
      <w:r w:rsidR="00436BB9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й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436BB9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="00436BB9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Т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анюшеньке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, </w:t>
      </w:r>
    </w:p>
    <w:p w:rsidR="00436BB9" w:rsidRDefault="00F61624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proofErr w:type="gram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Спять</w:t>
      </w:r>
      <w:proofErr w:type="gram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велят.</w:t>
      </w:r>
    </w:p>
    <w:p w:rsidR="00436BB9" w:rsidRDefault="00436BB9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436BB9" w:rsidRDefault="00436BB9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Катя, Катя </w:t>
      </w:r>
      <w:proofErr w:type="spell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маленька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Катенька удаленька,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Пройди по дороженьке,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Топни, Катя ноженькой!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436BB9">
        <w:rPr>
          <w:rStyle w:val="c2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(Любуясь куколкой)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Ротик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- </w:t>
      </w:r>
      <w:proofErr w:type="spell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клюковка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</w:t>
      </w:r>
    </w:p>
    <w:p w:rsidR="00436BB9" w:rsidRDefault="00436BB9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t>Глазки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 луковк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и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Носик 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– 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пуговка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очка моя - куколка. 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Воспитатель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напева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ет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колыбельную, а дети подпева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ют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дела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ют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имитационные движения: баюка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ют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сложив руки на груди.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Воспитатель нахваливает куколку – детки складывают ручки лодочкой, смотрят на куколку с восхищением.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          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Известно, что созданию положительного эмоционального настроя в детском коллективе, а также развитию речи, расширению кругозора способствуют и развлечения. Когда у детей накопился опыт слушания и осмысленного восприятия </w:t>
      </w:r>
      <w:proofErr w:type="spellStart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потешек</w:t>
      </w:r>
      <w:proofErr w:type="spellEnd"/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, </w:t>
      </w:r>
      <w:r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можно</w:t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подбирать более сложный материал для развлечения ребят. В развлечении «Здравствуй, солнышко» ребята произносили слова: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Дождик, дождик, 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Полно лить, </w:t>
      </w:r>
      <w:r w:rsidR="00F61624"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F61624"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Малых детушек мочить.</w:t>
      </w:r>
    </w:p>
    <w:p w:rsidR="00436BB9" w:rsidRDefault="00F61624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Малыши шутливо грозили пальцем, затем звали солнышко, приглашая его выглянуть в окошко: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Солнышко, солнышко,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Загляни в окошечко,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Ждут детки тебя,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Ждут </w:t>
      </w:r>
      <w:proofErr w:type="gram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малолетки</w:t>
      </w:r>
      <w:proofErr w:type="gram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</w:p>
    <w:p w:rsidR="00777202" w:rsidRPr="00777202" w:rsidRDefault="00F61624" w:rsidP="0077720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t>Когда солнышко появлялось, малыши выражали свою радость возгласами, хлопками в ладоши.</w:t>
      </w:r>
      <w:r w:rsidRPr="0077720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77720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436BB9"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    </w:t>
      </w:r>
      <w:r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Дети всегда рады приходу ряженых взрослых. Когда появля</w:t>
      </w:r>
      <w:r w:rsidR="00436BB9"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ется</w:t>
      </w:r>
      <w:r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бабушка</w:t>
      </w:r>
      <w:r w:rsidR="00436BB9"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- </w:t>
      </w:r>
      <w:proofErr w:type="spellStart"/>
      <w:r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забавушка</w:t>
      </w:r>
      <w:proofErr w:type="spellEnd"/>
      <w:r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они с интересом рассматрива</w:t>
      </w:r>
      <w:r w:rsidR="00A76DB1"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ют</w:t>
      </w:r>
      <w:r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ее костюм, корзиночку, которую она держ</w:t>
      </w:r>
      <w:r w:rsidR="00A76DB1"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ит</w:t>
      </w:r>
      <w:r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в руках. С восторгом встреча</w:t>
      </w:r>
      <w:r w:rsidR="00A76DB1"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ют</w:t>
      </w:r>
      <w:r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игру «Коза рогатая» и уже знакомую «Ладушки». Приподнятое настроение детей вызыва</w:t>
      </w:r>
      <w:r w:rsidR="00A76DB1"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ет</w:t>
      </w:r>
      <w:r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желание общаться с бабушкой - </w:t>
      </w:r>
      <w:proofErr w:type="spellStart"/>
      <w:r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забавушкой</w:t>
      </w:r>
      <w:proofErr w:type="spellEnd"/>
      <w:r w:rsidRPr="00777202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рассказывать ей о козе.</w:t>
      </w:r>
      <w:r w:rsidRPr="0077720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777202" w:rsidRPr="0077720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   </w:t>
      </w:r>
    </w:p>
    <w:p w:rsidR="00777202" w:rsidRPr="00777202" w:rsidRDefault="00777202" w:rsidP="00802D5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Двигательная активность является мощным биологическим стимулятором жизненных функций детского организма. Потребность в движениях составляет одну из основных физиологических особенностей детского организма, являясь условием его нормального формирования и развития. </w:t>
      </w:r>
      <w:r w:rsidR="00802D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Включая фольклор в процесс</w:t>
      </w:r>
      <w:r w:rsidR="00802D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воспитания, необходимо соблюдать определенные условия:</w:t>
      </w:r>
    </w:p>
    <w:p w:rsidR="00777202" w:rsidRPr="00777202" w:rsidRDefault="00777202" w:rsidP="00777202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1. Фольклорный материал: </w:t>
      </w:r>
      <w:proofErr w:type="spellStart"/>
      <w:r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и прибаутки, загадки и сказки, считалки и скороговорки, русские песни и пляски – используется в соответствии с возрастными особенностями детей.</w:t>
      </w:r>
    </w:p>
    <w:p w:rsidR="00777202" w:rsidRPr="00777202" w:rsidRDefault="00777202" w:rsidP="00777202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2. Большое значение уделяется качеству выполнения упражнений, яркому и образному выполнению движений детьми.</w:t>
      </w:r>
    </w:p>
    <w:p w:rsidR="00777202" w:rsidRDefault="00777202" w:rsidP="00777202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3. Учитывается, с одной стороны, развивающий характер учебного материала, а с другой – грамотное использование фольклорного материала.</w:t>
      </w:r>
    </w:p>
    <w:p w:rsidR="00802D56" w:rsidRPr="00777202" w:rsidRDefault="00802D56" w:rsidP="00777202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777202" w:rsidRPr="00777202" w:rsidRDefault="00802D56" w:rsidP="00777202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       При использовании н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ародны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х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подвижны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х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необходимо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учитыва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ь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уровень двигательных умений и навыков детей, принцип сходства используемой атрибутики или решаемых с помощью игр задач.</w:t>
      </w:r>
    </w:p>
    <w:p w:rsidR="00777202" w:rsidRPr="00777202" w:rsidRDefault="00777202" w:rsidP="00777202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Дети активно </w:t>
      </w:r>
      <w:r w:rsidR="00802D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участвуют в народных играх</w:t>
      </w:r>
      <w:r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, прежде всего из-за их эмоциональной привлекательности. Польза от совершаемых детьми </w:t>
      </w:r>
      <w:r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 xml:space="preserve">движений неизменно выше, если они выполняют их охотно, с радостью. В этом помогают </w:t>
      </w:r>
      <w:r w:rsidR="00802D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яркие игровые образы</w:t>
      </w:r>
      <w:r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: например, ребенок идет твердым шагом – “волк идет”, с гордой осанкой – “лиса – всему краса”.</w:t>
      </w:r>
    </w:p>
    <w:p w:rsidR="00777202" w:rsidRPr="00777202" w:rsidRDefault="00802D56" w:rsidP="00777202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Очень нравятся детям театрализованные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игры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с использованием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имитаций,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инсценировок, русских народных подвижных игр, загадок, считалок и скороговорок.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Имитация отличается эмоциональной насыщенностью, в ней более образно представлена определенная сторона движения. </w:t>
      </w:r>
      <w:proofErr w:type="gramStart"/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Легко, бесшумно спрыгивают птички с ветки; вперевалочку, широко расставляя ноги, идет неуклюжий косолапый медведь; весело, задорно, высоко поднимая ноги, шагает Петушок – Золотой Гребешок.</w:t>
      </w:r>
      <w:proofErr w:type="gramEnd"/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В инсценировках и играх-драматизациях дети выполняют различные роли, копируя действия человека, изображая животных и птиц (сценки по русским народным сказкам “Колобок”, “Волк и семеро козлят”, “Теремок” и др.).</w:t>
      </w:r>
    </w:p>
    <w:p w:rsidR="00777202" w:rsidRPr="00777202" w:rsidRDefault="00802D56" w:rsidP="00777202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етям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не всегда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просто передавать характерные для некоторых животных движения. Для решения этой проблемы, важная роль отводится воспитателям. Они стараются, как можно больше рассказать о повадках животных – персонажах игр, читают детям сказки, народные </w:t>
      </w:r>
      <w:proofErr w:type="spellStart"/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, вместе с детьми рассматривают картины и иллюстрации, мастерят необходимые для игр атрибуты: клеят, вырезают, раскрашивают. Это повышает мотивацию детей. Упражнение с использованием самостоятельно подготовленных атрибутов дети выполняют более качественно, образно.</w:t>
      </w:r>
    </w:p>
    <w:p w:rsidR="00B6795F" w:rsidRDefault="00B6795F" w:rsidP="00777202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</w:p>
    <w:p w:rsidR="00777202" w:rsidRPr="00777202" w:rsidRDefault="00B6795F" w:rsidP="00777202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Одной из форм работы с детьми является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прослушивание музыки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. Дети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младшего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дошкольного возраста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хорошо чувствуют ритм мелодии, хлопать, пританцовывать в такт музыки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, менять  характер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движений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в соответствии с ритмом и темпом народной музыки. Использование в работе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с детьми народных мелодий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позволяет познакомить детей с национальными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традициями на примере основных, наиболее типичных танцевальных движений.</w:t>
      </w:r>
    </w:p>
    <w:p w:rsidR="00B6795F" w:rsidRDefault="00B6795F" w:rsidP="00777202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777202" w:rsidRPr="00777202" w:rsidRDefault="00B6795F" w:rsidP="00777202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Подвижная игра – естественный спутник жизни ребенка, источник радостных эмоций, обладающий великой воспитательной силой. Общеизвестно, что игра – способ, форма проявления жизнедеятельности ребенка. Фольклорные игры, подобно обрядовому действу, от которого они нередко берут свое начало, синтезируют в себе разные жанры детского фольклора. </w:t>
      </w:r>
      <w:proofErr w:type="gramStart"/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Испокон веков в играх ярко отражался образ жизни людей, их быт, труд (отсюда появились игры имитационного характера или игры, связанные с отработкой трудовых действий); национальные устои, представление о чести, любви (игры на выбор партнера), смелости, мужестве, желание обладать силой, ловкостью, выносливостью, проявлять смекалку, выдержку, творческую выдумку, находчивость, волю и стремление к победе.</w:t>
      </w:r>
      <w:proofErr w:type="gramEnd"/>
    </w:p>
    <w:p w:rsidR="00777202" w:rsidRPr="00777202" w:rsidRDefault="00777202" w:rsidP="00777202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Нравственные качества, сформированные в игре, влияют на поведение ребенка и его характер. Каждому хочется быть в главной роли, но не все умеют считаться с мнением товарища, справедливо разрешать споры. Здесь нам на помощь приходят мудрые народные считалки. Дети с большим удовольствием их разучивают и применяют как в двигательной деятельности, так и в свободной.</w:t>
      </w:r>
    </w:p>
    <w:p w:rsidR="00B6795F" w:rsidRDefault="00B6795F" w:rsidP="00777202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              </w:t>
      </w:r>
    </w:p>
    <w:p w:rsidR="00B6795F" w:rsidRDefault="00B6795F" w:rsidP="00777202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Проведенная  работа по внедрению фольклора в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развитие детей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ёт свои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положительные результаты: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к концу года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у детей развивается устойчивый интерес к двигательной деятельности, ребята с удовольствием  участвуют в подвижных играх.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Далее в средней группе д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вижения детей ста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нут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м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отивированными</w:t>
      </w:r>
      <w:proofErr w:type="gramEnd"/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, упорядоченными, дети науч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атся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понимать связь между характером движений и их целью – выполнением определенных задач.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 старшей группе з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накомство с народными играми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приведёт к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расширению кругозора детей, обогатился их словарный запас. Дети ста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нут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активно употреблять такие слова, как водящий, ведущий, считалка, поговорка, </w:t>
      </w:r>
      <w:proofErr w:type="spellStart"/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закличка</w:t>
      </w:r>
      <w:proofErr w:type="spellEnd"/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и т.п. </w:t>
      </w:r>
    </w:p>
    <w:p w:rsidR="00777202" w:rsidRPr="00777202" w:rsidRDefault="00B6795F" w:rsidP="00777202">
      <w:pPr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Сочетание всех вышеперечисленных форм и методов использования фольклора при работе с дошкольниками можно наблюдать во время активного отдыха детей.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Ф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ольклорные праздники, развлечения несут в себе эмоциональный и двигательный заряд, способствуют успешному развитию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нравственных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качеств, формированию уважительного отношения к культурным традициям и обычаям русского народа.</w:t>
      </w:r>
      <w:r w:rsidR="00A002A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Итак, фольклор как эмоционально-образное средство воспитания </w:t>
      </w:r>
      <w:r w:rsidR="00A002A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поддерживает их </w:t>
      </w:r>
      <w:r w:rsidR="00A002A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интерес 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к национальным традициям, вызывает у них радость и удовольствие, желание </w:t>
      </w:r>
      <w:r w:rsidR="00A002A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играть и общаться</w:t>
      </w:r>
      <w:r w:rsidR="00777202" w:rsidRPr="007772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.</w:t>
      </w:r>
    </w:p>
    <w:p w:rsidR="00A76DB1" w:rsidRDefault="00A76DB1" w:rsidP="00096196">
      <w:pPr>
        <w:spacing w:line="360" w:lineRule="auto"/>
        <w:ind w:left="-567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9700CC" w:rsidRDefault="00F61624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A76DB1">
        <w:rPr>
          <w:rStyle w:val="c2"/>
          <w:rFonts w:ascii="Times New Roman" w:hAnsi="Times New Roman" w:cs="Times New Roman"/>
          <w:b/>
          <w:color w:val="404040" w:themeColor="text1" w:themeTint="BF"/>
          <w:sz w:val="32"/>
          <w:szCs w:val="32"/>
          <w:shd w:val="clear" w:color="auto" w:fill="FFFFFF"/>
        </w:rPr>
        <w:t>Р</w:t>
      </w:r>
      <w:r w:rsidRPr="00A76DB1">
        <w:rPr>
          <w:rStyle w:val="c2"/>
          <w:rFonts w:ascii="Times New Roman" w:hAnsi="Times New Roman" w:cs="Times New Roman"/>
          <w:b/>
          <w:color w:val="404040" w:themeColor="text1" w:themeTint="BF"/>
          <w:sz w:val="32"/>
          <w:szCs w:val="32"/>
          <w:shd w:val="clear" w:color="auto" w:fill="FFFFFF"/>
        </w:rPr>
        <w:t>езультаты использования фольклора</w:t>
      </w:r>
      <w:r w:rsidR="00A76DB1">
        <w:rPr>
          <w:rStyle w:val="c2"/>
          <w:rFonts w:ascii="Times New Roman" w:hAnsi="Times New Roman" w:cs="Times New Roman"/>
          <w:b/>
          <w:color w:val="404040" w:themeColor="text1" w:themeTint="BF"/>
          <w:sz w:val="32"/>
          <w:szCs w:val="32"/>
          <w:shd w:val="clear" w:color="auto" w:fill="FFFFFF"/>
        </w:rPr>
        <w:t xml:space="preserve"> при работе с детьми младшего дошкольного возраста</w:t>
      </w:r>
      <w:r w:rsidRPr="00A76DB1">
        <w:rPr>
          <w:rFonts w:ascii="Times New Roman" w:hAnsi="Times New Roman" w:cs="Times New Roman"/>
          <w:b/>
          <w:color w:val="404040" w:themeColor="text1" w:themeTint="BF"/>
          <w:sz w:val="32"/>
          <w:szCs w:val="32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A76DB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        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Малыши с удовольствием идут в детский сад, не скучают, они жизнерадостны, улыбчивы. В группе всегда звучит смех. Наши воспитанники много и с удовольствием играют. В играх самостоятельно используют </w:t>
      </w:r>
      <w:proofErr w:type="spellStart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потешки</w:t>
      </w:r>
      <w:proofErr w:type="spellEnd"/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 На музыкальных занятиях стали более эмоциональны и активны. Умывание, одевание и прочие режимные моменты стали для них делом приятным. </w:t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Pr="00FB306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br/>
      </w:r>
      <w:r w:rsidR="00A76DB1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        </w:t>
      </w:r>
      <w:r w:rsidRPr="00FB306D"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Однако нам еще предстоит работа по формированию речи детей, навыков культурного поведения, умения правильно оценивать происходящее. В этом нам помогут произведения русского народного творчества.</w:t>
      </w:r>
    </w:p>
    <w:p w:rsidR="00A76DB1" w:rsidRDefault="00A76DB1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A76DB1" w:rsidRDefault="00A76DB1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A76DB1" w:rsidRDefault="00A76DB1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A76DB1" w:rsidRPr="00A76DB1" w:rsidRDefault="00552600" w:rsidP="00096196">
      <w:pPr>
        <w:spacing w:line="360" w:lineRule="auto"/>
        <w:ind w:left="-567"/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 xml:space="preserve">        </w:t>
      </w:r>
      <w:r w:rsidR="00A76DB1" w:rsidRPr="00A76DB1">
        <w:rPr>
          <w:rStyle w:val="c2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СПИСОК ИСПОЛЬЗУЕМОЙ ЛИТЕРАТУРЫ</w:t>
      </w:r>
    </w:p>
    <w:p w:rsidR="00A76DB1" w:rsidRDefault="00A76DB1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777202" w:rsidRPr="000D1895" w:rsidRDefault="00777202" w:rsidP="00777202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Аникин, В.П. Русский фольклор [Текст] М.:.: Высшая школа, 1987.- 283с.</w:t>
      </w:r>
    </w:p>
    <w:p w:rsidR="00777202" w:rsidRPr="000D1895" w:rsidRDefault="00777202" w:rsidP="00777202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Василенко, В.А. Детский фольклор [Текст] — М.: Высшая школа, 1978.- 198с.</w:t>
      </w:r>
    </w:p>
    <w:p w:rsidR="00777202" w:rsidRPr="000D1895" w:rsidRDefault="00777202" w:rsidP="00777202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Виноградов, Г.С. Народная педагогика [Текст]. Иркутск, 1996. – 231с.</w:t>
      </w:r>
    </w:p>
    <w:p w:rsidR="00777202" w:rsidRPr="000D1895" w:rsidRDefault="00777202" w:rsidP="00777202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Волков, Г.Н. </w:t>
      </w:r>
      <w:proofErr w:type="spellStart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Этнопедагогика</w:t>
      </w:r>
      <w:proofErr w:type="spellEnd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[Текст]: учеб</w:t>
      </w:r>
      <w:proofErr w:type="gramStart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proofErr w:type="gramEnd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gramStart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</w:t>
      </w:r>
      <w:proofErr w:type="gramEnd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ля. Студ. сред. И </w:t>
      </w:r>
      <w:proofErr w:type="spellStart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высш</w:t>
      </w:r>
      <w:proofErr w:type="spellEnd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. </w:t>
      </w:r>
      <w:proofErr w:type="spellStart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пед</w:t>
      </w:r>
      <w:proofErr w:type="spellEnd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учеб</w:t>
      </w:r>
      <w:proofErr w:type="gramStart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proofErr w:type="gramEnd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gramStart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</w:t>
      </w:r>
      <w:proofErr w:type="gramEnd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аведений / Г.Н. Волков. – 2-е изд., </w:t>
      </w:r>
      <w:proofErr w:type="spellStart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испр</w:t>
      </w:r>
      <w:proofErr w:type="spellEnd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 И доп. – М.: «Академия», 2000. – 176с.</w:t>
      </w:r>
    </w:p>
    <w:p w:rsidR="00777202" w:rsidRPr="000D1895" w:rsidRDefault="00777202" w:rsidP="00777202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Литвин, Э.С. К вопросу о детском фольклоре [Текст]: М.—Л., 1958. -203с.</w:t>
      </w:r>
    </w:p>
    <w:p w:rsidR="00777202" w:rsidRPr="000D1895" w:rsidRDefault="00777202" w:rsidP="00777202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Мельников, М.Н. Русский детский фольклор [ Текст]: учеб. пособие для студ. </w:t>
      </w:r>
      <w:proofErr w:type="spellStart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пед</w:t>
      </w:r>
      <w:proofErr w:type="spellEnd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 ин-</w:t>
      </w:r>
      <w:proofErr w:type="spellStart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тов</w:t>
      </w:r>
      <w:proofErr w:type="spellEnd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по спец.№2101 «</w:t>
      </w:r>
      <w:proofErr w:type="spellStart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Рус</w:t>
      </w:r>
      <w:proofErr w:type="gramStart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.я</w:t>
      </w:r>
      <w:proofErr w:type="gramEnd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</w:t>
      </w:r>
      <w:proofErr w:type="spellEnd"/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 и лит.» - М.: Просвещение, 1987. – 240 с.</w:t>
      </w:r>
    </w:p>
    <w:p w:rsidR="00777202" w:rsidRPr="000D1895" w:rsidRDefault="00777202" w:rsidP="00777202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D189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Соколов, Ю.М. Русский детский фольклор [Текст]: М – Л, 1991. – 297с.</w:t>
      </w:r>
    </w:p>
    <w:p w:rsidR="00A76DB1" w:rsidRDefault="00A76DB1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A76DB1" w:rsidRDefault="00A76DB1" w:rsidP="00096196">
      <w:pPr>
        <w:spacing w:line="360" w:lineRule="auto"/>
        <w:ind w:left="-567"/>
        <w:rPr>
          <w:rStyle w:val="c2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A76DB1" w:rsidRPr="00096196" w:rsidRDefault="00A76DB1" w:rsidP="00096196">
      <w:pPr>
        <w:spacing w:line="360" w:lineRule="auto"/>
        <w:ind w:left="-567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sectPr w:rsidR="00A76DB1" w:rsidRPr="00096196" w:rsidSect="00A76DB1">
      <w:type w:val="continuous"/>
      <w:pgSz w:w="11906" w:h="16838"/>
      <w:pgMar w:top="1560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7F" w:rsidRDefault="0037737F" w:rsidP="00A002A3">
      <w:pPr>
        <w:spacing w:after="0" w:line="240" w:lineRule="auto"/>
      </w:pPr>
      <w:r>
        <w:separator/>
      </w:r>
    </w:p>
  </w:endnote>
  <w:endnote w:type="continuationSeparator" w:id="0">
    <w:p w:rsidR="0037737F" w:rsidRDefault="0037737F" w:rsidP="00A0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64" w:rsidRDefault="00925E64" w:rsidP="00A002A3">
    <w:pPr>
      <w:ind w:right="260"/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E0776" wp14:editId="4641208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5E64" w:rsidRDefault="00925E6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D6BF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925E64" w:rsidRDefault="00925E64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D6BF8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7F" w:rsidRDefault="0037737F" w:rsidP="00A002A3">
      <w:pPr>
        <w:spacing w:after="0" w:line="240" w:lineRule="auto"/>
      </w:pPr>
      <w:r>
        <w:separator/>
      </w:r>
    </w:p>
  </w:footnote>
  <w:footnote w:type="continuationSeparator" w:id="0">
    <w:p w:rsidR="0037737F" w:rsidRDefault="0037737F" w:rsidP="00A00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24"/>
    <w:rsid w:val="00096196"/>
    <w:rsid w:val="002B4341"/>
    <w:rsid w:val="0037737F"/>
    <w:rsid w:val="003B1DA6"/>
    <w:rsid w:val="003F72A3"/>
    <w:rsid w:val="00436BB9"/>
    <w:rsid w:val="00544811"/>
    <w:rsid w:val="00552600"/>
    <w:rsid w:val="00756D3D"/>
    <w:rsid w:val="007722A6"/>
    <w:rsid w:val="00777202"/>
    <w:rsid w:val="007D6BF8"/>
    <w:rsid w:val="00802D56"/>
    <w:rsid w:val="00824F15"/>
    <w:rsid w:val="00925E64"/>
    <w:rsid w:val="009700CC"/>
    <w:rsid w:val="009C30E5"/>
    <w:rsid w:val="00A002A3"/>
    <w:rsid w:val="00A76DB1"/>
    <w:rsid w:val="00AA1761"/>
    <w:rsid w:val="00B6795F"/>
    <w:rsid w:val="00D365B8"/>
    <w:rsid w:val="00F61624"/>
    <w:rsid w:val="00F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F61624"/>
  </w:style>
  <w:style w:type="character" w:customStyle="1" w:styleId="c2">
    <w:name w:val="c2"/>
    <w:basedOn w:val="a0"/>
    <w:rsid w:val="00F61624"/>
  </w:style>
  <w:style w:type="paragraph" w:styleId="a3">
    <w:name w:val="Normal (Web)"/>
    <w:basedOn w:val="a"/>
    <w:uiPriority w:val="99"/>
    <w:unhideWhenUsed/>
    <w:rsid w:val="0075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D3D"/>
    <w:rPr>
      <w:b/>
      <w:bCs/>
    </w:rPr>
  </w:style>
  <w:style w:type="character" w:customStyle="1" w:styleId="apple-converted-space">
    <w:name w:val="apple-converted-space"/>
    <w:basedOn w:val="a0"/>
    <w:rsid w:val="00756D3D"/>
  </w:style>
  <w:style w:type="paragraph" w:styleId="a5">
    <w:name w:val="header"/>
    <w:basedOn w:val="a"/>
    <w:link w:val="a6"/>
    <w:uiPriority w:val="99"/>
    <w:unhideWhenUsed/>
    <w:rsid w:val="00A0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2A3"/>
  </w:style>
  <w:style w:type="paragraph" w:styleId="a7">
    <w:name w:val="footer"/>
    <w:basedOn w:val="a"/>
    <w:link w:val="a8"/>
    <w:uiPriority w:val="99"/>
    <w:unhideWhenUsed/>
    <w:rsid w:val="00A0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F61624"/>
  </w:style>
  <w:style w:type="character" w:customStyle="1" w:styleId="c2">
    <w:name w:val="c2"/>
    <w:basedOn w:val="a0"/>
    <w:rsid w:val="00F61624"/>
  </w:style>
  <w:style w:type="paragraph" w:styleId="a3">
    <w:name w:val="Normal (Web)"/>
    <w:basedOn w:val="a"/>
    <w:uiPriority w:val="99"/>
    <w:unhideWhenUsed/>
    <w:rsid w:val="0075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D3D"/>
    <w:rPr>
      <w:b/>
      <w:bCs/>
    </w:rPr>
  </w:style>
  <w:style w:type="character" w:customStyle="1" w:styleId="apple-converted-space">
    <w:name w:val="apple-converted-space"/>
    <w:basedOn w:val="a0"/>
    <w:rsid w:val="00756D3D"/>
  </w:style>
  <w:style w:type="paragraph" w:styleId="a5">
    <w:name w:val="header"/>
    <w:basedOn w:val="a"/>
    <w:link w:val="a6"/>
    <w:uiPriority w:val="99"/>
    <w:unhideWhenUsed/>
    <w:rsid w:val="00A0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2A3"/>
  </w:style>
  <w:style w:type="paragraph" w:styleId="a7">
    <w:name w:val="footer"/>
    <w:basedOn w:val="a"/>
    <w:link w:val="a8"/>
    <w:uiPriority w:val="99"/>
    <w:unhideWhenUsed/>
    <w:rsid w:val="00A0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53BD-6236-4FE2-B268-FBF25BD5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2015-03-12T18:22:00Z</dcterms:created>
  <dcterms:modified xsi:type="dcterms:W3CDTF">2015-03-19T18:33:00Z</dcterms:modified>
</cp:coreProperties>
</file>