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Государственное бюджетное дошкольное образовательное учреждение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детский сад № 82 комбинированного вида  Фрунзенского района Санкт-Петербурга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7D6BF8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ДОКЛАД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spacing w:line="360" w:lineRule="auto"/>
        <w:ind w:left="-567" w:firstLine="851"/>
        <w:jc w:val="center"/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A002A3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ИСПОЛЬЗОВАНИЕ   МАЛЫХ   ФОРМ   ФОЛЬКЛОРА   В   ПРОЦЕССЕ РАБОТЫ С ДЕТЬМИ МЛАДШЕГО ДОШКОЛЬНОГО ВОЗРАСТА,  ПОСРЕДСТВОМ  РАЗНООБРАЗЫХ МЕТОДОВ И ПРИЕМОВ ПОДАЧИ МАТЕРИАЛА ДЕТЯМ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  Составитель:</w:t>
      </w:r>
    </w:p>
    <w:p w:rsid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Мудрицкая</w:t>
      </w:r>
      <w:proofErr w:type="spellEnd"/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Наталья Николаевна,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воспитатель ГБДОУ д/с 82, 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категория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Санкт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Петербург</w:t>
      </w:r>
    </w:p>
    <w:p w:rsidR="00A002A3" w:rsidRPr="00A002A3" w:rsidRDefault="00A002A3" w:rsidP="00A0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2015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002A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год</w:t>
      </w:r>
    </w:p>
    <w:p w:rsidR="00777202" w:rsidRPr="00A002A3" w:rsidRDefault="00777202" w:rsidP="009C30E5">
      <w:pPr>
        <w:spacing w:line="360" w:lineRule="auto"/>
        <w:ind w:left="-567" w:firstLine="851"/>
        <w:jc w:val="both"/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</w:p>
    <w:p w:rsidR="00777202" w:rsidRPr="00A002A3" w:rsidRDefault="00777202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</w:p>
    <w:p w:rsidR="00777202" w:rsidRDefault="00A002A3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ОГЛАВЛЕНИЕ</w:t>
      </w:r>
    </w:p>
    <w:p w:rsidR="00925E64" w:rsidRDefault="00925E64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</w:p>
    <w:p w:rsidR="00925E64" w:rsidRDefault="00925E64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ОГЛАВЛЕНИЕ……………………………………………………………..1</w:t>
      </w:r>
    </w:p>
    <w:p w:rsidR="00925E64" w:rsidRDefault="00925E64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АКТУАЛЬНОСТЬ…………………………………………………………2</w:t>
      </w:r>
    </w:p>
    <w:p w:rsidR="00925E64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       ИСПОЛЬЗОВАНИЕ  ФОЛЬКЛОРА В РАБОТЕ</w:t>
      </w:r>
    </w:p>
    <w:p w:rsidR="00925E64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       С ДЕТЬМИ МЛАДШЕГО ДОШКОЛЬНОГО ВОЗРАСТА…………..3</w:t>
      </w:r>
    </w:p>
    <w:p w:rsidR="00925E64" w:rsidRPr="00925E64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F"/>
        </w:rPr>
        <w:t xml:space="preserve">     </w:t>
      </w:r>
      <w:r w:rsidRPr="00925E64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Результаты использования фольклора </w:t>
      </w:r>
      <w:proofErr w:type="gramStart"/>
      <w:r w:rsidRPr="00925E64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при</w:t>
      </w:r>
      <w:proofErr w:type="gramEnd"/>
      <w:r w:rsidRPr="00925E64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</w:t>
      </w:r>
    </w:p>
    <w:p w:rsidR="00925E64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925E64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     работе с детьми младшего дошкольного возраста……</w:t>
      </w: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…………</w:t>
      </w:r>
      <w:r w:rsidRPr="00925E64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………16</w:t>
      </w:r>
    </w:p>
    <w:p w:rsidR="00925E64" w:rsidRPr="00925E64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     СПИСОК   ИСПОЛЬЗУЕМОЙ  ЛИТЕРАТУРЫ………………………..17</w:t>
      </w:r>
      <w:r w:rsidRPr="00925E6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br/>
      </w:r>
    </w:p>
    <w:p w:rsidR="00777202" w:rsidRDefault="00777202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br w:type="page"/>
      </w:r>
    </w:p>
    <w:p w:rsidR="00A002A3" w:rsidRDefault="00A002A3">
      <w:pP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</w:p>
    <w:p w:rsidR="009C30E5" w:rsidRDefault="00F61624" w:rsidP="009C30E5">
      <w:pPr>
        <w:spacing w:line="360" w:lineRule="auto"/>
        <w:ind w:left="-567" w:firstLine="851"/>
        <w:jc w:val="both"/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ИСПОЛЬЗОВАНИЕ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МАЛЫХ   ФОРМ  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ФОЛЬКЛОРА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В 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ПРОЦЕССЕ </w:t>
      </w:r>
      <w:r w:rsidR="003B1DA6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РАБОТЫ 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С </w:t>
      </w:r>
      <w:r w:rsidR="003B1DA6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ДЕТЬМИ МЛАДШЕГО ДОШКОЛЬНОГО ВОЗРАСТА, 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ПОСРЕДСТВОМ  РАЗНООБРАЗ</w:t>
      </w:r>
      <w:r w:rsidR="009C30E5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ЫХ</w:t>
      </w:r>
      <w:r w:rsidRPr="00FB306D"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МЕТОДОВ И ПРИЕМОВ ПОДАЧИ МАТЕРИАЛА ДЕТЯМ</w:t>
      </w:r>
    </w:p>
    <w:p w:rsidR="009C30E5" w:rsidRDefault="009C30E5" w:rsidP="00FB306D">
      <w:pPr>
        <w:spacing w:line="360" w:lineRule="auto"/>
        <w:ind w:left="-567" w:firstLine="851"/>
        <w:jc w:val="center"/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</w:p>
    <w:p w:rsidR="00FB306D" w:rsidRPr="009C30E5" w:rsidRDefault="009C30E5" w:rsidP="009C30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АКТУАЛЬНОСТЬ</w:t>
      </w:r>
      <w:r w:rsidR="00F61624" w:rsidRPr="00FB306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br/>
      </w:r>
    </w:p>
    <w:p w:rsidR="00777202" w:rsidRPr="00777202" w:rsidRDefault="00925E64" w:rsidP="00777202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Все что пришло к нам из глубины веков, </w:t>
      </w:r>
      <w:r w:rsid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принято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называ</w:t>
      </w:r>
      <w:r w:rsid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ть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народным творчеством. Очень важно с ранних лет научить детей постигать культуру своего народа, показать им дорогу в этот сказочный и добрый мир. Поэтому не случайно, что важным моментом в воспитательной работе 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возрождение культурных традиций и старинных обычаев русского народа, широкое знакомство детей с его фольклорным творчеством.</w:t>
      </w:r>
    </w:p>
    <w:p w:rsidR="00777202" w:rsidRPr="00777202" w:rsidRDefault="00925E64" w:rsidP="00777202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Фольклор как сокровищница русского народа используется во всех формах работы с дошкольниками, в том числе 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и в игровой деятельности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, помогая находить новые формы развития двигательных способностей у детей и позволяя им проявить инициативу в двигательной активности.</w:t>
      </w:r>
    </w:p>
    <w:p w:rsidR="003F72A3" w:rsidRDefault="00925E64" w:rsidP="00925E64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Известно, что ребенок </w:t>
      </w:r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младшего дошкольного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возраста чутко откликается на 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малые формы устного народного творчества: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приговорки, попевки. Их роль трудно переоценить в жизни малыша: 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слушиваясь 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слова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в их ритм, музыкальность, он делает ладушки, притопывает, приплясывает, двигается в такт произносимому тексту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Это забавляет и радует его, организует его поведение. Попевки, приговорки с давних времен создавались в народе на потеху детям. Это первые художественные произведения, которые слышит маленький ребенок. Они разнообразны по содержанию: колыбельные - успокаивают, веселые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радуют, в них звучит любовь к ребенку и забота о нем. Знакомство с 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устным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народным 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творчеством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расширяет кругозор детей, обогащает</w:t>
      </w:r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их </w:t>
      </w:r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чувства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реч</w:t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ь,</w:t>
      </w:r>
      <w:r w:rsidR="00FB306D" w:rsidRPr="00DA485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B306D" w:rsidRP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lastRenderedPageBreak/>
        <w:t>благот</w:t>
      </w:r>
      <w:r w:rsid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ворно действует как на</w:t>
      </w:r>
      <w:r w:rsidR="00FB306D" w:rsidRP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физическое,</w:t>
      </w:r>
      <w:r w:rsid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</w:t>
      </w:r>
      <w:r w:rsidR="00FB306D" w:rsidRP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так и на психическое развитие ребенка</w:t>
      </w:r>
      <w:r w:rsidR="00FB306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,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формирует </w:t>
      </w:r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доброжелательное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отношение к окружающему миру.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Я решила как можно шире применять фольклорный материал в работе с детьми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младшего дошкольного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возраста. Особую значимость он представляет в первые дни жизни малыша в детском учреждении. Маленький ребенок в период адаптации скучает по дому, маме, не способен к общению с другими детьми и потому находится в угнетенном состоянии.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помогает устанавливать первоначальный контакт воспитате</w:t>
      </w:r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ля с малышами. Правильно </w:t>
      </w:r>
      <w:proofErr w:type="gramStart"/>
      <w:r w:rsidR="009C30E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подобра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нная</w:t>
      </w:r>
      <w:proofErr w:type="gram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помогает погасить в малыше отрицательные эмоции, пробудить чувство симпатии к пока еще чужому для него человеку. В общем, отвлечься и успокоится. </w:t>
      </w:r>
    </w:p>
    <w:p w:rsidR="003F72A3" w:rsidRDefault="003F72A3" w:rsidP="003B1DA6">
      <w:pPr>
        <w:spacing w:line="360" w:lineRule="auto"/>
        <w:ind w:left="-567" w:firstLine="851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3F72A3" w:rsidRPr="003F72A3" w:rsidRDefault="003F72A3" w:rsidP="003B1DA6">
      <w:pPr>
        <w:spacing w:line="360" w:lineRule="auto"/>
        <w:ind w:left="-567" w:firstLine="851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ИСПОЛЬЗОВАНИЕ  ФОЛЬКЛОРА В РАБОТЕ С ДЕТЬМИ МЛАДШЕГО ДОШКОЛЬНОГО ВОЗРАСТА</w:t>
      </w:r>
    </w:p>
    <w:p w:rsidR="00AA1761" w:rsidRDefault="003F72A3" w:rsidP="003B1DA6">
      <w:pPr>
        <w:spacing w:line="360" w:lineRule="auto"/>
        <w:ind w:left="-567" w:firstLine="851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Ребёнок младшего дошкольного возраста может прийти в детский сад с плохим настроением и не только в период адаптации. Разобраться в причинах  плохого настроения, отвлечь, успокоить ребёнка – вот основная задача воспитателя.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 подобной </w:t>
      </w:r>
      <w:proofErr w:type="gramStart"/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ситуации</w:t>
      </w:r>
      <w:proofErr w:type="gramEnd"/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как и прежде актуальны пальчиковые игры: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gram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пальчик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дед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уш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пальчик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баб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уш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пальчик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папенька,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пальчик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маменька,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А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этот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пальчик –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Я,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="00AA176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Вот и вся моя семья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!</w:t>
      </w:r>
      <w:proofErr w:type="gramEnd"/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 с удовольствием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рассматривают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свои пальчики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играют с ними, идёт на контакт с воспитателем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 Прислушива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ясь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 словам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детки веселеют, </w:t>
      </w:r>
      <w:r w:rsidR="003B1DA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начинают внимательно смотреть на воспитателя, пытаются повторить слова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AA176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Пальчиковых игр большое количество, приведу ниже наиболее </w:t>
      </w:r>
      <w:proofErr w:type="gramStart"/>
      <w:r w:rsidR="00AA176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полюбившиеся</w:t>
      </w:r>
      <w:proofErr w:type="gramEnd"/>
      <w:r w:rsidR="00AA176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детям </w:t>
      </w:r>
      <w:proofErr w:type="spellStart"/>
      <w:r w:rsidR="00AA176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AA176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</w:t>
      </w:r>
    </w:p>
    <w:p w:rsidR="002B4341" w:rsidRDefault="002B4341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2B4341" w:rsidSect="00925E6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Ладушки, ладушки,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 мылом </w:t>
      </w:r>
      <w:proofErr w:type="gramStart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моем</w:t>
      </w:r>
      <w:proofErr w:type="gramEnd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лапушки,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Вот вам хлеб и ложки.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Водичка- водичка!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Умой мое личико!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Чтобы щечки краснели!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Чтобы глазки блестели!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 смеялся роток!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 кусался зубок!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Ай, лады, лады,</w:t>
      </w:r>
    </w:p>
    <w:p w:rsidR="00756D3D" w:rsidRPr="002B4341" w:rsidRDefault="00756D3D" w:rsidP="002B4341">
      <w:pPr>
        <w:spacing w:before="30"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боимся мы воды</w:t>
      </w:r>
    </w:p>
    <w:p w:rsidR="00756D3D" w:rsidRPr="00756D3D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Чисто умываемся,</w:t>
      </w:r>
    </w:p>
    <w:p w:rsidR="00756D3D" w:rsidRPr="002B4341" w:rsidRDefault="00756D3D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Маше улыбаемся.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Ты, Катенька, не плач,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 куплю тебе калач.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шею повешу,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потом утешу.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Петя, Петя, петушок,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Золотой гребешок,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Ты зачем так рано встал,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«Ку-ка-ре-ку» прокричал?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- А затем, - петух ответил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-Чтобы не проспал народ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Солнца ясного восхода!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Тень-тень - </w:t>
      </w:r>
      <w:proofErr w:type="spellStart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потетень</w:t>
      </w:r>
      <w:proofErr w:type="spellEnd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огороде-то плетень.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избе печка топится,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Бабушка торопится: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Она репу печет,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 тарелочкам кладет.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Пошел котик на Торжок,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Купил котик пирожок,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Пошел котик на улочку,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Купил котик булочку.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Самому ли съесть?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Либо Бореньке </w:t>
      </w:r>
      <w:proofErr w:type="spellStart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снесть</w:t>
      </w:r>
      <w:proofErr w:type="spellEnd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 и сам укушу,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 и Бореньке снесу.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Травушка-муравушка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 сна поднялась,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Птица синица за зерна взялась,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Зайка - за </w:t>
      </w:r>
      <w:proofErr w:type="spellStart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капустку</w:t>
      </w:r>
      <w:proofErr w:type="spellEnd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Мышка - за корку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Детки - за молоко.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Кто у нас хороший,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 то у нас </w:t>
      </w:r>
      <w:proofErr w:type="gramStart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пригожий</w:t>
      </w:r>
      <w:proofErr w:type="gramEnd"/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Ванечка хороший,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Ванечка пригожий!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Ай, не плачь, не плачь, не плачь,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 куплю тебе калач!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Если будешь плакать -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Куплю худой лапоть!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 лисы боли,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 волка боли,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У медведя боли,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Оленькины боли, -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Уйдите в поле.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Там им умереть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дня не болеть!</w:t>
      </w:r>
    </w:p>
    <w:p w:rsidR="003F72A3" w:rsidRPr="002B4341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B4341" w:rsidRDefault="002B4341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B4341" w:rsidRDefault="002B4341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Золотой гребешок!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Выгляни в окошко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B434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Дам тебе горошка.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Воробей, воробей,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летай на песок,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клюй песок,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тупи носок.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Пригодится носок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овсяный колосок.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Петя, Петя петушок,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Золотой гребешок,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Ты зачем так рано встал,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«Ку-ка-ре-ку» прокричал?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А затем, - петух ответил,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B434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Чтобы не проспал народ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Солнца ясного восход!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Божья коровка,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Полети на небо,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Полети на небо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Принеси мне хлеба.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Принеси мне ягод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Полное лукошко!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Сарафанчик новый</w:t>
      </w:r>
    </w:p>
    <w:p w:rsidR="003F72A3" w:rsidRPr="00756D3D" w:rsidRDefault="003F72A3" w:rsidP="002B4341">
      <w:pPr>
        <w:spacing w:before="30" w:after="3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56D3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конфет немножко.</w:t>
      </w:r>
    </w:p>
    <w:p w:rsidR="002B4341" w:rsidRDefault="002B4341" w:rsidP="003F72A3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B4341" w:rsidSect="002B43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72A3" w:rsidRPr="00756D3D" w:rsidRDefault="003F72A3" w:rsidP="003F72A3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F15" w:rsidRDefault="00F61624" w:rsidP="003B1DA6">
      <w:pPr>
        <w:spacing w:line="360" w:lineRule="auto"/>
        <w:ind w:left="-567" w:firstLine="851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Так маленькие фольклорные шедевры, полные мелодичности и лиризма, помогают наладить эмоциональный контакт между ребенком и взрослым.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br/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Я предполагаю решать с помощью русского народного фольклора следующие задачи: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обеспечить эмоционально положительное общение с каждым ребенком, видя в этом средст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 сокращения периода адаптации;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воспитывать положительное отношение к режимным моментам: умыванию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одеванию, приему пищи и т.п.</w:t>
      </w:r>
      <w:proofErr w:type="gramStart"/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;</w:t>
      </w:r>
      <w:proofErr w:type="gramEnd"/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создать в группе 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хорошее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настроение, ведь это одно из условий полноценного развития детей.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Прежде 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всего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необходимо было подобрать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приговорки, попевки. Просматривая хрестоматии, я обращала внимания на то, чтобы они были просты, коротки, с четким ритмом, побуждали к действию, движениям. Большое внимание уделяли подбору иллюстрированного материала. Предпочтение отдавала таким художникам: Васнецов, Елисеева, Игнатьев, Скотина.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Известно, что словарный запас детей этого возраста еще не 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так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велик, реальный мир воспринимается ими своеобразно, поэтому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должны соответствовать уровню развития детей. Я заучивала наизусть и, конечно, искала соответствующие интонации: колыбельную произносила нараспев, ласково, негромко, веселую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потешку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- задорно, с юмором, с улыбкой.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Дети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реагир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уют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неодинаково. </w:t>
      </w:r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Кто-то любит </w:t>
      </w:r>
      <w:proofErr w:type="gramStart"/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весёлые</w:t>
      </w:r>
      <w:proofErr w:type="gramEnd"/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озорные </w:t>
      </w:r>
      <w:proofErr w:type="spellStart"/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2B434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кто-то, наоборот, </w:t>
      </w:r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тихие, распевные, на пример:</w:t>
      </w:r>
    </w:p>
    <w:p w:rsidR="00824F15" w:rsidRPr="00925E64" w:rsidRDefault="00824F15" w:rsidP="003B1DA6">
      <w:pPr>
        <w:spacing w:line="360" w:lineRule="auto"/>
        <w:ind w:left="-567" w:firstLine="851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</w:pP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Этот пальчик хочет спать,     </w:t>
      </w:r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>(загибаем пальчики)</w:t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             Этот пальчик лёг в кровать,</w:t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             Этот пальчик лишь вздремнул,</w:t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lastRenderedPageBreak/>
        <w:t xml:space="preserve">             Этот пальчик уж заснул.</w:t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             Этот крепко, крепко спит.</w:t>
      </w:r>
    </w:p>
    <w:p w:rsidR="00824F15" w:rsidRPr="00925E64" w:rsidRDefault="00824F15" w:rsidP="003B1DA6">
      <w:pPr>
        <w:spacing w:line="360" w:lineRule="auto"/>
        <w:ind w:left="-567" w:firstLine="851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</w:pP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И в окошко не глядит…  </w:t>
      </w:r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 xml:space="preserve"> (произносится на распев)</w:t>
      </w:r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br/>
      </w: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             Тише! Тише, не шумите!  </w:t>
      </w:r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>(произносится тихо)</w:t>
      </w:r>
    </w:p>
    <w:p w:rsidR="00824F15" w:rsidRPr="00925E64" w:rsidRDefault="00824F15" w:rsidP="003B1DA6">
      <w:pPr>
        <w:spacing w:line="360" w:lineRule="auto"/>
        <w:ind w:left="-567" w:firstLine="851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>Пальчики не разбудите</w:t>
      </w:r>
      <w:proofErr w:type="gramStart"/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>.</w:t>
      </w:r>
      <w:proofErr w:type="gramEnd"/>
      <w:r w:rsidRPr="00925E6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E4F2FF"/>
        </w:rPr>
        <w:t xml:space="preserve">  </w:t>
      </w:r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>(</w:t>
      </w:r>
      <w:proofErr w:type="gramStart"/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>п</w:t>
      </w:r>
      <w:proofErr w:type="gramEnd"/>
      <w:r w:rsidRPr="00925E64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E4F2FF"/>
        </w:rPr>
        <w:t>роизносится шепотом)</w:t>
      </w:r>
    </w:p>
    <w:p w:rsidR="00824F15" w:rsidRDefault="00F61624" w:rsidP="003B1DA6">
      <w:pPr>
        <w:spacing w:line="360" w:lineRule="auto"/>
        <w:ind w:left="-567" w:firstLine="851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824F15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Необходимо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учитывать индивидуальные особенности </w:t>
      </w:r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каждого ребёнка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чтобы создать каждого из них радостное настроение. Помогают в этом и игрушки. Та же всем известная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«Ладушки» звучит свежо, когда ее приговаривают от имени куклы, умеющей двигать руками. А сколько веселья вызывает у детей заика, скачущий по комнате под</w:t>
      </w:r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слова русской народной </w:t>
      </w:r>
      <w:proofErr w:type="spellStart"/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824F15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Скачет заика маленький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коло завалинки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Быстро скачет зайка,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Ты его поймай-ка.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096196" w:rsidRDefault="00824F15" w:rsidP="00096196">
      <w:pPr>
        <w:spacing w:line="360" w:lineRule="auto"/>
        <w:ind w:left="-567" w:firstLine="851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радостно 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бегут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догонять зайку, хлопа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 ладоши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наблюдают за поведением друг - друга, видят положительные эмоции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С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помощью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можно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побуждать детей к движениям. 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Дети очень хорошо чувствуют ритм </w:t>
      </w:r>
      <w:proofErr w:type="spellStart"/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Если </w:t>
      </w:r>
      <w:proofErr w:type="spellStart"/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спокойная, мелодичная, детки двигаются тихо, иногда на носочках.</w:t>
      </w:r>
      <w:r w:rsidR="00096196" w:rsidRP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096196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Ритмичный текст  </w:t>
      </w:r>
      <w:proofErr w:type="spellStart"/>
      <w:r w:rsidR="00096196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096196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побужда</w:t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ет ребят к движению, создает</w:t>
      </w:r>
      <w:r w:rsidR="00096196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радостное настроение</w:t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на пример:</w:t>
      </w:r>
    </w:p>
    <w:p w:rsidR="00096196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sectPr w:rsidR="00096196" w:rsidSect="002B43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Киска, киска, киска, 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брысь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!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 дорожку не садись: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Наша деточка пойдет,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Через киску упадет!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br/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Каждый знает, что проведение некоторых режимных процессов вызывает у малышей отрицательное отношение.</w:t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Ч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тобы дети умывались, ели, раздевались, готовясь ко сну, с удовольствием, </w:t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также прибегаем к </w:t>
      </w:r>
      <w:proofErr w:type="spellStart"/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потешкам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096196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Ай, лады, лады,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 боимся мы воды,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Чисто умываемся,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Маме улыбаемся.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096196" w:rsidRDefault="00096196" w:rsidP="00096196">
      <w:pPr>
        <w:spacing w:line="360" w:lineRule="auto"/>
        <w:ind w:left="142" w:firstLine="142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096196" w:rsidRDefault="00F61624" w:rsidP="00096196">
      <w:pPr>
        <w:spacing w:line="360" w:lineRule="auto"/>
        <w:ind w:left="142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sectPr w:rsidR="00096196" w:rsidSect="00096196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Водичка, водичка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мой мое личико,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Чтобы глазоньки блестели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Чтобы щечки краснели,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Чтоб смеялся роток,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Чтоб кусался зубок.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D365B8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sectPr w:rsidR="00D365B8" w:rsidSect="002B43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br/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Ритмичные слова вызывают у ребят радостное настроение, они с удовольствием подставляют руки под струю воды. А некоторые самостоятельно пытаются подтянуть рукавчики.</w:t>
      </w:r>
      <w:r w:rsidR="00096196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способна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корректировать поведение детей, создавать у них хорошее настроение. Вот поэтому я стараюсь, чтобы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сопутствовала всей жизни малышей, настраив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ала их на мажорный лад. Помогает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в процессе кормления. Чтобы вызвать у них желания есть, 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можно проговорить </w:t>
      </w:r>
      <w:proofErr w:type="gramStart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следующую</w:t>
      </w:r>
      <w:proofErr w:type="gramEnd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потешку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Травка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муравка со сна поднялась,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Птица - синица за зерно взялась,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Зайка - за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капустку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Мышки - за корку,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Детки - за моло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ко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!</w:t>
      </w:r>
      <w:proofErr w:type="gramEnd"/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Не все дети охотно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лож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аться</w:t>
      </w:r>
      <w:proofErr w:type="spellEnd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 постель, некоторые испытывают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чувство тревоги, тоски по дому, по маме. Такое поведение не редкость в первые дни пребывания ребенка в детском учреждении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в период адаптации или после длительной 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болезни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Здесь помогает </w:t>
      </w:r>
      <w:proofErr w:type="spellStart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потешка</w:t>
      </w:r>
      <w:proofErr w:type="spellEnd"/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про сон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D365B8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Вот и люди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Вот и звери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Птицы спят на веточках,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Лисы спят на горочках,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Зайцы спят на травушке,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Утки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 муравушке,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Детки все по люлечкам</w:t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Спят - поспят,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Всему миру спать велят.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Спи, усни, дитя </w:t>
      </w:r>
      <w:r w:rsidR="00D365B8" w:rsidRPr="00D365B8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(имя ребёнка)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Все ласточки спят,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Все касаточки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Нашему </w:t>
      </w:r>
      <w:r w:rsidR="00D365B8" w:rsidRPr="00D365B8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(имя ребёнка)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D365B8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Спать велят!</w:t>
      </w:r>
      <w:proofErr w:type="gramEnd"/>
    </w:p>
    <w:p w:rsidR="00D365B8" w:rsidRDefault="00F61624" w:rsidP="00D365B8">
      <w:pPr>
        <w:spacing w:line="360" w:lineRule="auto"/>
        <w:ind w:left="567" w:firstLine="709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sectPr w:rsidR="00D365B8" w:rsidSect="00D365B8">
          <w:type w:val="continuous"/>
          <w:pgSz w:w="11906" w:h="16838"/>
          <w:pgMar w:top="1134" w:right="850" w:bottom="1134" w:left="1701" w:header="708" w:footer="708" w:gutter="0"/>
          <w:cols w:num="2" w:space="1417"/>
          <w:docGrid w:linePitch="360"/>
        </w:sectPr>
      </w:pP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544811" w:rsidRDefault="00D365B8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 xml:space="preserve">       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Одевание - сложный режимный процесс. Малыши не умеют и не любят одеваться сами, отвлекаются. И вот, для того чтобы дети быстрее осваивали навыки, необходимые для одевания, я приговариваю: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Валенки, валенки, Невелички,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маленьки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Опушка бобровая Маша чернобровая.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Вот они - сапожки,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- с левой ножки,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с правой ножки,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Если дождичек пойдет,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Наденем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калошки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Этот-с правой ножки,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Этот с левой ножки.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Вот как хорошо!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Очень хорошо и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спользова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ть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как средство обогащения словаря детей новыми словами, выражениями. Вслушиваясь в напевность, ритмичность и образность народного языка, ребенок не только овладевает речью, но и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приобщается к красоте и самобытности русского слова.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Благодаря простоте и мелодичности звучания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потешек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дети, играя, легко запоминали их, вводили в свою речь. Качая куклу, 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повторя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 «Баю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–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бающки</w:t>
      </w:r>
      <w:proofErr w:type="spellEnd"/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баю».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Во время кормления кукол 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приговарива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: «Умница, Катенька, ешь кашку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сладеньку</w:t>
      </w:r>
      <w:proofErr w:type="spellEnd"/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!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воспитыва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у детей уважение к старшим, дружелюбие. Так, ласковость и доброжелательность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потешек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вызывали у 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ребят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чувство сопереживания сверстникам. 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Девочки, успокаивая друг - друга, говорят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 «Не плачь, не плачь, куплю калач».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Малыши игра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пыта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ются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подража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ть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воспитателю, сочетать с</w:t>
      </w:r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вои действия со словами </w:t>
      </w:r>
      <w:proofErr w:type="spellStart"/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54481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повторяют интонации, мимику педагога: хмурятся или, наоборот, улыбаются.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spellStart"/>
      <w:r w:rsidR="00544811" w:rsidRPr="00544811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="00544811" w:rsidRPr="00544811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с куклой: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544811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Ой ты, сынок,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Медовый сахарок,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Румяный пирожок,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Березовый душок.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(Подбрасыв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аем куклу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вверх, опуска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ем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на колени)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Дыбочек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дыбок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Скоро Ванечке годок!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(корми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м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куклу)</w:t>
      </w:r>
      <w:r w:rsidRPr="00544811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proofErr w:type="spellStart"/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Лю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-ли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лю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-ли,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лю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-ли.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Прилетели 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гули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Стали гули ворковать,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Стали гули хлопотать,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Залетели в уголок,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Зажигали огонек,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Стали кашу варить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Стали Ваню кормить,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436BB9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у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кладыва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ем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544811"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 xml:space="preserve">куклу </w:t>
      </w:r>
      <w:r w:rsidRPr="00544811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спать)</w:t>
      </w:r>
      <w:r w:rsidRPr="0054481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Спи-ка, усни,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Дитя </w:t>
      </w:r>
      <w:proofErr w:type="spellStart"/>
      <w:r w:rsidR="00436BB9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анюшенька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Все ласточки спять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касаточки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 куницы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 синицы спят,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Наше</w:t>
      </w:r>
      <w:r w:rsidR="00436BB9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й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436BB9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436BB9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анюшеньке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</w:p>
    <w:p w:rsidR="00436BB9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Спять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велят.</w:t>
      </w:r>
    </w:p>
    <w:p w:rsidR="00436BB9" w:rsidRDefault="00436BB9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436BB9" w:rsidRDefault="00436BB9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Катя, Катя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маленька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Катенька удаленька,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Пройди по дороженьке,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Топни, Катя ноженькой!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436BB9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FFFFF"/>
        </w:rPr>
        <w:t>(Любуясь куколкой)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Ротик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клюковка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</w:p>
    <w:p w:rsidR="00436BB9" w:rsidRDefault="00436BB9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Глазки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луковк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Носик 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–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пуговка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очка моя - куколка.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Воспитатель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напева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колыбельную, а дети подпева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дела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имитационные движения: баюка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сложив руки на груди.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Воспитатель нахваливает куколку – детки складывают ручки лодочкой, смотрят на куколку с восхищением.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  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Известно, что созданию положительного эмоционального настроя в детском коллективе, а также развитию речи, расширению кругозора способствуют и развлечения. Когда у детей накопился опыт слушания и осмысленного восприятия </w:t>
      </w:r>
      <w:proofErr w:type="spellStart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потешек</w:t>
      </w:r>
      <w:proofErr w:type="spellEnd"/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r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можно</w:t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подбирать более сложный материал для развлечения ребят. В развлечении «Здравствуй, солнышко» ребята произносили слова: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Дождик, дождик,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Полно лить, </w:t>
      </w:r>
      <w:r w:rsidR="00F61624"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F61624"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Малых детушек мочить.</w:t>
      </w:r>
    </w:p>
    <w:p w:rsidR="00436BB9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Малыши шутливо грозили пальцем, затем звали солнышко, приглашая его выглянуть в окошко: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Солнышко, солнышко,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Загляни в окошечко,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Ждут детки тебя,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Ждут </w:t>
      </w:r>
      <w:proofErr w:type="gram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малолетки</w:t>
      </w:r>
      <w:proofErr w:type="gram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</w:p>
    <w:p w:rsidR="00777202" w:rsidRPr="00777202" w:rsidRDefault="00F61624" w:rsidP="007772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Когда солнышко появлялось, малыши выражали свою радость возгласами, хлопками в ладоши.</w:t>
      </w:r>
      <w:r w:rsidRPr="0077720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77720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436BB9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 всегда рады приходу ряженых взрослых. Когда появля</w:t>
      </w:r>
      <w:r w:rsidR="00436BB9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ется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бабушка</w:t>
      </w:r>
      <w:r w:rsidR="00436BB9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</w:t>
      </w:r>
      <w:proofErr w:type="spellStart"/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забавушка</w:t>
      </w:r>
      <w:proofErr w:type="spellEnd"/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они с интересом рассматрива</w:t>
      </w:r>
      <w:r w:rsidR="00A76DB1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ее костюм, корзиночку, которую она держ</w:t>
      </w:r>
      <w:r w:rsidR="00A76DB1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ит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 руках. С восторгом встреча</w:t>
      </w:r>
      <w:r w:rsidR="00A76DB1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ют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игру «Коза рогатая» и уже знакомую «Ладушки». Приподнятое настроение детей вызыва</w:t>
      </w:r>
      <w:r w:rsidR="00A76DB1"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ет</w:t>
      </w:r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желание общаться с бабушкой - </w:t>
      </w:r>
      <w:proofErr w:type="spellStart"/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забавушкой</w:t>
      </w:r>
      <w:proofErr w:type="spellEnd"/>
      <w:r w:rsidRPr="00777202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рассказывать ей о козе.</w:t>
      </w:r>
      <w:r w:rsidRPr="0077720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777202" w:rsidRPr="0077720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</w:t>
      </w:r>
    </w:p>
    <w:p w:rsidR="00777202" w:rsidRPr="00777202" w:rsidRDefault="00777202" w:rsidP="00802D5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Двигательная активность является мощным биологическим стимулятором жизненных функций детского организма. 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развития. 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Включая фольклор в процесс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воспитания, необходимо соблюдать определенные условия:</w:t>
      </w:r>
    </w:p>
    <w:p w:rsidR="00777202" w:rsidRPr="00777202" w:rsidRDefault="00777202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1. Фольклорный материал: </w:t>
      </w:r>
      <w:proofErr w:type="spellStart"/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и прибаутки, загадки и сказки, считалки и скороговорки, русские песни и пляски – используется в соответствии с возрастными особенностями детей.</w:t>
      </w:r>
    </w:p>
    <w:p w:rsidR="00777202" w:rsidRPr="00777202" w:rsidRDefault="00777202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2. Большое значение уделяется качеству выполнения упражнений, яркому и образному выполнению движений детьми.</w:t>
      </w:r>
    </w:p>
    <w:p w:rsidR="00777202" w:rsidRDefault="00777202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3. Учитывается, с одной стороны, развивающий характер учебного материала, а с другой – грамотное использование фольклорного материала.</w:t>
      </w:r>
    </w:p>
    <w:p w:rsidR="00802D56" w:rsidRPr="00777202" w:rsidRDefault="00802D56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777202" w:rsidRPr="00777202" w:rsidRDefault="00802D56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При использовании н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ародны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х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подвижны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х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необходимо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учитыва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ь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уровень двигательных умений и навыков детей, принцип сходства используемой атрибутики или решаемых с помощью игр задач.</w:t>
      </w:r>
    </w:p>
    <w:p w:rsidR="00777202" w:rsidRPr="00777202" w:rsidRDefault="00777202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Дети активно 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участвуют в народных играх</w:t>
      </w: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, прежде всего из-за их эмоциональной привлекательности. Польза от совершаемых детьми </w:t>
      </w: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lastRenderedPageBreak/>
        <w:t xml:space="preserve">движений неизменно выше, если они выполняют их охотно, с радостью. В этом помогают </w:t>
      </w:r>
      <w:r w:rsidR="00802D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яркие игровые образы</w:t>
      </w: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: например, ребенок идет твердым шагом – “волк идет”, с гордой осанкой – “лиса – всему краса”.</w:t>
      </w:r>
    </w:p>
    <w:p w:rsidR="00777202" w:rsidRPr="00777202" w:rsidRDefault="00802D56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Очень нравятся детям театрализованные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игры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с использованием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имитаций,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инсценировок, русских народных подвижных игр, загадок, считалок и скороговорок.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Имитация отличается эмоциональной насыщенностью, в ней более образно представлена определенная сторона движения. </w:t>
      </w:r>
      <w:proofErr w:type="gramStart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Легко, бесшумно спрыгивают птички с ветки; вперевалочку, широко расставляя ноги, идет неуклюжий косолапый медведь; весело, задорно, высоко поднимая ноги, шагает Петушок – Золотой Гребешок.</w:t>
      </w:r>
      <w:proofErr w:type="gramEnd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В инсценировках и играх-драматизациях дети выполняют различные роли, копируя действия человека, изображая животных и птиц (сценки по русским народным сказкам “Колобок”, “Волк и семеро козлят”, “Теремок” и др.).</w:t>
      </w:r>
    </w:p>
    <w:p w:rsidR="00777202" w:rsidRPr="00777202" w:rsidRDefault="00802D56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Д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етям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не всегда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просто передавать характерные для некоторых животных движения. Для решения этой проблемы, важная роль отводится воспитателям. Они стараются, как можно больше рассказать о повадках животных – персонажах игр, читают детям сказки, народные </w:t>
      </w:r>
      <w:proofErr w:type="spellStart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, вместе с детьми рассматривают картины и иллюстрации, мастерят необходимые для игр атрибуты: клеят, вырезают, раскрашивают. Это повышает мотивацию детей. Упражнение с использованием самостоятельно подготовленных атрибутов дети выполняют более качественно, образно.</w:t>
      </w:r>
    </w:p>
    <w:p w:rsidR="00B6795F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</w:p>
    <w:p w:rsidR="00777202" w:rsidRPr="00777202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Одной из форм работы с детьми является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прослушивание музыки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. Дети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младшего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дошкольного возраста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хорошо чувствуют ритм мелодии, хлопать, пританцовывать в такт музыки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, менять  характер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движений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в соответствии с ритмом и темпом народной музыки. Использование в работе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с детьми народных мелодий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позволяет познакомить детей с национальными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lastRenderedPageBreak/>
        <w:t>традициями на примере основных, наиболее типичных танцевальных движений.</w:t>
      </w:r>
    </w:p>
    <w:p w:rsidR="00B6795F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777202" w:rsidRPr="00777202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Подвижная игра – естественный спутник жизни ребенка, источник радостных эмоций, обладающий великой воспитательной силой. Общеизвестно, что игра – способ, форма проявления жизнедеятельности ребенка. Фольклорные игры, подобно обрядовому действу, от которого они нередко берут свое начало, синтезируют в себе разные жанры детского фольклора. </w:t>
      </w:r>
      <w:proofErr w:type="gramStart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Испокон веков в играх ярко отражался образ жизни людей, их быт, труд (отсюда появились игры имитационного характера или игры, связанные с отработкой трудовых действий); национальные устои, представление о чести, любви (игры на выбор партнера), смелости, мужестве, желание обладать силой, ловкостью, выносливостью, проявлять смекалку, выдержку, творческую выдумку, находчивость, волю и стремление к победе.</w:t>
      </w:r>
      <w:proofErr w:type="gramEnd"/>
    </w:p>
    <w:p w:rsidR="00777202" w:rsidRPr="00777202" w:rsidRDefault="00777202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Нравственные качества, сформированные в игре, влияют на поведение ребенка и его характер. Каждому хочется быть в главной роли, но не все умеют считаться с мнением товарища, справедливо разрешать споры. Здесь нам на помощь приходят мудрые народные считалки. Дети с большим удовольствием их разучивают и применяют как в двигательной деятельности, так и в свободной.</w:t>
      </w:r>
    </w:p>
    <w:p w:rsidR="00B6795F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   </w:t>
      </w:r>
    </w:p>
    <w:p w:rsidR="00B6795F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Проведенная  работа по внедрению фольклора в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развитие детей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ёт свои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положительные результаты: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к концу года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у детей развивается устойчивый интерес к двигательной деятельности, ребята с удовольствием  участвуют в подвижных играх.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Далее в средней группе д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вижения детей ста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нут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м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отивированными</w:t>
      </w:r>
      <w:proofErr w:type="gramEnd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, упорядоченными, дети науч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атся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понимать связь между характером движений и их целью – выполнением определенных задач.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 старшей группе з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накомство с народными играми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приведёт к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lastRenderedPageBreak/>
        <w:t>расширению кругозора детей, обогатился их словарный запас. Дети ста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нут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активно употреблять такие слова, как водящий, ведущий, считалка, поговорка, </w:t>
      </w:r>
      <w:proofErr w:type="spellStart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закличка</w:t>
      </w:r>
      <w:proofErr w:type="spellEnd"/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и т.п. </w:t>
      </w:r>
    </w:p>
    <w:p w:rsidR="00777202" w:rsidRPr="00777202" w:rsidRDefault="00B6795F" w:rsidP="00777202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Сочетание всех вышеперечисленных форм и методов использования фольклора при работе с дошкольниками можно наблюдать во время активного отдыха детей.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Ф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ольклорные праздники, развлечения несут в себе эмоциональный и двигательный заряд, способствуют успешному развитию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нравственных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качеств, формированию уважительного отношения к культурным традициям и обычаям русского народа.</w:t>
      </w:r>
      <w:r w:rsidR="00A002A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Итак, фольклор как эмоционально-образное средство воспитания </w:t>
      </w:r>
      <w:r w:rsidR="00A002A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поддерживает их </w:t>
      </w:r>
      <w:r w:rsidR="00A002A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интерес 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к национальным традициям, вызывает у них радость и удовольствие, желание </w:t>
      </w:r>
      <w:r w:rsidR="00A002A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играть и общаться</w:t>
      </w:r>
      <w:r w:rsidR="00777202" w:rsidRPr="0077720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</w:t>
      </w:r>
    </w:p>
    <w:p w:rsidR="00A76DB1" w:rsidRDefault="00A76DB1" w:rsidP="00096196">
      <w:pPr>
        <w:spacing w:line="360" w:lineRule="auto"/>
        <w:ind w:left="-567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9700CC" w:rsidRDefault="00F61624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A76DB1">
        <w:rPr>
          <w:rStyle w:val="c2"/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F"/>
        </w:rPr>
        <w:t>Р</w:t>
      </w:r>
      <w:r w:rsidRPr="00A76DB1">
        <w:rPr>
          <w:rStyle w:val="c2"/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F"/>
        </w:rPr>
        <w:t>езультаты использования фольклора</w:t>
      </w:r>
      <w:r w:rsidR="00A76DB1">
        <w:rPr>
          <w:rStyle w:val="c2"/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F"/>
        </w:rPr>
        <w:t xml:space="preserve"> при работе с детьми младшего дошкольного возраста</w:t>
      </w:r>
      <w:r w:rsidRPr="00A76DB1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A76DB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Малыши с удовольствием идут в детский сад, не скучают, они жизнерадостны, улыбчивы. В группе всегда звучит смех. Наши воспитанники много и с удовольствием играют. В играх самостоятельно используют </w:t>
      </w:r>
      <w:proofErr w:type="spellStart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потешки</w:t>
      </w:r>
      <w:proofErr w:type="spellEnd"/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 На музыкальных занятиях стали более эмоциональны и активны. Умывание, одевание и прочие режимные моменты стали для них делом приятным. </w:t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Pr="00FB306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br/>
      </w:r>
      <w:r w:rsidR="00A76DB1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         </w:t>
      </w:r>
      <w:r w:rsidRPr="00FB306D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Однако нам еще предстоит работа по формированию речи детей, навыков культурного поведения, умения правильно оценивать происходящее. В этом нам помогут произведения русского народного творчества.</w:t>
      </w: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6DB1" w:rsidRPr="00A76DB1" w:rsidRDefault="00552600" w:rsidP="00096196">
      <w:pPr>
        <w:spacing w:line="360" w:lineRule="auto"/>
        <w:ind w:left="-567"/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        </w:t>
      </w:r>
      <w:r w:rsidR="00A76DB1" w:rsidRPr="00A76DB1">
        <w:rPr>
          <w:rStyle w:val="c2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СПИСОК ИСПОЛЬЗУЕМОЙ ЛИТЕРАТУРЫ</w:t>
      </w: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Аникин, В.П. Русский фольклор [Текст] М.:.: Высшая школа, 1987.- 283с.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Василенко, В.А. Детский фольклор [Текст] — М.: Высшая школа, 1978.- 198с.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Виноградов, Г.С. Народная педагогика [Текст]. Иркутск, 1996. – 231с.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Волков, Г.Н. 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Этнопедагогика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[Текст]: учеб</w:t>
      </w:r>
      <w:proofErr w:type="gram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</w:t>
      </w:r>
      <w:proofErr w:type="gram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ля. Студ. сред. И 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высш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пед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учеб</w:t>
      </w:r>
      <w:proofErr w:type="gram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</w:t>
      </w:r>
      <w:proofErr w:type="gram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аведений / Г.Н. Волков. – 2-е изд., 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испр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И доп. – М.: «Академия», 2000. – 176с.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Литвин, Э.С. К вопросу о детском фольклоре [Текст]: М.—Л., 1958. -203с.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Мельников, М.Н. Русский детский фольклор [ Текст]: учеб. пособие для студ. 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пед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ин-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тов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 спец.№2101 «</w:t>
      </w:r>
      <w:proofErr w:type="spell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Рус</w:t>
      </w:r>
      <w:proofErr w:type="gramStart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.я</w:t>
      </w:r>
      <w:proofErr w:type="gram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</w:t>
      </w:r>
      <w:proofErr w:type="spellEnd"/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и лит.» - М.: Просвещение, 1987. – 240 с.</w:t>
      </w:r>
    </w:p>
    <w:p w:rsidR="00777202" w:rsidRPr="000D1895" w:rsidRDefault="00777202" w:rsidP="00777202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D18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Соколов, Ю.М. Русский детский фольклор [Текст]: М – Л, 1991. – 297с.</w:t>
      </w: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6DB1" w:rsidRDefault="00A76DB1" w:rsidP="00096196">
      <w:pPr>
        <w:spacing w:line="360" w:lineRule="auto"/>
        <w:ind w:left="-567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6DB1" w:rsidRPr="00096196" w:rsidRDefault="00A76DB1" w:rsidP="00096196">
      <w:pPr>
        <w:spacing w:line="360" w:lineRule="auto"/>
        <w:ind w:left="-567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sectPr w:rsidR="00A76DB1" w:rsidRPr="00096196" w:rsidSect="00A76DB1">
      <w:type w:val="continuous"/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7F" w:rsidRDefault="0037737F" w:rsidP="00A002A3">
      <w:pPr>
        <w:spacing w:after="0" w:line="240" w:lineRule="auto"/>
      </w:pPr>
      <w:r>
        <w:separator/>
      </w:r>
    </w:p>
  </w:endnote>
  <w:endnote w:type="continuationSeparator" w:id="0">
    <w:p w:rsidR="0037737F" w:rsidRDefault="0037737F" w:rsidP="00A0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64" w:rsidRDefault="00925E64" w:rsidP="00A002A3">
    <w:pPr>
      <w:ind w:right="260"/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E0776" wp14:editId="464120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5E64" w:rsidRDefault="00925E6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6BF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925E64" w:rsidRDefault="00925E6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D6BF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7F" w:rsidRDefault="0037737F" w:rsidP="00A002A3">
      <w:pPr>
        <w:spacing w:after="0" w:line="240" w:lineRule="auto"/>
      </w:pPr>
      <w:r>
        <w:separator/>
      </w:r>
    </w:p>
  </w:footnote>
  <w:footnote w:type="continuationSeparator" w:id="0">
    <w:p w:rsidR="0037737F" w:rsidRDefault="0037737F" w:rsidP="00A0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24"/>
    <w:rsid w:val="00096196"/>
    <w:rsid w:val="002B4341"/>
    <w:rsid w:val="0037737F"/>
    <w:rsid w:val="003B1DA6"/>
    <w:rsid w:val="003F72A3"/>
    <w:rsid w:val="00436BB9"/>
    <w:rsid w:val="00544811"/>
    <w:rsid w:val="00552600"/>
    <w:rsid w:val="00756D3D"/>
    <w:rsid w:val="007722A6"/>
    <w:rsid w:val="00777202"/>
    <w:rsid w:val="007D6BF8"/>
    <w:rsid w:val="00802D56"/>
    <w:rsid w:val="00824F15"/>
    <w:rsid w:val="00925E64"/>
    <w:rsid w:val="009700CC"/>
    <w:rsid w:val="009C30E5"/>
    <w:rsid w:val="00A002A3"/>
    <w:rsid w:val="00A76DB1"/>
    <w:rsid w:val="00AA1761"/>
    <w:rsid w:val="00B6795F"/>
    <w:rsid w:val="00D365B8"/>
    <w:rsid w:val="00F61624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61624"/>
  </w:style>
  <w:style w:type="character" w:customStyle="1" w:styleId="c2">
    <w:name w:val="c2"/>
    <w:basedOn w:val="a0"/>
    <w:rsid w:val="00F61624"/>
  </w:style>
  <w:style w:type="paragraph" w:styleId="a3">
    <w:name w:val="Normal (Web)"/>
    <w:basedOn w:val="a"/>
    <w:uiPriority w:val="99"/>
    <w:unhideWhenUsed/>
    <w:rsid w:val="007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3D"/>
    <w:rPr>
      <w:b/>
      <w:bCs/>
    </w:rPr>
  </w:style>
  <w:style w:type="character" w:customStyle="1" w:styleId="apple-converted-space">
    <w:name w:val="apple-converted-space"/>
    <w:basedOn w:val="a0"/>
    <w:rsid w:val="00756D3D"/>
  </w:style>
  <w:style w:type="paragraph" w:styleId="a5">
    <w:name w:val="header"/>
    <w:basedOn w:val="a"/>
    <w:link w:val="a6"/>
    <w:uiPriority w:val="99"/>
    <w:unhideWhenUsed/>
    <w:rsid w:val="00A0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2A3"/>
  </w:style>
  <w:style w:type="paragraph" w:styleId="a7">
    <w:name w:val="footer"/>
    <w:basedOn w:val="a"/>
    <w:link w:val="a8"/>
    <w:uiPriority w:val="99"/>
    <w:unhideWhenUsed/>
    <w:rsid w:val="00A0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61624"/>
  </w:style>
  <w:style w:type="character" w:customStyle="1" w:styleId="c2">
    <w:name w:val="c2"/>
    <w:basedOn w:val="a0"/>
    <w:rsid w:val="00F61624"/>
  </w:style>
  <w:style w:type="paragraph" w:styleId="a3">
    <w:name w:val="Normal (Web)"/>
    <w:basedOn w:val="a"/>
    <w:uiPriority w:val="99"/>
    <w:unhideWhenUsed/>
    <w:rsid w:val="007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3D"/>
    <w:rPr>
      <w:b/>
      <w:bCs/>
    </w:rPr>
  </w:style>
  <w:style w:type="character" w:customStyle="1" w:styleId="apple-converted-space">
    <w:name w:val="apple-converted-space"/>
    <w:basedOn w:val="a0"/>
    <w:rsid w:val="00756D3D"/>
  </w:style>
  <w:style w:type="paragraph" w:styleId="a5">
    <w:name w:val="header"/>
    <w:basedOn w:val="a"/>
    <w:link w:val="a6"/>
    <w:uiPriority w:val="99"/>
    <w:unhideWhenUsed/>
    <w:rsid w:val="00A0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2A3"/>
  </w:style>
  <w:style w:type="paragraph" w:styleId="a7">
    <w:name w:val="footer"/>
    <w:basedOn w:val="a"/>
    <w:link w:val="a8"/>
    <w:uiPriority w:val="99"/>
    <w:unhideWhenUsed/>
    <w:rsid w:val="00A0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53BD-6236-4FE2-B268-FBF25BD5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2015-03-12T18:22:00Z</dcterms:created>
  <dcterms:modified xsi:type="dcterms:W3CDTF">2015-03-19T18:33:00Z</dcterms:modified>
</cp:coreProperties>
</file>