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685" w:rsidRDefault="00F14685" w:rsidP="00F14685">
      <w:pPr>
        <w:shd w:val="clear" w:color="auto" w:fill="FDFBF1"/>
        <w:spacing w:before="100" w:beforeAutospacing="1" w:after="100" w:afterAutospacing="1" w:line="313" w:lineRule="atLeast"/>
        <w:jc w:val="center"/>
        <w:outlineLvl w:val="0"/>
        <w:rPr>
          <w:rFonts w:ascii="Times New Roman" w:hAnsi="Times New Roman"/>
          <w:b/>
          <w:color w:val="A0522D"/>
          <w:kern w:val="36"/>
          <w:sz w:val="40"/>
          <w:szCs w:val="40"/>
          <w:lang w:val="tt-RU"/>
        </w:rPr>
      </w:pPr>
      <w:r>
        <w:rPr>
          <w:rFonts w:ascii="Times New Roman" w:hAnsi="Times New Roman"/>
          <w:b/>
          <w:color w:val="A0522D"/>
          <w:kern w:val="36"/>
          <w:sz w:val="40"/>
          <w:szCs w:val="40"/>
        </w:rPr>
        <w:t>Тема: «</w:t>
      </w:r>
      <w:r>
        <w:rPr>
          <w:rFonts w:ascii="Times New Roman" w:hAnsi="Times New Roman"/>
          <w:b/>
          <w:color w:val="984806" w:themeColor="accent6" w:themeShade="80"/>
          <w:sz w:val="44"/>
          <w:szCs w:val="44"/>
          <w:lang w:val="tt-RU"/>
        </w:rPr>
        <w:t>Җилә</w:t>
      </w:r>
      <w:proofErr w:type="gramStart"/>
      <w:r>
        <w:rPr>
          <w:rFonts w:ascii="Times New Roman" w:hAnsi="Times New Roman"/>
          <w:b/>
          <w:color w:val="984806" w:themeColor="accent6" w:themeShade="80"/>
          <w:sz w:val="44"/>
          <w:szCs w:val="44"/>
          <w:lang w:val="tt-RU"/>
        </w:rPr>
        <w:t>к-</w:t>
      </w:r>
      <w:proofErr w:type="gramEnd"/>
      <w:r>
        <w:rPr>
          <w:rFonts w:ascii="Times New Roman" w:hAnsi="Times New Roman"/>
          <w:b/>
          <w:color w:val="984806" w:themeColor="accent6" w:themeShade="80"/>
          <w:sz w:val="44"/>
          <w:szCs w:val="44"/>
          <w:lang w:val="tt-RU"/>
        </w:rPr>
        <w:t xml:space="preserve"> җимеш һәм сәламәтлек</w:t>
      </w:r>
      <w:r>
        <w:rPr>
          <w:rFonts w:ascii="Times New Roman" w:hAnsi="Times New Roman"/>
          <w:b/>
          <w:color w:val="A0522D"/>
          <w:kern w:val="36"/>
          <w:sz w:val="40"/>
          <w:szCs w:val="40"/>
          <w:lang w:val="tt-RU"/>
        </w:rPr>
        <w:t xml:space="preserve"> » 3-нче атна</w:t>
      </w:r>
    </w:p>
    <w:p w:rsidR="00F14685" w:rsidRDefault="00F14685" w:rsidP="00F14685">
      <w:pPr>
        <w:shd w:val="clear" w:color="auto" w:fill="FDFBF1"/>
        <w:spacing w:before="100" w:beforeAutospacing="1" w:after="100" w:afterAutospacing="1" w:line="313" w:lineRule="atLeast"/>
        <w:jc w:val="center"/>
        <w:outlineLvl w:val="0"/>
        <w:rPr>
          <w:rFonts w:ascii="Times New Roman" w:hAnsi="Times New Roman"/>
          <w:b/>
          <w:color w:val="A0522D"/>
          <w:kern w:val="36"/>
          <w:sz w:val="40"/>
          <w:szCs w:val="40"/>
          <w:lang w:val="tt-RU"/>
        </w:rPr>
      </w:pPr>
    </w:p>
    <w:p w:rsidR="00F14685" w:rsidRDefault="00F14685" w:rsidP="00F14685">
      <w:pPr>
        <w:shd w:val="clear" w:color="auto" w:fill="FDFBF1"/>
        <w:spacing w:before="100" w:beforeAutospacing="1" w:after="100" w:afterAutospacing="1" w:line="313" w:lineRule="atLeast"/>
        <w:jc w:val="center"/>
        <w:outlineLvl w:val="0"/>
        <w:rPr>
          <w:rFonts w:ascii="Arial" w:hAnsi="Arial" w:cs="Arial"/>
          <w:color w:val="A0522D"/>
          <w:kern w:val="36"/>
          <w:sz w:val="25"/>
          <w:szCs w:val="25"/>
          <w:lang w:val="tt-RU"/>
        </w:rPr>
      </w:pPr>
      <w:r>
        <w:rPr>
          <w:rFonts w:ascii="Arial" w:hAnsi="Arial" w:cs="Arial"/>
          <w:noProof/>
          <w:color w:val="A0522D"/>
          <w:kern w:val="36"/>
          <w:sz w:val="25"/>
          <w:szCs w:val="25"/>
        </w:rPr>
        <w:drawing>
          <wp:inline distT="0" distB="0" distL="0" distR="0">
            <wp:extent cx="6057900" cy="4543425"/>
            <wp:effectExtent l="19050" t="0" r="0" b="0"/>
            <wp:docPr id="1" name="Рисунок 45" descr="Фото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Фото158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685" w:rsidRDefault="00F14685" w:rsidP="00F14685">
      <w:pPr>
        <w:shd w:val="clear" w:color="auto" w:fill="FDFBF1"/>
        <w:spacing w:before="100" w:beforeAutospacing="1" w:after="100" w:afterAutospacing="1" w:line="313" w:lineRule="atLeast"/>
        <w:jc w:val="center"/>
        <w:outlineLvl w:val="0"/>
        <w:rPr>
          <w:rFonts w:ascii="Arial" w:hAnsi="Arial" w:cs="Arial"/>
          <w:color w:val="A0522D"/>
          <w:kern w:val="36"/>
          <w:sz w:val="25"/>
          <w:szCs w:val="25"/>
          <w:lang w:val="tt-RU"/>
        </w:rPr>
      </w:pPr>
    </w:p>
    <w:p w:rsidR="00F14685" w:rsidRDefault="00F14685" w:rsidP="00F14685">
      <w:pPr>
        <w:shd w:val="clear" w:color="auto" w:fill="FDFBF1"/>
        <w:spacing w:before="100" w:beforeAutospacing="1" w:after="100" w:afterAutospacing="1" w:line="313" w:lineRule="atLeast"/>
        <w:outlineLvl w:val="0"/>
        <w:rPr>
          <w:rFonts w:ascii="Times New Roman" w:hAnsi="Times New Roman"/>
          <w:color w:val="A0522D"/>
          <w:kern w:val="36"/>
          <w:sz w:val="28"/>
          <w:szCs w:val="28"/>
          <w:lang w:val="tt-RU"/>
        </w:rPr>
      </w:pPr>
      <w:r>
        <w:rPr>
          <w:rFonts w:ascii="Times New Roman" w:hAnsi="Times New Roman"/>
          <w:b/>
          <w:color w:val="A0522D"/>
          <w:kern w:val="36"/>
          <w:sz w:val="28"/>
          <w:szCs w:val="28"/>
          <w:lang w:val="tt-RU"/>
        </w:rPr>
        <w:t xml:space="preserve">Бурычлар: </w:t>
      </w:r>
      <w:r>
        <w:rPr>
          <w:rFonts w:ascii="Times New Roman" w:hAnsi="Times New Roman"/>
          <w:color w:val="A0522D"/>
          <w:kern w:val="36"/>
          <w:sz w:val="28"/>
          <w:szCs w:val="28"/>
          <w:lang w:val="tt-RU"/>
        </w:rPr>
        <w:t xml:space="preserve">1. Балаларны көз көне күзәтелә торган табигый күренешләр  белән якынрак таныштыру. 2. Экологик тәрбия үрнәкләре бирү. 3.  Көз көне өлгерә торган җиләк-җимешләр белән таныштыру, аларның файдаларын билгеләү. </w:t>
      </w:r>
    </w:p>
    <w:tbl>
      <w:tblPr>
        <w:tblW w:w="155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DFBF1"/>
        <w:tblLayout w:type="fixed"/>
        <w:tblCellMar>
          <w:left w:w="0" w:type="dxa"/>
          <w:right w:w="0" w:type="dxa"/>
        </w:tblCellMar>
        <w:tblLook w:val="0400"/>
      </w:tblPr>
      <w:tblGrid>
        <w:gridCol w:w="1102"/>
        <w:gridCol w:w="2551"/>
        <w:gridCol w:w="283"/>
        <w:gridCol w:w="2700"/>
        <w:gridCol w:w="420"/>
        <w:gridCol w:w="2560"/>
        <w:gridCol w:w="274"/>
        <w:gridCol w:w="2691"/>
        <w:gridCol w:w="159"/>
        <w:gridCol w:w="2815"/>
      </w:tblGrid>
      <w:tr w:rsidR="00F14685" w:rsidTr="00F14685">
        <w:tc>
          <w:tcPr>
            <w:tcW w:w="117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jc w:val="center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lastRenderedPageBreak/>
              <w:t>16.09</w:t>
            </w:r>
          </w:p>
        </w:tc>
        <w:tc>
          <w:tcPr>
            <w:tcW w:w="95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jc w:val="center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17.09</w:t>
            </w:r>
          </w:p>
        </w:tc>
        <w:tc>
          <w:tcPr>
            <w:tcW w:w="95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jc w:val="center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18.09</w:t>
            </w:r>
          </w:p>
        </w:tc>
        <w:tc>
          <w:tcPr>
            <w:tcW w:w="100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jc w:val="center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19.09</w:t>
            </w:r>
          </w:p>
        </w:tc>
        <w:tc>
          <w:tcPr>
            <w:tcW w:w="9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jc w:val="center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20.09</w:t>
            </w:r>
          </w:p>
        </w:tc>
      </w:tr>
      <w:tr w:rsidR="00F14685" w:rsidTr="00F14685">
        <w:tc>
          <w:tcPr>
            <w:tcW w:w="3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Көндәлек режим тәртибе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Вакыты</w:t>
            </w:r>
          </w:p>
        </w:tc>
        <w:tc>
          <w:tcPr>
            <w:tcW w:w="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after="0" w:line="240" w:lineRule="atLeast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5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after="0" w:line="240" w:lineRule="atLeast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after="0" w:line="240" w:lineRule="atLeast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004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after="0" w:line="240" w:lineRule="atLeast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after="0" w:line="240" w:lineRule="atLeast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F14685" w:rsidTr="00F14685">
        <w:trPr>
          <w:trHeight w:val="60"/>
        </w:trPr>
        <w:tc>
          <w:tcPr>
            <w:tcW w:w="3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Балаларны кабул итү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7.30-8.00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Коммуникация: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Аралашу: аларның хәллэрен сорашу, кәефләрен күтәрү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Социальләштерү: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Уеннар: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 xml:space="preserve"> өстәл уеннары “Кошлар ” мозайка белән төзү, төзү материаллары белән уеннар</w:t>
            </w: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“Көзге бакчатөзү”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Аз хәрәкәтле уеннар: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 xml:space="preserve"> “Табышмак әйтеш”     </w:t>
            </w: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Танып белү: 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 xml:space="preserve">«Көз  турында нәрсәләр беләсез?» әңгәмә               </w:t>
            </w: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Хезмәт: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Дежурлар белән эш, көндәлек эшлэр турында искә төшерү</w:t>
            </w: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    Индивидуаль эш: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Балаларның уен дәверендәге мөнәсәбәтләрен күзәтү, сәләмәтлеккә илтә торган юллар турында әңгәмә кору     </w:t>
            </w: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Иртәнге зарядка: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 Сәламәтләндерү  нокталы массаж    </w:t>
            </w:r>
          </w:p>
        </w:tc>
        <w:tc>
          <w:tcPr>
            <w:tcW w:w="95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Коммуникация: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   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Аралашу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аларны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ң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х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ллэрен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сорашу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,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гаилә хәлләрен белешү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Социальләштерү: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Уеннар: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өстәл уеннары “Кошларны беләсеңме?” лото, төзү материаллары белән уеннар</w:t>
            </w: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“Трактор төзү”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Аз хәрәкәтле уеннар: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“Табышмак әйтеш”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Танып белү: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«Без ниндиҗиләкләр яратабыз? » темасына әңгәмә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Хезмәт: 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Дежурлар белән эш: гөлләргә су сибү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Индивидуаль эш: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Балаларның уен дәверендәге мөнәсәбәтләрен күзәтү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Иртәнге зарядка: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Сәламәтләндерү  нокталы массаж</w:t>
            </w:r>
          </w:p>
        </w:tc>
        <w:tc>
          <w:tcPr>
            <w:tcW w:w="9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Коммуникация: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   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Аралашу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аларны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ң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х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ллэрен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сорашу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>, к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ефл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рен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к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ү</w:t>
            </w:r>
            <w:r>
              <w:rPr>
                <w:rFonts w:ascii="Times New Roman" w:hAnsi="Times New Roman"/>
                <w:color w:val="000000"/>
                <w:lang w:eastAsia="en-US"/>
              </w:rPr>
              <w:t>т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р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ү</w:t>
            </w:r>
            <w:r>
              <w:rPr>
                <w:rFonts w:ascii="Times New Roman" w:hAnsi="Times New Roman"/>
                <w:color w:val="000000"/>
                <w:lang w:eastAsia="en-US"/>
              </w:rPr>
              <w:t>.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Соци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а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льл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штер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ү</w:t>
            </w:r>
            <w:r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: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Cs/>
                <w:color w:val="000000"/>
                <w:lang w:val="tt-RU" w:eastAsia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Уеннар</w:t>
            </w:r>
            <w:proofErr w:type="spellEnd"/>
            <w:r>
              <w:rPr>
                <w:rFonts w:ascii="Times New Roman" w:hAnsi="Times New Roman"/>
                <w:bCs/>
                <w:color w:val="000000"/>
                <w:lang w:eastAsia="en-US"/>
              </w:rPr>
              <w:t xml:space="preserve">: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ө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color w:val="000000"/>
                <w:lang w:eastAsia="en-US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ә</w:t>
            </w:r>
            <w:r>
              <w:rPr>
                <w:rFonts w:ascii="Times New Roman" w:hAnsi="Times New Roman"/>
                <w:bCs/>
                <w:color w:val="000000"/>
                <w:lang w:eastAsia="en-US"/>
              </w:rPr>
              <w:t xml:space="preserve">л </w:t>
            </w:r>
            <w:proofErr w:type="spellStart"/>
            <w:r>
              <w:rPr>
                <w:rFonts w:ascii="Times New Roman" w:hAnsi="Times New Roman"/>
                <w:bCs/>
                <w:color w:val="000000"/>
                <w:lang w:eastAsia="en-US"/>
              </w:rPr>
              <w:t>уеннары</w:t>
            </w:r>
            <w:proofErr w:type="spellEnd"/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 xml:space="preserve"> “Математик лото”</w:t>
            </w:r>
            <w:r>
              <w:rPr>
                <w:rFonts w:ascii="Times New Roman" w:hAnsi="Times New Roman"/>
                <w:bCs/>
                <w:color w:val="000000"/>
                <w:lang w:eastAsia="en-US"/>
              </w:rPr>
              <w:t>, т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ө</w:t>
            </w:r>
            <w:proofErr w:type="spellStart"/>
            <w:r>
              <w:rPr>
                <w:rFonts w:ascii="Times New Roman" w:hAnsi="Times New Roman"/>
                <w:bCs/>
                <w:color w:val="000000"/>
                <w:lang w:eastAsia="en-US"/>
              </w:rPr>
              <w:t>з</w:t>
            </w:r>
            <w:proofErr w:type="spellEnd"/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ү</w:t>
            </w:r>
            <w:r>
              <w:rPr>
                <w:rFonts w:ascii="Times New Roman" w:hAnsi="Times New Roman"/>
                <w:bCs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lang w:eastAsia="en-US"/>
              </w:rPr>
              <w:t>материа</w:t>
            </w:r>
            <w:proofErr w:type="spellEnd"/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л</w:t>
            </w:r>
            <w:r>
              <w:rPr>
                <w:rFonts w:ascii="Times New Roman" w:hAnsi="Times New Roman"/>
                <w:bCs/>
                <w:color w:val="000000"/>
                <w:lang w:eastAsia="en-US"/>
              </w:rPr>
              <w:t>лары бел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bCs/>
                <w:color w:val="000000"/>
                <w:lang w:eastAsia="en-US"/>
              </w:rPr>
              <w:t>н</w:t>
            </w:r>
            <w:proofErr w:type="spellEnd"/>
            <w:r>
              <w:rPr>
                <w:rFonts w:ascii="Times New Roman" w:hAnsi="Times New Roman"/>
                <w:bCs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lang w:eastAsia="en-US"/>
              </w:rPr>
              <w:t>уеннар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“Кәрзин”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Аз хәрәкәтле уеннар: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 xml:space="preserve"> “Чума үрдәк, чума каз”җырлы уен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Танып белү: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«Көзге бакча нинди ул? » темасына әңгәмә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Аз хәрәкәтле уеннар: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лото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Хезмәт: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Дежурлар белән эш:  бүлмәне җыештыру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Индивидуаль эш: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Балаларның уен дәверендәге мөнэсәбәтләрен күзәтү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 Иртәнге зарядка: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Сәламәтләндерү  нокталы массаж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                                         </w:t>
            </w:r>
          </w:p>
        </w:tc>
        <w:tc>
          <w:tcPr>
            <w:tcW w:w="1004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Коммуникация:      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Аралашу: аларның хәллэрен сорашу, дөрес итеп ана телендә исәнләшергә өйрәтү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Социальләштерү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Уеннар: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 xml:space="preserve"> өстәл уеннары ”Домино”, төзү материаллары белән уеннар</w:t>
            </w: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”Җиләк-җимеш салу өчен арба төзү”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Иртәнге гигиена турында әңгәмә.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Аз хәрәкәтле уеннар: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”Ак калач”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Танып белү: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“Көз китергән уңышлар” турында  әңгәмә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Хезмәт: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Дежурлар белән эш – табын әзерләү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Иртәнге зарядка: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сәламәтләндерү, нокталы массаж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По плану специалиста </w:t>
            </w: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Индивидуаль эш: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        Самир белән дуслыкка карата сак булу турында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әңгәмә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Коммуникация:</w:t>
            </w: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   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Аралашу: аларның хәллэрен сорашу, кәефләрен кү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тәрү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Социальләштерү: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Уеннар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: өстәл уеннары ”Пазллар” , төзү материаллары белән уеннар</w:t>
            </w: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”Карачкы төзү”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Аз хәрәкәтле уеннар: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”Моңа нишләргә?”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Танып белү: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«Җиләк-җимеш бакчасында » темасына әңгәмә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Хезмәт:  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Дежурлар белән эш – тузан сөртү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Индивидуаль эш: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Балаларның уен дәверендәге мөнэсәбәтләрен күзәтү 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Иртәнге зарядка: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Сәламәтләндерү  нокталы массаж</w:t>
            </w:r>
          </w:p>
        </w:tc>
      </w:tr>
      <w:tr w:rsidR="00F14685" w:rsidTr="00F14685">
        <w:trPr>
          <w:trHeight w:val="1410"/>
        </w:trPr>
        <w:tc>
          <w:tcPr>
            <w:tcW w:w="3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en-US"/>
              </w:rPr>
              <w:lastRenderedPageBreak/>
              <w:t>7.30-8.00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ти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>-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нил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р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бел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н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эш</w:t>
            </w:r>
            <w:proofErr w:type="spellEnd"/>
          </w:p>
        </w:tc>
        <w:tc>
          <w:tcPr>
            <w:tcW w:w="4646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after="0" w:line="200" w:lineRule="atLeast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ти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>-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нил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р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ө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чен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консультация:</w:t>
            </w:r>
          </w:p>
          <w:p w:rsidR="00F14685" w:rsidRDefault="00F14685">
            <w:pPr>
              <w:spacing w:after="0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eastAsia="en-US"/>
              </w:rPr>
              <w:t>-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Тәрбияче әт</w:t>
            </w:r>
            <w:proofErr w:type="gramStart"/>
            <w:r>
              <w:rPr>
                <w:rFonts w:ascii="Times New Roman" w:hAnsi="Times New Roman"/>
                <w:color w:val="000000"/>
                <w:lang w:val="tt-RU" w:eastAsia="en-US"/>
              </w:rPr>
              <w:t>и-</w:t>
            </w:r>
            <w:proofErr w:type="gramEnd"/>
            <w:r>
              <w:rPr>
                <w:rFonts w:ascii="Times New Roman" w:hAnsi="Times New Roman"/>
                <w:color w:val="000000"/>
                <w:lang w:val="tt-RU" w:eastAsia="en-US"/>
              </w:rPr>
              <w:t>әниләр белән атналык теманың эчтәлеге турында сөйләшә</w:t>
            </w:r>
          </w:p>
          <w:p w:rsidR="00F14685" w:rsidRDefault="00F14685">
            <w:pPr>
              <w:spacing w:after="0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-“Төркемдәге балаларның турыдан-туры белем бирү өлкәсендәге уңышлары”  темасына әңгәмә</w:t>
            </w:r>
          </w:p>
          <w:p w:rsidR="00F14685" w:rsidRDefault="00F14685">
            <w:pPr>
              <w:spacing w:after="0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- “Мин баламанинди җиләк-җимеш ашатам?” – әңгәмә</w:t>
            </w:r>
          </w:p>
          <w:p w:rsidR="00F14685" w:rsidRDefault="00F14685">
            <w:pPr>
              <w:spacing w:after="0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- “Көзге бакча” –әвәләү буенча конкурс</w:t>
            </w:r>
          </w:p>
        </w:tc>
      </w:tr>
      <w:tr w:rsidR="00F14685" w:rsidTr="00F14685">
        <w:trPr>
          <w:trHeight w:val="1852"/>
        </w:trPr>
        <w:tc>
          <w:tcPr>
            <w:tcW w:w="3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Турыдан туры белем бирү өлкәсе: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9.00 – 9.25</w:t>
            </w:r>
          </w:p>
        </w:tc>
        <w:tc>
          <w:tcPr>
            <w:tcW w:w="9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Аралашу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Тема:</w:t>
            </w:r>
            <w:r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  <w:t xml:space="preserve"> “Туган ил кайдан башлана?”      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З.М. Зарипова “Туган телдә сөйләшәбез”,       16 бит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 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Бурычлар: 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Көз турында күзаллау формалаштыру; табигатьтә, кешеләр киемендә, балалар бакчасы мәйданында сезонлы үзгәрешләр, уңыш җыю, кайбер яшелчәләр, җиләкләр, гөмбәләр турында беренчел күзаллау булдыру.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Җиһазлар: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җиләк-җимеш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рәсемнәре.</w:t>
            </w:r>
          </w:p>
        </w:tc>
        <w:tc>
          <w:tcPr>
            <w:tcW w:w="100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after="0" w:line="240" w:lineRule="auto"/>
              <w:rPr>
                <w:rFonts w:ascii="Times New Roman" w:hAnsi="Times New Roman"/>
                <w:b/>
                <w:lang w:val="tt-RU" w:eastAsia="en-US"/>
              </w:rPr>
            </w:pPr>
            <w:r>
              <w:rPr>
                <w:rFonts w:ascii="Times New Roman" w:hAnsi="Times New Roman"/>
                <w:b/>
                <w:lang w:val="tt-RU" w:eastAsia="en-US"/>
              </w:rPr>
              <w:t xml:space="preserve">Познание 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b/>
                <w:lang w:val="tt-RU" w:eastAsia="en-US"/>
              </w:rPr>
              <w:t xml:space="preserve">Тема: </w:t>
            </w:r>
            <w:r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  <w:t xml:space="preserve">“Мы учимся считать” (продолжение), 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Л.А. Парамонова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51 бит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b/>
                <w:lang w:val="tt-RU" w:eastAsia="en-US"/>
              </w:rPr>
              <w:t>Задачи: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lang w:val="tt-RU" w:eastAsia="en-US"/>
              </w:rPr>
            </w:pPr>
            <w:r>
              <w:rPr>
                <w:rFonts w:ascii="Times New Roman" w:hAnsi="Times New Roman"/>
                <w:lang w:val="tt-RU" w:eastAsia="en-US"/>
              </w:rPr>
              <w:t>1.</w:t>
            </w:r>
            <w:r>
              <w:rPr>
                <w:rFonts w:ascii="Times New Roman" w:hAnsi="Times New Roman"/>
                <w:lang w:eastAsia="en-US"/>
              </w:rPr>
              <w:t>Учить детей установить равенство и неравенство групп предметов, когда они находятся на различном расстоянии друг от друга, когда они различны по величине и цвету.</w:t>
            </w:r>
            <w:r>
              <w:rPr>
                <w:rFonts w:ascii="Times New Roman" w:hAnsi="Times New Roman"/>
                <w:lang w:val="tt-RU" w:eastAsia="en-US"/>
              </w:rPr>
              <w:t xml:space="preserve">2.Развивать  у детей общий групповой ритм и темп в движении. 3.Учить деттей считать предметы по осязанию. </w:t>
            </w:r>
            <w:r>
              <w:rPr>
                <w:rFonts w:ascii="Times New Roman" w:hAnsi="Times New Roman"/>
                <w:b/>
                <w:lang w:val="tt-RU" w:eastAsia="en-US"/>
              </w:rPr>
              <w:t xml:space="preserve">Материалы, оборудование:    </w:t>
            </w:r>
            <w:r>
              <w:rPr>
                <w:rFonts w:ascii="Times New Roman" w:hAnsi="Times New Roman"/>
                <w:lang w:val="tt-RU" w:eastAsia="en-US"/>
              </w:rPr>
              <w:t>Демонстрационный материал: круги двух цветов (например красные и синие) по пять каждого цвета (по 5 см в диаметре), две числовые карточки с пятью точками.Различные мелкие игрушки.</w:t>
            </w:r>
          </w:p>
        </w:tc>
        <w:tc>
          <w:tcPr>
            <w:tcW w:w="9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lang w:val="tt-RU" w:eastAsia="en-US"/>
              </w:rPr>
            </w:pPr>
            <w:r>
              <w:rPr>
                <w:rFonts w:ascii="Times New Roman" w:hAnsi="Times New Roman"/>
                <w:b/>
                <w:lang w:val="tt-RU" w:eastAsia="en-US"/>
              </w:rPr>
              <w:t>Коммуника</w:t>
            </w:r>
            <w:proofErr w:type="spellStart"/>
            <w:r>
              <w:rPr>
                <w:rFonts w:ascii="Times New Roman" w:hAnsi="Times New Roman"/>
                <w:b/>
                <w:lang w:eastAsia="en-US"/>
              </w:rPr>
              <w:t>ц</w:t>
            </w:r>
            <w:proofErr w:type="spellEnd"/>
            <w:r>
              <w:rPr>
                <w:rFonts w:ascii="Times New Roman" w:hAnsi="Times New Roman"/>
                <w:b/>
                <w:lang w:val="tt-RU" w:eastAsia="en-US"/>
              </w:rPr>
              <w:t xml:space="preserve">ия 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Тема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: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«Еда вкусная и полезная – что на грядке растёт»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стр. 109.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Л.А. Парамонова «Развивающие занятия с детьми 5-6 лет»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color w:val="000000"/>
                <w:lang w:val="tt-RU" w:eastAsia="en-US"/>
              </w:rPr>
            </w:pP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Задачи: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Формировать  представление детей о временах года. Знакомить с заготовкой продуктов впрок. Рассказать о пользе фруктов для организма.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       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Материалы, оборудование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: карточки с изображением последовательности изготовления сахара из сахарной свёклы, две чашки с горячей и холодной водой, кусочки сахара.</w:t>
            </w:r>
          </w:p>
        </w:tc>
        <w:tc>
          <w:tcPr>
            <w:tcW w:w="8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Аралашу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Тема: “Тәмле һәм файдалы ризык”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стр. 109.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Л.А. Парамонова «Развивающие занятия с детьми 5-6 лет»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Бурычлар: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Төрле җиләк-җимешләрдән әзерләнә торган файдалы ризыклар турында сөйләп, сәламәт тормыш нигезләре тәрбияләү.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Җиһазлар: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төрле файдалы ризыклар, татар халык ашлары    рәсемнәре.                                                     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lang w:val="tt-RU" w:eastAsia="en-US"/>
              </w:rPr>
            </w:pPr>
            <w:r>
              <w:rPr>
                <w:rFonts w:ascii="Times New Roman" w:hAnsi="Times New Roman"/>
                <w:b/>
                <w:lang w:val="tt-RU" w:eastAsia="en-US"/>
              </w:rPr>
              <w:t>Коммуника</w:t>
            </w:r>
            <w:proofErr w:type="spellStart"/>
            <w:r>
              <w:rPr>
                <w:rFonts w:ascii="Times New Roman" w:hAnsi="Times New Roman"/>
                <w:b/>
                <w:lang w:eastAsia="en-US"/>
              </w:rPr>
              <w:t>ц</w:t>
            </w:r>
            <w:proofErr w:type="spellEnd"/>
            <w:r>
              <w:rPr>
                <w:rFonts w:ascii="Times New Roman" w:hAnsi="Times New Roman"/>
                <w:b/>
                <w:lang w:val="tt-RU" w:eastAsia="en-US"/>
              </w:rPr>
              <w:t xml:space="preserve">ия 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  <w:t xml:space="preserve"> Тема: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«На чем ездят люди?»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стр. 48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Л.А. Парамонова «Развивающие занятия с детьми 5-6 лет»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Цели: </w:t>
            </w:r>
            <w:r>
              <w:rPr>
                <w:rFonts w:ascii="Times New Roman" w:hAnsi="Times New Roman"/>
                <w:color w:val="000000"/>
                <w:lang w:eastAsia="en-US"/>
              </w:rPr>
              <w:t>Закреплять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 представления о видах транспорта и обобщающее наименование “транспорт”. Вовлекать детей в игровое взаимодействие со сверстниками. Учить передавать содержание рассказа своими словами.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Материалы, оборудование: 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картинки с изображением транспорта, картинки, в названиях которых есть звуки”з” и “с”.</w:t>
            </w:r>
          </w:p>
        </w:tc>
      </w:tr>
      <w:tr w:rsidR="00F14685" w:rsidRPr="00F14685" w:rsidTr="00F14685">
        <w:trPr>
          <w:trHeight w:val="1256"/>
        </w:trPr>
        <w:tc>
          <w:tcPr>
            <w:tcW w:w="3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Турыдан туры белем бирү өлкәсе: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9.35  –   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lastRenderedPageBreak/>
              <w:t>10.00</w:t>
            </w:r>
          </w:p>
        </w:tc>
        <w:tc>
          <w:tcPr>
            <w:tcW w:w="9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lastRenderedPageBreak/>
              <w:t>Иҗади сәнгать.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Тема: </w:t>
            </w:r>
            <w:r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  <w:t xml:space="preserve">“Безнең күл” 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Л.А. Парамонова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62 бит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Бурычлар: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                         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lastRenderedPageBreak/>
              <w:t xml:space="preserve">1. Балаларны скультура әвәләү ысулы белән таныштыру. 2.Йомры итеп әвәләнгән пластилиннан баш һәм муен өлешен тартып барлыкка китерергә өйрәтү. 3.Пөхтә эшләү күнекмәләре булдыру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Җиһазлар: 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пластилин, стеклар, уенчыклар күргәзмәсе.</w:t>
            </w:r>
          </w:p>
        </w:tc>
        <w:tc>
          <w:tcPr>
            <w:tcW w:w="100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lastRenderedPageBreak/>
              <w:t xml:space="preserve">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Иҗади сәнгать 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Тема: </w:t>
            </w:r>
            <w:r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  <w:t xml:space="preserve">“Безнең бакча” 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Л.А. Парамонова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53 бит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</w:pP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lastRenderedPageBreak/>
              <w:t>Бурычлар: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                             1. Балаларны турыпочмаклар, квадратлар һәм өчпочмаклар кисәргә өйрәтү.. 2.Овалны 4-кә бөкләнелгән кәгазьдән кисәргә өйрәтү. 3.Пөхтә эшләү күнекмәләре булдыру                  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Җиһазлар: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төсле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кәгазьләр, ак картон, клей, кайчы.</w:t>
            </w:r>
          </w:p>
        </w:tc>
        <w:tc>
          <w:tcPr>
            <w:tcW w:w="9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lastRenderedPageBreak/>
              <w:t xml:space="preserve">Танып-белү 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Тема:  </w:t>
            </w:r>
            <w:r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  <w:t xml:space="preserve">“Тәмле һәм файдалы ризык” 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Л.А. Парамонова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109 бит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lastRenderedPageBreak/>
              <w:t xml:space="preserve">Бурычлар:                                  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1. Балаларны бер вакыйгадан икенче вакыйга нинди ысул белән килеп чыкканын өйрәтү. 2. Төрле файдалы ризыклар белән танышуны дәвам итү. 3. Балалар бакчасында пешекче һөнәре турында тирәнрәк тукталып китү.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Җиһазлар: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файдалы ризык рәсемнәре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.</w:t>
            </w:r>
          </w:p>
        </w:tc>
        <w:tc>
          <w:tcPr>
            <w:tcW w:w="8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lastRenderedPageBreak/>
              <w:t>Танып-белү.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Тема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  <w:t xml:space="preserve">“Көз күчтәнәчләре”, 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.М. Зарипова, 26 бит</w:t>
            </w:r>
            <w:r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  <w:t xml:space="preserve"> Бурычлар: 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Балаларда 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lastRenderedPageBreak/>
              <w:t>туган як табигатенә, яшелчәләргә карата сакчыл караш тәрбияләү.  2. Балаларның иҗади күззаллауларын, күзәтүчәнлеген, логик фикерләү сәләтен үстерү. 3. Яшелчәләр турында белемнәрен системалаштыру.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Җиһазлар: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төрле формага кереп үскән яшелчәләр.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lastRenderedPageBreak/>
              <w:t xml:space="preserve">Танып-белү 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Тема: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 xml:space="preserve">  </w:t>
            </w:r>
            <w:r>
              <w:rPr>
                <w:rFonts w:ascii="Times New Roman" w:hAnsi="Times New Roman"/>
                <w:b/>
                <w:color w:val="000000" w:themeColor="text1"/>
                <w:lang w:val="tt-RU" w:eastAsia="en-US"/>
              </w:rPr>
              <w:t>Целевая прогулка по улице села, рассказ воспитателя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 xml:space="preserve">     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lastRenderedPageBreak/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Бурычлар: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юл йөрү кагыйдәләрен  якыннан күзәтеп, үзләштерүгә ирешү.</w:t>
            </w:r>
          </w:p>
        </w:tc>
      </w:tr>
      <w:tr w:rsidR="00F14685" w:rsidTr="00F14685">
        <w:trPr>
          <w:trHeight w:val="838"/>
        </w:trPr>
        <w:tc>
          <w:tcPr>
            <w:tcW w:w="3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lastRenderedPageBreak/>
              <w:t>Турыдан туры белем бирү өлкәсе: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10.10 – 10.35</w:t>
            </w:r>
          </w:p>
        </w:tc>
        <w:tc>
          <w:tcPr>
            <w:tcW w:w="9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Физик культура: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По плану специалиста</w:t>
            </w:r>
          </w:p>
        </w:tc>
        <w:tc>
          <w:tcPr>
            <w:tcW w:w="100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Музыка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По плану специалиста</w:t>
            </w:r>
          </w:p>
        </w:tc>
        <w:tc>
          <w:tcPr>
            <w:tcW w:w="9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Физик культура:</w:t>
            </w:r>
          </w:p>
          <w:p w:rsidR="00F14685" w:rsidRDefault="00F14685">
            <w:pPr>
              <w:spacing w:after="0" w:line="240" w:lineRule="auto"/>
              <w:jc w:val="center"/>
              <w:rPr>
                <w:rFonts w:ascii="Times New Roman" w:hAnsi="Times New Roman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По плану специалиста</w:t>
            </w:r>
          </w:p>
        </w:tc>
        <w:tc>
          <w:tcPr>
            <w:tcW w:w="8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Физик культура: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на свежем воздухе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По плану специалиста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Музыка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>По плану специалиста</w:t>
            </w:r>
          </w:p>
        </w:tc>
      </w:tr>
      <w:tr w:rsidR="00F14685" w:rsidTr="00F14685">
        <w:trPr>
          <w:trHeight w:val="838"/>
        </w:trPr>
        <w:tc>
          <w:tcPr>
            <w:tcW w:w="3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Режим моментлары.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10.40 – 11.05</w:t>
            </w:r>
          </w:p>
        </w:tc>
        <w:tc>
          <w:tcPr>
            <w:tcW w:w="9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Матур  әдәбият 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Тема:  “Мин нәрсә яратам” В. Драгунский әсәре </w:t>
            </w:r>
            <w:r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  <w:t xml:space="preserve">, 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Л.А. Парамонова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250 бит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Бурычлар: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1. Балалрны В, Драгунский әсәрләре белән таныштыру. 2. Балаларның игътибарын, эмоциональлеген  үстерү. 3.Персонажларыга карата кызыксыну тәрбияләү. 4.Яшәүнең үз кыммәтен билгеләргә һәм дөрес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lastRenderedPageBreak/>
              <w:t xml:space="preserve">табарга өйрәтү.            </w:t>
            </w:r>
          </w:p>
        </w:tc>
        <w:tc>
          <w:tcPr>
            <w:tcW w:w="100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</w:p>
        </w:tc>
        <w:tc>
          <w:tcPr>
            <w:tcW w:w="9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Танып-белү </w:t>
            </w:r>
          </w:p>
          <w:p w:rsidR="00F14685" w:rsidRDefault="00F1468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Тема:  </w:t>
            </w:r>
            <w:r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«Такие разные поделки»</w:t>
            </w:r>
          </w:p>
          <w:p w:rsidR="00F14685" w:rsidRDefault="00F14685">
            <w:pPr>
              <w:spacing w:after="0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 xml:space="preserve">Задачи: </w:t>
            </w: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 xml:space="preserve">познакомить детей с техникой объемной скульптуры.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lang w:eastAsia="en-US"/>
              </w:rPr>
              <w:t>Закрепить умение складывания листа бумаги пополам с совмещением противоположных сторон и углов.</w:t>
            </w:r>
          </w:p>
        </w:tc>
        <w:tc>
          <w:tcPr>
            <w:tcW w:w="8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Иҗади сәнгать 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Тема: </w:t>
            </w:r>
            <w:r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  <w:t xml:space="preserve">“Безнең парктагы агачлар” 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Л.А. Парамонова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57 бит</w:t>
            </w:r>
          </w:p>
          <w:p w:rsidR="00F14685" w:rsidRDefault="00F1468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Бурычлар: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Яфраклы агачларны ясарга өйрәтү, аларның ботакларын, нигез өлешен дөрес итеп билгеләргә өйрәтү.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</w:pPr>
          </w:p>
        </w:tc>
      </w:tr>
      <w:tr w:rsidR="00F14685" w:rsidTr="00F14685">
        <w:tc>
          <w:tcPr>
            <w:tcW w:w="3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after="0" w:line="240" w:lineRule="atLeast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after="0" w:line="240" w:lineRule="atLeast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00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after="0" w:line="240" w:lineRule="atLeast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after="0" w:line="240" w:lineRule="atLeast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after="0" w:line="240" w:lineRule="atLeast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5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after="0" w:line="240" w:lineRule="atLeast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F14685" w:rsidRPr="00F14685" w:rsidTr="00F14685">
        <w:trPr>
          <w:trHeight w:val="3285"/>
        </w:trPr>
        <w:tc>
          <w:tcPr>
            <w:tcW w:w="3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Саф hавада йөрү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Cs/>
                <w:color w:val="000000"/>
                <w:lang w:val="tt-RU" w:eastAsia="en-US"/>
              </w:rPr>
              <w:t>11.10 – 12.35</w:t>
            </w:r>
          </w:p>
        </w:tc>
        <w:tc>
          <w:tcPr>
            <w:tcW w:w="9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Танып белү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Һава торышын, табигатьне күзәтү. (яңгыр ява, җил исә) 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Сәламәтләндерү социальләштерү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       Уеннар:  “Кем тизрәк”, “Ак калач” җырлы уен һ.б  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Хезмәт: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уйный торган җирлекне чистарту.</w:t>
            </w:r>
          </w:p>
        </w:tc>
        <w:tc>
          <w:tcPr>
            <w:tcW w:w="100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Танып белү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Һава торышын билгеләү (кояшлы, матур көн,  кошларны күзәтү)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Сәламәтләндерү социальләштерү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   Уеннар:  “Тота бел”, “Куышу”, “Әйт әле безгә....” җырлы уен                 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Хезмәт: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уйный торган җирлекне  чистарту.</w:t>
            </w:r>
          </w:p>
        </w:tc>
        <w:tc>
          <w:tcPr>
            <w:tcW w:w="9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Танып белү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Һава торышын билгеләү (җилсез, яңгыр ява, …)    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Сәламәтләндерү социальләштерү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Уеннар: «Паравозик», «Чума үрдәк, чума каз... », “Кайда яшерелгән, тап”                               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Хезмәт: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уйный торган җирлекне чистарту.</w:t>
            </w:r>
          </w:p>
        </w:tc>
        <w:tc>
          <w:tcPr>
            <w:tcW w:w="8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Танып белү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Һава торышын, табигатьне, кошларны күзәтү.  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Сәламәтләндерү,  социальләште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рү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      Уеннар: «Соры бүре », «Куяннар». 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Хезмәт: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уйный торган җирлекне  чистарту.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Танып белү</w:t>
            </w:r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Һава торышын, табигатьне күзәтү. Көз  турында әңгәмә.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Социальләштерү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     Уеннар:  активлык таләп итә торган уеннар “Яңгыр” 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Хезмәт: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уйный торган җирлекне  чистарту                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Аралашу: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“Балалар кошлар турында нәрсәләр белә икән”  әңгәмә</w:t>
            </w:r>
          </w:p>
        </w:tc>
      </w:tr>
      <w:tr w:rsidR="00F14685" w:rsidRPr="00F14685" w:rsidTr="00F14685">
        <w:trPr>
          <w:trHeight w:val="696"/>
        </w:trPr>
        <w:tc>
          <w:tcPr>
            <w:tcW w:w="3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bCs/>
                <w:color w:val="000000"/>
                <w:lang w:eastAsia="en-US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Кич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 xml:space="preserve"> бел</w:t>
            </w:r>
            <w:r>
              <w:rPr>
                <w:rFonts w:ascii="Times New Roman" w:hAnsi="Times New Roman"/>
                <w:b/>
                <w:bCs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н</w:t>
            </w:r>
            <w:proofErr w:type="spellEnd"/>
          </w:p>
          <w:p w:rsidR="00F14685" w:rsidRDefault="00F14685">
            <w:p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15.00 – 16.30</w:t>
            </w:r>
          </w:p>
        </w:tc>
        <w:tc>
          <w:tcPr>
            <w:tcW w:w="4646" w:type="pct"/>
            <w:gridSpan w:val="9"/>
            <w:tcBorders>
              <w:top w:val="nil"/>
              <w:left w:val="nil"/>
              <w:bottom w:val="single" w:sz="8" w:space="0" w:color="auto"/>
              <w:right w:val="outset" w:sz="6" w:space="0" w:color="auto"/>
            </w:tcBorders>
            <w:shd w:val="clear" w:color="auto" w:fill="FDFB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685" w:rsidRDefault="00F14685" w:rsidP="00B070E9">
            <w:pPr>
              <w:numPr>
                <w:ilvl w:val="0"/>
                <w:numId w:val="1"/>
              </w:num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Сәламәтләндерү</w:t>
            </w:r>
            <w:r>
              <w:rPr>
                <w:rFonts w:ascii="Times New Roman" w:hAnsi="Times New Roman"/>
                <w:b/>
                <w:color w:val="000000"/>
                <w:lang w:eastAsia="en-US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Чы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н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ыгу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тигез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булмаган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ө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слект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н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й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ө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р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ү</w:t>
            </w:r>
            <w:r>
              <w:rPr>
                <w:rFonts w:ascii="Times New Roman" w:hAnsi="Times New Roman"/>
                <w:color w:val="000000"/>
                <w:lang w:eastAsia="en-US"/>
              </w:rPr>
              <w:t>,  т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ө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йм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ле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паласта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й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ө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р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ү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тозлы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су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ө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слегенд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й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ө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р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ү</w:t>
            </w:r>
            <w:r>
              <w:rPr>
                <w:rFonts w:ascii="Times New Roman" w:hAnsi="Times New Roman"/>
                <w:color w:val="000000"/>
                <w:lang w:eastAsia="en-US"/>
              </w:rPr>
              <w:t>)</w:t>
            </w:r>
          </w:p>
          <w:p w:rsidR="00F14685" w:rsidRDefault="00F14685" w:rsidP="00B070E9">
            <w:pPr>
              <w:numPr>
                <w:ilvl w:val="0"/>
                <w:numId w:val="1"/>
              </w:num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lang w:eastAsia="en-US"/>
              </w:rPr>
              <w:t>Аралашу</w:t>
            </w:r>
            <w:proofErr w:type="spellEnd"/>
            <w:r>
              <w:rPr>
                <w:rFonts w:ascii="Times New Roman" w:hAnsi="Times New Roman"/>
                <w:b/>
                <w:color w:val="000000"/>
                <w:lang w:eastAsia="en-US"/>
              </w:rPr>
              <w:t xml:space="preserve">: </w:t>
            </w:r>
            <w:r>
              <w:rPr>
                <w:rFonts w:ascii="Times New Roman" w:hAnsi="Times New Roman"/>
                <w:color w:val="000000"/>
                <w:lang w:eastAsia="en-US"/>
              </w:rPr>
              <w:t>«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Көзнең табышмаклары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» -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әң</w:t>
            </w:r>
            <w:r>
              <w:rPr>
                <w:rFonts w:ascii="Times New Roman" w:hAnsi="Times New Roman"/>
                <w:color w:val="000000"/>
                <w:lang w:eastAsia="en-US"/>
              </w:rPr>
              <w:t>г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r>
              <w:rPr>
                <w:rFonts w:ascii="Times New Roman" w:hAnsi="Times New Roman"/>
                <w:color w:val="000000"/>
                <w:lang w:eastAsia="en-US"/>
              </w:rPr>
              <w:t>м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</w:p>
          <w:p w:rsidR="00F14685" w:rsidRDefault="00F14685" w:rsidP="00B070E9">
            <w:pPr>
              <w:numPr>
                <w:ilvl w:val="0"/>
                <w:numId w:val="1"/>
              </w:num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lang w:eastAsia="en-US"/>
              </w:rPr>
              <w:t>Матур</w:t>
            </w:r>
            <w:proofErr w:type="spellEnd"/>
            <w:r>
              <w:rPr>
                <w:rFonts w:ascii="Times New Roman" w:hAnsi="Times New Roman"/>
                <w:b/>
                <w:color w:val="000000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b/>
                <w:color w:val="000000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b/>
                <w:color w:val="000000"/>
                <w:lang w:eastAsia="en-US"/>
              </w:rPr>
              <w:t>бият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>: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әкиятлә</w:t>
            </w:r>
            <w:proofErr w:type="gramStart"/>
            <w:r>
              <w:rPr>
                <w:rFonts w:ascii="Times New Roman" w:hAnsi="Times New Roman"/>
                <w:color w:val="000000"/>
                <w:lang w:val="tt-RU" w:eastAsia="en-US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  <w:lang w:val="tt-RU" w:eastAsia="en-US"/>
              </w:rPr>
              <w:t>, шигырьләр,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әсәрләр уку</w:t>
            </w:r>
          </w:p>
          <w:p w:rsidR="00F14685" w:rsidRDefault="00F14685" w:rsidP="00B070E9">
            <w:pPr>
              <w:numPr>
                <w:ilvl w:val="0"/>
                <w:numId w:val="1"/>
              </w:num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lang w:eastAsia="en-US"/>
              </w:rPr>
              <w:t>Социальл</w:t>
            </w:r>
            <w:proofErr w:type="spellEnd"/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b/>
                <w:color w:val="000000"/>
                <w:lang w:eastAsia="en-US"/>
              </w:rPr>
              <w:t>штер</w:t>
            </w:r>
            <w:proofErr w:type="spellEnd"/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ү</w:t>
            </w:r>
            <w:r>
              <w:rPr>
                <w:rFonts w:ascii="Times New Roman" w:hAnsi="Times New Roman"/>
                <w:b/>
                <w:color w:val="000000"/>
                <w:lang w:eastAsia="en-US"/>
              </w:rPr>
              <w:t>: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Уеннар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“Тынлык”, </w:t>
            </w:r>
            <w:r>
              <w:rPr>
                <w:rFonts w:ascii="Times New Roman" w:hAnsi="Times New Roman"/>
                <w:color w:val="000000"/>
                <w:lang w:eastAsia="en-US"/>
              </w:rPr>
              <w:t>т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ө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з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ү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материаллары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бел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н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уеннар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“Көзге җилдән ничек сакланырга? ”                                               </w:t>
            </w:r>
          </w:p>
          <w:p w:rsidR="00F14685" w:rsidRDefault="00F14685" w:rsidP="00B070E9">
            <w:pPr>
              <w:numPr>
                <w:ilvl w:val="0"/>
                <w:numId w:val="1"/>
              </w:num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lang w:eastAsia="en-US"/>
              </w:rPr>
              <w:t>Аралашу</w:t>
            </w:r>
            <w:proofErr w:type="spellEnd"/>
            <w:r>
              <w:rPr>
                <w:rFonts w:ascii="Times New Roman" w:hAnsi="Times New Roman"/>
                <w:b/>
                <w:color w:val="000000"/>
                <w:lang w:eastAsia="en-US"/>
              </w:rPr>
              <w:t>: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Балаларны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ө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йл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рен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озату</w:t>
            </w:r>
            <w:proofErr w:type="spellEnd"/>
          </w:p>
          <w:p w:rsidR="00F14685" w:rsidRDefault="00F14685" w:rsidP="00B070E9">
            <w:pPr>
              <w:numPr>
                <w:ilvl w:val="0"/>
                <w:numId w:val="1"/>
              </w:numPr>
              <w:spacing w:before="100" w:beforeAutospacing="1" w:after="100" w:afterAutospacing="1" w:line="200" w:lineRule="atLeast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lang w:eastAsia="en-US"/>
              </w:rPr>
              <w:t>Аралашу</w:t>
            </w:r>
            <w:proofErr w:type="spellEnd"/>
            <w:r>
              <w:rPr>
                <w:rFonts w:ascii="Times New Roman" w:hAnsi="Times New Roman"/>
                <w:b/>
                <w:color w:val="000000"/>
                <w:lang w:eastAsia="en-US"/>
              </w:rPr>
              <w:t>: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т</w:t>
            </w:r>
            <w:proofErr w:type="gramStart"/>
            <w:r>
              <w:rPr>
                <w:rFonts w:ascii="Times New Roman" w:hAnsi="Times New Roman"/>
                <w:color w:val="000000"/>
                <w:lang w:eastAsia="en-US"/>
              </w:rPr>
              <w:t>и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>-</w:t>
            </w:r>
            <w:proofErr w:type="gramEnd"/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нил</w:t>
            </w:r>
            <w:proofErr w:type="spellEnd"/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р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бел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н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әң</w:t>
            </w:r>
            <w:r>
              <w:rPr>
                <w:rFonts w:ascii="Times New Roman" w:hAnsi="Times New Roman"/>
                <w:color w:val="000000"/>
                <w:lang w:eastAsia="en-US"/>
              </w:rPr>
              <w:t>г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r>
              <w:rPr>
                <w:rFonts w:ascii="Times New Roman" w:hAnsi="Times New Roman"/>
                <w:color w:val="000000"/>
                <w:lang w:eastAsia="en-US"/>
              </w:rPr>
              <w:t>м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ә</w:t>
            </w:r>
            <w:r>
              <w:rPr>
                <w:rFonts w:ascii="Times New Roman" w:hAnsi="Times New Roman"/>
                <w:color w:val="000000"/>
                <w:lang w:eastAsia="en-US"/>
              </w:rPr>
              <w:t xml:space="preserve"> «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Җиләк-җимешләр</w:t>
            </w:r>
            <w:r>
              <w:rPr>
                <w:rFonts w:ascii="Times New Roman" w:hAnsi="Times New Roman"/>
                <w:color w:val="000000"/>
                <w:lang w:eastAsia="en-US"/>
              </w:rPr>
              <w:t>»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, рәсемнәр конкурсына әзерләнү.</w:t>
            </w:r>
          </w:p>
          <w:p w:rsidR="00F14685" w:rsidRDefault="00F14685" w:rsidP="00B070E9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00" w:lineRule="atLeast"/>
              <w:rPr>
                <w:rFonts w:ascii="Times New Roman" w:hAnsi="Times New Roman"/>
                <w:b/>
                <w:color w:val="000000"/>
                <w:lang w:val="tt-RU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Саф һавада йөрү: Танып белү -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Һава торышын, табигатьне күзәтү. Көз  турында әңгәмә.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>Социальләштерү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 - Уеннар:  активлык таләп итә торган уеннар “Яңгыр”. 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Хезмәт: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 xml:space="preserve">уйный торган җирлекне чистарту.  </w:t>
            </w:r>
            <w:r>
              <w:rPr>
                <w:rFonts w:ascii="Times New Roman" w:hAnsi="Times New Roman"/>
                <w:b/>
                <w:color w:val="000000"/>
                <w:lang w:val="tt-RU" w:eastAsia="en-US"/>
              </w:rPr>
              <w:t xml:space="preserve">Аралашу: </w:t>
            </w:r>
            <w:r>
              <w:rPr>
                <w:rFonts w:ascii="Times New Roman" w:hAnsi="Times New Roman"/>
                <w:color w:val="000000"/>
                <w:lang w:val="tt-RU" w:eastAsia="en-US"/>
              </w:rPr>
              <w:t>“Балалар көзге үзгәрешләр турында нәрсәләр белә икән”  әңгәмә</w:t>
            </w:r>
          </w:p>
        </w:tc>
      </w:tr>
    </w:tbl>
    <w:p w:rsidR="00F14685" w:rsidRDefault="00F14685" w:rsidP="00F14685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 xml:space="preserve">Проектның нәтиҗәләре: </w:t>
      </w:r>
      <w:r>
        <w:rPr>
          <w:rFonts w:ascii="Times New Roman" w:hAnsi="Times New Roman"/>
          <w:sz w:val="28"/>
          <w:szCs w:val="28"/>
          <w:lang w:val="tt-RU"/>
        </w:rPr>
        <w:t>1.</w:t>
      </w:r>
      <w:r>
        <w:rPr>
          <w:rFonts w:ascii="Times New Roman" w:hAnsi="Times New Roman"/>
          <w:b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Балалар көзге җиләк-җимешләр турында белемнәрен арттырдылар,көзге уңыш бәйрәменә әзерләнә башладылар. 2. Экологик тәрбия нигезләре алдылар, туган як табигатенә карата сакчыл карашлы кешеләр булып үсүнең файдасын таптылар. 3.Төрле танып-белү өлкәләрендә белемнәрен киңәйттеләр.</w:t>
      </w:r>
    </w:p>
    <w:p w:rsidR="00F14685" w:rsidRDefault="00F14685" w:rsidP="00F14685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981325" cy="4019550"/>
            <wp:effectExtent l="19050" t="0" r="9525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tt-RU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38475" cy="4048125"/>
            <wp:effectExtent l="19050" t="0" r="9525" b="0"/>
            <wp:docPr id="3" name="Рисунок 34" descr="Фото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Фото15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tt-RU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09900" cy="4019550"/>
            <wp:effectExtent l="19050" t="0" r="0" b="0"/>
            <wp:docPr id="4" name="Рисунок 35" descr="Фото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Фото15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685" w:rsidRDefault="00F14685" w:rsidP="00F14685">
      <w:pPr>
        <w:jc w:val="center"/>
        <w:rPr>
          <w:lang w:val="tt-RU"/>
        </w:rPr>
      </w:pPr>
      <w:r>
        <w:rPr>
          <w:lang w:val="tt-RU"/>
        </w:rPr>
        <w:t xml:space="preserve"> </w:t>
      </w:r>
    </w:p>
    <w:p w:rsidR="00F14685" w:rsidRDefault="00F14685" w:rsidP="00F14685">
      <w:pPr>
        <w:jc w:val="center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>Кулланылган әдәбият:</w:t>
      </w:r>
    </w:p>
    <w:p w:rsidR="00F14685" w:rsidRDefault="00F14685" w:rsidP="00F14685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Л.А. Парамонова  “Развиваю</w:t>
      </w:r>
      <w:proofErr w:type="spellStart"/>
      <w:r>
        <w:rPr>
          <w:rFonts w:ascii="Times New Roman" w:hAnsi="Times New Roman"/>
          <w:sz w:val="28"/>
          <w:szCs w:val="28"/>
        </w:rPr>
        <w:t>щ</w:t>
      </w:r>
      <w:proofErr w:type="spellEnd"/>
      <w:r>
        <w:rPr>
          <w:rFonts w:ascii="Times New Roman" w:hAnsi="Times New Roman"/>
          <w:sz w:val="28"/>
          <w:szCs w:val="28"/>
          <w:lang w:val="tt-RU"/>
        </w:rPr>
        <w:t>ие занятия с детьми 5-6 лет”, М. 2013 г.</w:t>
      </w:r>
    </w:p>
    <w:p w:rsidR="00F14685" w:rsidRDefault="00F14685" w:rsidP="00F14685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З.М. Зарипова. “Туган телдә сөйләшәбез” методик кулланма, Казан, 2012 ел.</w:t>
      </w:r>
    </w:p>
    <w:p w:rsidR="00F14685" w:rsidRDefault="00F14685" w:rsidP="00F14685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 w:eastAsia="en-US"/>
        </w:rPr>
        <w:t>“Балачак аланы” методик кулланма, Казан, 2012 ел</w:t>
      </w:r>
    </w:p>
    <w:p w:rsidR="00595196" w:rsidRPr="00F14685" w:rsidRDefault="00595196">
      <w:pPr>
        <w:rPr>
          <w:lang w:val="tt-RU"/>
        </w:rPr>
      </w:pPr>
    </w:p>
    <w:sectPr w:rsidR="00595196" w:rsidRPr="00F14685" w:rsidSect="00F14685">
      <w:pgSz w:w="16838" w:h="11906" w:orient="landscape"/>
      <w:pgMar w:top="720" w:right="720" w:bottom="720" w:left="720" w:header="709" w:footer="709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92B6B"/>
    <w:multiLevelType w:val="hybridMultilevel"/>
    <w:tmpl w:val="A9245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6E6592"/>
    <w:multiLevelType w:val="hybridMultilevel"/>
    <w:tmpl w:val="C394A76E"/>
    <w:lvl w:ilvl="0" w:tplc="5986C038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14685"/>
    <w:rsid w:val="002712FF"/>
    <w:rsid w:val="00595196"/>
    <w:rsid w:val="008237B1"/>
    <w:rsid w:val="00AA48B9"/>
    <w:rsid w:val="00F14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685"/>
    <w:pPr>
      <w:spacing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6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4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68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0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1918AC-9841-452E-8B69-FF52ADAC1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1505</Words>
  <Characters>8582</Characters>
  <Application>Microsoft Office Word</Application>
  <DocSecurity>0</DocSecurity>
  <Lines>71</Lines>
  <Paragraphs>20</Paragraphs>
  <ScaleCrop>false</ScaleCrop>
  <Company>Reanimator Extreme Edition</Company>
  <LinksUpToDate>false</LinksUpToDate>
  <CharactersWithSpaces>10067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Дамир</dc:creator>
  <cp:lastModifiedBy>Дамир</cp:lastModifiedBy>
  <cp:revision>1</cp:revision>
  <dcterms:created xsi:type="dcterms:W3CDTF">2013-09-25T17:37:00Z</dcterms:created>
  <dcterms:modified xsi:type="dcterms:W3CDTF">2013-09-25T17:41:00Z</dcterms:modified>
</cp:coreProperties>
</file>