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E7" w:rsidRDefault="00633EE7" w:rsidP="00633E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0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ПРИОБЩЕНИЕ ДОШКОЛЬНИКОВ К КУЛЬТУРЕ СВОЕГО НАРОДА</w:t>
      </w:r>
    </w:p>
    <w:p w:rsidR="00633EE7" w:rsidRPr="001044E7" w:rsidRDefault="00633EE7" w:rsidP="00633E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E7" w:rsidRPr="00DB7374" w:rsidRDefault="00633EE7" w:rsidP="0063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истокам традиционной народной культуры, развитие интереса к национальным традициям является актуальным вопросом в мире современности. 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духовного, в том числе и педагогического опыта, накопленного предшествующими поколениями. Приобщение к традициям своего народа особенно значимо в дошкольные годы. Именно этот период является определяющим в становлении основ характера и выработке норм поведения, во многом зависящих от социального окружения.</w:t>
      </w:r>
    </w:p>
    <w:p w:rsidR="00633EE7" w:rsidRPr="00676F61" w:rsidRDefault="00633EE7" w:rsidP="0063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ознакомление дошкольников с культурой чувашского народа  осуществляется через игру, творческую деятельность, в общении, в повседневной жизни, при использовании разнообразных методов и приемов, способствующих формированию и обогащению знаний каждого ребенка. Это непосредственно образовательная деятельность, беседы, народные подвижные игры, дидактические игры, экскурсии, индивидуальная работа, фольклор и т.п.</w:t>
      </w:r>
    </w:p>
    <w:p w:rsidR="00B96B37" w:rsidRPr="00B96B37" w:rsidRDefault="00B96B37" w:rsidP="00B96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народной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ультурой мы начинаем со средней 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 В начале года знакомим детей с жителями республики и их традиционн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занятиями, и непосредственно образовательную деятельность организуем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беседы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емы: «Народы Республики Чувашия», «Чувашия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мой край родной», «Жит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Чувашии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и жизни людей в Чувашии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6B37" w:rsidRPr="00B96B37" w:rsidRDefault="00B96B37" w:rsidP="00B96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едуя с детьми о жителях Чувашии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вносим конверт с фотографиями людей разных национальностей, среди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фотографии народов Чувашии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Предлагаем отобрать только те фотограф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на которых изображены чуваши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Задаем вопросы: «Почему вы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читаете, что это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Чувашии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«Назовите различия в одежде», «Почему люди так одеваются?», «Какие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занятия жителей Чувашии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>?» и т.д. В ходе последующих бесед дети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сами рассказывают о своем народе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B37" w:rsidRPr="00B96B37" w:rsidRDefault="00B96B37" w:rsidP="00B96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группе, учитывая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зросшие возможности детей, вводим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«Одежда народов Чувашии», «Чувашское д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екоративно-прикладное искусство».</w:t>
      </w:r>
    </w:p>
    <w:p w:rsidR="00B96B37" w:rsidRPr="00B96B37" w:rsidRDefault="00B96B37" w:rsidP="00D93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возрастных этапах, мы в своей работе используем иллюстрации. Наличие иллюстративного материала делают рассказы детей связными, четкими и последовательными. </w:t>
      </w:r>
    </w:p>
    <w:p w:rsidR="00B96B37" w:rsidRDefault="00633EE7" w:rsidP="0063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детей интерес и уважение  к культуре и традициям своего народа, их труду, быту и жизни, поможет национальный </w:t>
      </w:r>
      <w:r w:rsidRPr="007C4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фольклор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чувашские сказки, пословицы, поговорки, притчи,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ссказы, легенды</w:t>
      </w:r>
      <w:r w:rsidR="00D93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загадки, считалки и игровые речитативы, песни и танцы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устном народном творчестве сохранились особенные черты чувашского характера, присущие ему нравственные ценности, представления о добре, красоте, храбрости, правде, трудолюбии, верности. Педагоги, знакомя детей с поговорками, пословицами, загадками, сказками, тем самым приобщают их к общечеловеческим нравственным ценностям, развивают социально-личностные качества, помогают понять различные жизненные ситуации.</w:t>
      </w:r>
      <w:r w:rsidR="00D9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A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используем как в процессе непосредственно образовательной деятельности</w:t>
      </w:r>
      <w:r w:rsidR="00CE2A21" w:rsidRPr="00CE2A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во всех режимных моментах, например на утренней гимнастике мы с детьми обращаемся к устному народному творчеству, в</w:t>
      </w:r>
      <w:r w:rsidR="00D547C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ыполняя упражнения под потешки, т</w:t>
      </w:r>
      <w:r w:rsidR="00CE2A21" w:rsidRPr="00CE2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при умывании и когда просыпаемся</w:t>
      </w:r>
      <w:r w:rsidR="00D547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C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 примен</w:t>
      </w:r>
      <w:r w:rsidR="00D547C3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 считалки на чувашском языке. Ч</w:t>
      </w:r>
      <w:r w:rsidR="00CE2A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итаем детям сказки, рассказываем легенды о чувашском народе в процессе совместной с детьми деятельности</w:t>
      </w:r>
      <w:r w:rsidR="00CE2A21" w:rsidRPr="00C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  <w:r w:rsidR="007C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детьми подготовительной к школе группы п</w:t>
      </w:r>
      <w:r w:rsidR="00CE2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роводили викторину «</w:t>
      </w:r>
      <w:r w:rsidR="007C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больше знает чувашских пословиц и поговорок», предварительно проведя предшествующую работу. Между старшей и подготовительной группой был организован турнир «Не зевай, а загадку отгадай!» (о чувашских загадках). </w:t>
      </w:r>
      <w:r w:rsidR="00D9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3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своей работе мы используем фольклорный материал, собранный </w:t>
      </w:r>
      <w:proofErr w:type="spellStart"/>
      <w:r w:rsidR="00D93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Махаловой</w:t>
      </w:r>
      <w:proofErr w:type="spellEnd"/>
      <w:r w:rsidR="00D9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Николаевой Е.И.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A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адаптированный для детей среднего и старшего дошкольного возраста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58" w:rsidRPr="00D547C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7D58" w:rsidRPr="00D547C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E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B37" w:rsidRDefault="00B96B37" w:rsidP="0063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рассказов, бесед, устног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народного творчества позволяет нам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в комплексе познавательные и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задачи. У детей появляется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стойчивый интерес, они учатся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простейшие связи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трудом и бытом чувашских</w:t>
      </w:r>
      <w:r w:rsidRPr="00B9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народов. Дети называют птиц и животных, приобретают навыки поведения в природе через заповеди и народные обычаи.</w:t>
      </w:r>
    </w:p>
    <w:p w:rsidR="00620A79" w:rsidRDefault="00633EE7" w:rsidP="0063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предполагает обязательное проведение традиционных национальных </w:t>
      </w:r>
      <w:r w:rsidR="00BB3A78" w:rsidRPr="00620A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календарно-обрядовых праздников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нашем детском саду проводятся такие праздники как «</w:t>
      </w:r>
      <w:proofErr w:type="spellStart"/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Сурхури</w:t>
      </w:r>
      <w:proofErr w:type="spellEnd"/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(рождество), где дети подготовительной группы ходят из группы в группу и распевают специальные сатирические куплеты «</w:t>
      </w:r>
      <w:proofErr w:type="spellStart"/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Сурхури</w:t>
      </w:r>
      <w:proofErr w:type="spellEnd"/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>Кĕркури</w:t>
      </w:r>
      <w:proofErr w:type="spellEnd"/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воспитатели – хозяйки групп угощают ребят пирожками «</w:t>
      </w:r>
      <w:proofErr w:type="spellStart"/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кукăль</w:t>
      </w:r>
      <w:proofErr w:type="spellEnd"/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ватрушками «</w:t>
      </w:r>
      <w:proofErr w:type="spellStart"/>
      <w:proofErr w:type="gramStart"/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>ÿ</w:t>
      </w:r>
      <w:r w:rsidR="00EA6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ремеч</w:t>
      </w:r>
      <w:proofErr w:type="spellEnd"/>
      <w:r w:rsidR="00EA6BD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печеньем «</w:t>
      </w:r>
      <w:proofErr w:type="spellStart"/>
      <w:r w:rsidR="00EA6BDD">
        <w:rPr>
          <w:rFonts w:ascii="Times New Roman" w:eastAsia="Times New Roman" w:hAnsi="Times New Roman" w:cs="Times New Roman"/>
          <w:sz w:val="28"/>
          <w:szCs w:val="28"/>
          <w:lang w:eastAsia="ru-RU"/>
        </w:rPr>
        <w:t>йăвача</w:t>
      </w:r>
      <w:proofErr w:type="spellEnd"/>
      <w:r w:rsidR="00EA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конфетами, приговаривая добрые пожелания. Традиционным стал праздник </w:t>
      </w:r>
      <w:proofErr w:type="spellStart"/>
      <w:r w:rsidR="00EA6BDD">
        <w:rPr>
          <w:rFonts w:ascii="Times New Roman" w:eastAsia="Times New Roman" w:hAnsi="Times New Roman" w:cs="Times New Roman"/>
          <w:sz w:val="28"/>
          <w:szCs w:val="28"/>
          <w:lang w:eastAsia="ru-RU"/>
        </w:rPr>
        <w:t>Çăварни</w:t>
      </w:r>
      <w:proofErr w:type="spellEnd"/>
      <w:r w:rsidR="00EA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(масленица). Воспитатели и дети наряжаются в разноцветные сарафаны и яркие платки. Дети катаются на санках, соревнуются в ловкости и быстроте на спортивных эстафетах. В разгар празднества появляются «ряженые воспитатели» - масленичные баба с дедом (</w:t>
      </w:r>
      <w:proofErr w:type="spellStart"/>
      <w:r w:rsidR="00EA6BDD">
        <w:rPr>
          <w:rFonts w:ascii="Times New Roman" w:eastAsia="Times New Roman" w:hAnsi="Times New Roman" w:cs="Times New Roman"/>
          <w:sz w:val="28"/>
          <w:szCs w:val="28"/>
          <w:lang w:eastAsia="ru-RU"/>
        </w:rPr>
        <w:t>çăварни</w:t>
      </w:r>
      <w:proofErr w:type="spellEnd"/>
      <w:r w:rsidR="00EA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6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карчăкки</w:t>
      </w:r>
      <w:proofErr w:type="spellEnd"/>
      <w:r w:rsidR="00EA6BDD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Они вместе с детьми играют в игры, водят хороводы и угощают детей блинами – «</w:t>
      </w:r>
      <w:proofErr w:type="spellStart"/>
      <w:r w:rsidR="00EA6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икерчĕ</w:t>
      </w:r>
      <w:proofErr w:type="spellEnd"/>
      <w:r w:rsidR="00EA6BD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Также традиционным у нас стала Пасха</w:t>
      </w:r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>Мăнкун</w:t>
      </w:r>
      <w:proofErr w:type="spellEnd"/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Обязательно в любой из дней на пасхальной неделе дети вместе </w:t>
      </w:r>
      <w:r w:rsidR="00620A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выходят на улицу приветствовать солнце. Сказочница в чувашском национальном костюме рассказывает древнюю легенду о борьбе солнца со злой колдуньей «</w:t>
      </w:r>
      <w:proofErr w:type="spellStart"/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Вупă</w:t>
      </w:r>
      <w:proofErr w:type="gramStart"/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Организуется выставка творческих работ родителей, детей и педагогов ДОУ на тему «</w:t>
      </w:r>
      <w:r w:rsidR="00620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 П</w:t>
      </w:r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асха»</w:t>
      </w:r>
      <w:r w:rsidR="006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«Пасхальный звон» и т.п.</w:t>
      </w:r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угощают друг друга сладостями, печеньем и непременно </w:t>
      </w:r>
      <w:r w:rsidR="00620A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крашеными</w:t>
      </w:r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яйцами. В начале июня в поселке проводится праздник </w:t>
      </w:r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</w:t>
      </w:r>
      <w:proofErr w:type="spellEnd"/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весенний праздник чувашей, посвященный </w:t>
      </w:r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емледелию. После него в  детском саду мы проводим детский «</w:t>
      </w:r>
      <w:proofErr w:type="spellStart"/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</w:t>
      </w:r>
      <w:proofErr w:type="spellEnd"/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дети </w:t>
      </w:r>
      <w:r w:rsidR="00BB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играх, песнях, соревнованиях, танцах отражают свои яркие впечатления (например, бег в мешках, перетягивание каната, </w:t>
      </w:r>
      <w:r w:rsidR="00620A7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творческих детских работ</w:t>
      </w:r>
      <w:r w:rsidR="0012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проба </w:t>
      </w:r>
      <w:proofErr w:type="spellStart"/>
      <w:r w:rsidR="00126B3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хуплу</w:t>
      </w:r>
      <w:proofErr w:type="spellEnd"/>
      <w:r w:rsidR="0012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обед </w:t>
      </w:r>
      <w:proofErr w:type="spellStart"/>
      <w:r w:rsidR="00126B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шаркку</w:t>
      </w:r>
      <w:proofErr w:type="spellEnd"/>
      <w:r w:rsidR="00126B3E">
        <w:rPr>
          <w:rFonts w:ascii="Times New Roman" w:eastAsia="Times New Roman" w:hAnsi="Times New Roman" w:cs="Times New Roman"/>
          <w:sz w:val="28"/>
          <w:szCs w:val="28"/>
          <w:lang w:eastAsia="ru-RU"/>
        </w:rPr>
        <w:t>-жаркое</w:t>
      </w:r>
      <w:r w:rsidR="006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5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на взрослом массовом гулянье. </w:t>
      </w:r>
      <w:r w:rsidR="0006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старшей группы проводили развлечение «Путешествие на «машине времени» к девушке </w:t>
      </w:r>
      <w:proofErr w:type="spellStart"/>
      <w:r w:rsidR="00066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Танслу</w:t>
      </w:r>
      <w:proofErr w:type="spellEnd"/>
      <w:r w:rsidR="000660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7C3" w:rsidRPr="00D547C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547C3">
        <w:rPr>
          <w:rFonts w:ascii="Times New Roman" w:eastAsia="Times New Roman" w:hAnsi="Times New Roman" w:cs="Times New Roman"/>
          <w:sz w:val="28"/>
          <w:szCs w:val="28"/>
          <w:lang w:eastAsia="ru-RU"/>
        </w:rPr>
        <w:t>6; 70</w:t>
      </w:r>
      <w:r w:rsidR="00D547C3" w:rsidRPr="00D547C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6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Разучивая народные песни, стихи, танцы, активно участвуя в праздничных действиях, проживая их эмоционально, коллективно, дошкольники приобщаются к различным сторонам общественной жизни, культуре, языку своего народа, узнают много нового о своей Родине, природе, о людях. Это расширяет их кругозор в области этнической культуры.  В праздничных обрядах активно задействованы художественное слово, предмет, ритм, музыка; присутствует уважительное отношение к труду, восхищение мастерством человеческих рук, победы красоты и добра. 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традиционно в нашем детском саду проходит Неделя чувашской культуры (в соответствии с тематическим планированием ДОУ и рабочими учебными программами возрастных групп). 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становится неиссякаемым источником нравственного и познавательного развития ребёнка, развивает память, речь, воображение, способствует умственно</w:t>
      </w:r>
      <w:r w:rsidR="00620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развитию, а также формированию навыков гостеприимства</w:t>
      </w:r>
      <w:r w:rsidR="0012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26B3E">
        <w:rPr>
          <w:rFonts w:ascii="Times New Roman" w:eastAsia="Times New Roman" w:hAnsi="Times New Roman" w:cs="Times New Roman"/>
          <w:sz w:val="28"/>
          <w:szCs w:val="28"/>
          <w:lang w:eastAsia="ru-RU"/>
        </w:rPr>
        <w:t>чă</w:t>
      </w:r>
      <w:proofErr w:type="gramStart"/>
      <w:r w:rsidR="00126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spellEnd"/>
      <w:proofErr w:type="gramEnd"/>
      <w:r w:rsidR="0012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6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тараватлăхĕ</w:t>
      </w:r>
      <w:proofErr w:type="spellEnd"/>
      <w:r w:rsidR="0012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чувашское гостеприимство)</w:t>
      </w:r>
      <w:r w:rsidR="006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чувашских традиций и обычаев.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58" w:rsidRP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="00126B3E">
        <w:rPr>
          <w:rFonts w:ascii="Times New Roman" w:eastAsia="Times New Roman" w:hAnsi="Times New Roman" w:cs="Times New Roman"/>
          <w:sz w:val="28"/>
          <w:szCs w:val="28"/>
          <w:lang w:eastAsia="ru-RU"/>
        </w:rPr>
        <w:t>; 22</w:t>
      </w:r>
      <w:r w:rsidR="000660F4">
        <w:rPr>
          <w:rFonts w:ascii="Times New Roman" w:eastAsia="Times New Roman" w:hAnsi="Times New Roman" w:cs="Times New Roman"/>
          <w:sz w:val="28"/>
          <w:szCs w:val="28"/>
          <w:lang w:eastAsia="ru-RU"/>
        </w:rPr>
        <w:t>, 63</w:t>
      </w:r>
      <w:r w:rsidR="00207D58" w:rsidRP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930" w:rsidRDefault="00633EE7" w:rsidP="00D93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 дошкольников с культурой чувашского народа, следует уделять большое внимание созданию </w:t>
      </w:r>
      <w:r w:rsidRPr="00D93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атмосферы национального быта.</w:t>
      </w:r>
      <w:r w:rsidRPr="00D9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Окружающие предметы оказывают большое влияние на формирование душевных качеств ребёнка – развивают любознательность, воспитывают чувство прекрасного. Детей должны окружать предметы, характерные для чувашского народного быта. Это позволяет детям с раннего возраста ощутить себя частью своего народа. Поэтому особое значение имеют национальные уголки в группах, оборудованные в доступном для детей месте. С их помощью ребята в </w:t>
      </w:r>
      <w:r w:rsidR="002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дня интересуются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историей, 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символикой Чувашской Республики</w:t>
      </w:r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(портрет Президента</w:t>
      </w:r>
      <w:r w:rsidR="00207D58" w:rsidRP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Чувашии</w:t>
      </w:r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герб, флаг, гимн)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национальными костюмами, игрушка</w:t>
      </w:r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предметами чувашской одежды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элементами чувашского орнамента</w:t>
      </w:r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(карточки с рисунками узоров и их смысловым значением)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предметами быта чувашского народа, произведениями народного дек</w:t>
      </w:r>
      <w:r w:rsidR="002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оративного творчества; знакомят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природными богатствами родного края, героями Республики и другими явлениями и знаменательными событиями в ходе существования своей малой Родины.</w:t>
      </w:r>
      <w:r w:rsidR="002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организуем выставки художественных вещей, созданных чувашскими мастерами «Путешествие в мир вещей моего народа», «Галерея работ умельцев нашего поселка», «Мир чувашской вышивки».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 с детьми репродукции картины чувашского художника В. Петрова (</w:t>
      </w:r>
      <w:proofErr w:type="spellStart"/>
      <w:r w:rsidR="00D53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Праски</w:t>
      </w:r>
      <w:proofErr w:type="spellEnd"/>
      <w:r w:rsidR="00D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Витти</w:t>
      </w:r>
      <w:proofErr w:type="spellEnd"/>
      <w:r w:rsidR="00D533FB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proofErr w:type="spellStart"/>
      <w:r w:rsidR="00D533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Чавашъен</w:t>
      </w:r>
      <w:proofErr w:type="spellEnd"/>
      <w:r w:rsidR="00D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предлагали ребятам найти в чувашском национальном костюме женщины знакомые им изделия, определить их место в ансамблевом комплексе одежды и выделить орнамент. Параллельно рассматривали другую картину этого художника, изображающую мужчину в национальной одежде. Также в свободном для детей доступе находятся альбомы, наборы открыток «Города Чувашии», «Чебоксары», «Волга», «Новочебоксарск», Природа Чувашии». В старших группах имеются куклы в национальной одежде. </w:t>
      </w:r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ИКТ смотрим с детьми старших групп мультимедийные презентации, например</w:t>
      </w:r>
      <w:proofErr w:type="gramStart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создали презентацию виртуальной экскурсии по </w:t>
      </w:r>
      <w:proofErr w:type="spellStart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Вурнарскому</w:t>
      </w:r>
      <w:proofErr w:type="spellEnd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</w:t>
      </w:r>
      <w:proofErr w:type="spellStart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Вурнарскому</w:t>
      </w:r>
      <w:proofErr w:type="spellEnd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поселению Чувашской Республики «Люблю тебя, мой край родной!», где собрали материал об истории создания нашего поселка и </w:t>
      </w:r>
      <w:proofErr w:type="spellStart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Вурнарского</w:t>
      </w:r>
      <w:proofErr w:type="spellEnd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 географии района, природе родного края, достопримечательностях п. Вурнары, знаменитых людях </w:t>
      </w:r>
      <w:proofErr w:type="spellStart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Вурнарского</w:t>
      </w:r>
      <w:proofErr w:type="spellEnd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 памятниках, о предприятиях и организациях района, о народно-прикладном искусстве </w:t>
      </w:r>
      <w:proofErr w:type="spellStart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вурнарцев</w:t>
      </w:r>
      <w:proofErr w:type="spellEnd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том, как празднуют и отдыхают </w:t>
      </w:r>
      <w:proofErr w:type="spellStart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вурнарцы</w:t>
      </w:r>
      <w:proofErr w:type="spellEnd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собрали интересные истории и факты о </w:t>
      </w:r>
      <w:proofErr w:type="spellStart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Вурнарском</w:t>
      </w:r>
      <w:proofErr w:type="spellEnd"/>
      <w:r w:rsidR="00C8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  <w:r w:rsidR="00D9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родителей организовывали фотовыставку «Вурнары  - Родина </w:t>
      </w:r>
      <w:r w:rsidR="00D93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моя!». Был собран фонд фотографий о поселке, который педагоги используют в работе с детьми.</w:t>
      </w:r>
    </w:p>
    <w:p w:rsidR="00633EE7" w:rsidRPr="000A2AEC" w:rsidRDefault="00633EE7" w:rsidP="00C55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народное искусство как основу национальной культуры, очень важно знакомить с ним детей через </w:t>
      </w:r>
      <w:r w:rsidR="009E6E6A" w:rsidRPr="009E6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художественно-творческую деятельность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продуктивной деятельности дети познают искусство чувашского орнамента и отражают в своих рисунках и а</w:t>
      </w:r>
      <w:r w:rsidR="009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ппликациях орнаментальный образ, создают образы-символы чувашских узоров. При обучении детей созданию образов-символов народных узоров используем рассматривание художественных вещей, анализ «изобразительных моделей оригиналов» узоров</w:t>
      </w:r>
      <w:r w:rsidR="002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К</w:t>
      </w:r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мир изображен на этой красивой части </w:t>
      </w:r>
      <w:proofErr w:type="spellStart"/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сурбана</w:t>
      </w:r>
      <w:proofErr w:type="spellEnd"/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Какими знакомыми вам узорами показана красота земного мира? Сколько полос-ярусов на этой узорной части </w:t>
      </w:r>
      <w:proofErr w:type="spellStart"/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сурбана</w:t>
      </w:r>
      <w:proofErr w:type="spellEnd"/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 какой полосе располагаются узоры солнц? Как размещаются узоры на широкой полосе? На узких полосах? и т.п.)</w:t>
      </w:r>
      <w:r w:rsidR="009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нахождение изображенных на них частных образов в подлиннике. После чего предлагаем детям воспроизвести их в технике рисования или аппликации (из положения Н.П. </w:t>
      </w:r>
      <w:proofErr w:type="spellStart"/>
      <w:r w:rsidR="009E6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Сакулиной</w:t>
      </w:r>
      <w:proofErr w:type="spellEnd"/>
      <w:r w:rsidR="009E6E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активизации процесса воплощения образа узора используем такой прием, как показ и объяснение последовательности его рисования с включением некоторых сведений о происхождении и художественно-образной основе. В работе с детьми применяем показ нескольких способов рисования одного и того же узора, частичный показ</w:t>
      </w:r>
      <w:r w:rsidR="00C55F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на незаконченных образцах</w:t>
      </w:r>
      <w:r w:rsidR="009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D58" w:rsidRPr="00D77469"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; 28</w:t>
      </w:r>
      <w:r w:rsidR="00207D58" w:rsidRPr="00D7746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5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Рассматриваем с детьми динамические модели создания образов узоров, в которых задан алгоритм действий, что помогает детям представить последовательность работы. </w:t>
      </w:r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заданий в качестве фона детям предлагаем тонированную гуашью бумагу в основном красного и маренового цветов основы, </w:t>
      </w:r>
      <w:r w:rsidR="002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изредка</w:t>
      </w:r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белого. При этом учитываем то, что наличие «цветовой среды» облегчает «вхождение в образ», а также зрительно объединяет разные цвета и создает цветовую гармонию (З.А. </w:t>
      </w:r>
      <w:proofErr w:type="spellStart"/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Также предоставляем детям бумажную или тканевую основу определенного формата: в виде полосы, в форме </w:t>
      </w:r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прямоугольника, трапеции с «готовыми ярусами», обучая </w:t>
      </w:r>
      <w:r w:rsidR="0075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подбирать цвета,</w:t>
      </w:r>
      <w:r w:rsidR="0075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</w:t>
      </w:r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формат мат</w:t>
      </w:r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</w:t>
      </w:r>
      <w:r w:rsidR="0075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традиционными особенностями народного искусства, а также на разное количество изображений узоров. Подчеркиваем роль цвета в чувашских вышивках  и </w:t>
      </w:r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тканых</w:t>
      </w:r>
      <w:r w:rsidR="0075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изделиях: красный цвет в творчестве чуваш, как и других народов, связан с понятием прекрасного – это символ огня, солнца, цвет жизни, любви и отваги. Черный - цвет плодородной земли, в сочетании с красным символизирует начало жизни. Белый цвет в народе понимается как признак чистоты, правдивости, мудрости. Зеленый является признаком жизни – роста и развития растительности. </w:t>
      </w:r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согласны с положением Н.П. </w:t>
      </w:r>
      <w:proofErr w:type="spellStart"/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Сакулиной</w:t>
      </w:r>
      <w:proofErr w:type="spellEnd"/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одним из средств, позволяющих придать деятельности интерес и художественно-творческий характер, является создание игровой ситуации. С этой целью организуем участие игровых персонажей в процессе непосредственно образовательной или совместной с детьми деятел</w:t>
      </w:r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(например, куклы </w:t>
      </w:r>
      <w:proofErr w:type="spellStart"/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Нарспи</w:t>
      </w:r>
      <w:proofErr w:type="spellEnd"/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Танслу</w:t>
      </w:r>
      <w:proofErr w:type="spellEnd"/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Сетнер</w:t>
      </w:r>
      <w:proofErr w:type="spellEnd"/>
      <w:r w:rsidR="0012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Незнайка, </w:t>
      </w:r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</w:t>
      </w:r>
      <w:proofErr w:type="spellStart"/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Елюк</w:t>
      </w:r>
      <w:proofErr w:type="spellEnd"/>
      <w:r w:rsidR="0034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 Игровые персонажи или воспитатель предлагают детям интересные темы для рисования или аппликации узоров малышам, </w:t>
      </w:r>
      <w:r w:rsidR="00C5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старинные народные песни, мифы, легенды, предания, загадки, игры  чувашского народа. </w:t>
      </w:r>
      <w:r w:rsidR="00207D58" w:rsidRP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; 28-32</w:t>
      </w:r>
      <w:r w:rsidR="00207D58" w:rsidRP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55F3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Используем игры, типа «Что изображает узор?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55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</w:t>
      </w:r>
      <w:r w:rsidR="002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олагаются узоры на этой вещи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2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C55F3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Знакомим ребят с народными мастерицами в форме игр-загадок</w:t>
      </w:r>
      <w:r w:rsidR="002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«Народный мастер. Кто он?», «Кто, из чего</w:t>
      </w:r>
      <w:r w:rsidR="0067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и </w:t>
      </w:r>
      <w:r w:rsidR="002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создал эти красивые вещи», «Народный мастер и я», «Угадай, о чем народная мастерица хотела рассказать»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58" w:rsidRP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; 39</w:t>
      </w:r>
      <w:r w:rsidR="00207D58" w:rsidRP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F3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DA4" w:rsidRDefault="00633EE7" w:rsidP="0063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знания и духовное приобщение к уникальной культуре народностей Чувашии получают дети в ходе </w:t>
      </w:r>
      <w:r w:rsidRPr="00A0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экскурсий в национальные исторические и краеведческие музеи. 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приобщаясь к настоящим предметам старины, дети чувствуют свою принадлежность к истории своего народа. </w:t>
      </w:r>
      <w:r w:rsidR="00C5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у нас в ДОУ </w:t>
      </w:r>
      <w:r w:rsidR="00CF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пристрое </w:t>
      </w:r>
      <w:r w:rsidR="00C54D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создан мини-музей чув</w:t>
      </w:r>
      <w:r w:rsidR="00CF224D">
        <w:rPr>
          <w:rFonts w:ascii="Times New Roman" w:eastAsia="Times New Roman" w:hAnsi="Times New Roman" w:cs="Times New Roman"/>
          <w:sz w:val="28"/>
          <w:szCs w:val="28"/>
          <w:lang w:eastAsia="ru-RU"/>
        </w:rPr>
        <w:t>ашского быта, но в данный момент помещение используется под групповую комнату, и экспонаты музея</w:t>
      </w:r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(предметы быта, кухонная утварь, произведения </w:t>
      </w:r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декоративно-прикладного искусства, предметы одежды,: головные повязки «</w:t>
      </w:r>
      <w:proofErr w:type="spellStart"/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масмак</w:t>
      </w:r>
      <w:proofErr w:type="spellEnd"/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головные уборы «</w:t>
      </w:r>
      <w:proofErr w:type="spellStart"/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сурпан</w:t>
      </w:r>
      <w:proofErr w:type="spellEnd"/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поясные украшения «</w:t>
      </w:r>
      <w:proofErr w:type="spellStart"/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сарă</w:t>
      </w:r>
      <w:proofErr w:type="spellEnd"/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старинные женские платья, мужские рубахи</w:t>
      </w:r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чувашская вышивка и т.п.) были розданы </w:t>
      </w:r>
      <w:r w:rsidR="00CF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дошкольным </w:t>
      </w:r>
      <w:r w:rsidR="00CF22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группам, которые содержатся в уголках родного края и</w:t>
      </w:r>
      <w:r w:rsidR="00CF224D" w:rsidRPr="00CF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располагаются за стекло</w:t>
      </w:r>
      <w:r w:rsidR="00CF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не огорожены верёвкой. Их не только можно, но и нужно </w:t>
      </w:r>
      <w:r w:rsidR="00CF224D" w:rsidRPr="00CF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потрогать, рассмотреть поближе, использовать в деле, обыграть</w:t>
      </w:r>
      <w:r w:rsidR="00CF2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24D" w:rsidRPr="00CF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поселке функционирует </w:t>
      </w:r>
      <w:r w:rsidR="00CF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Вурнарский народный краеведческий музей, где </w:t>
      </w:r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отдел этнографии</w:t>
      </w:r>
      <w:r w:rsidR="00D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чувашской избы</w:t>
      </w:r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представ</w:t>
      </w:r>
      <w:r w:rsidR="00D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этнографическая коллекция: национальная </w:t>
      </w:r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одежда, украшения, </w:t>
      </w:r>
      <w:r w:rsidR="00D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мебель, </w:t>
      </w:r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быта чувашского народа.</w:t>
      </w:r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посещаем с детьми наш районный музей,  его директор </w:t>
      </w:r>
      <w:proofErr w:type="spellStart"/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увлекательно расскажет о каждом предмете.</w:t>
      </w:r>
      <w:r w:rsidR="00FA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</w:t>
      </w:r>
      <w:r w:rsidR="00A078DE" w:rsidRP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 интерес ко всему, что есть в музее. Задают много вопросов. </w:t>
      </w:r>
      <w:r w:rsidR="00A078DE"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сделанные руками их далеких предков, </w:t>
      </w:r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донести</w:t>
      </w:r>
      <w:r w:rsidR="00A078DE"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сознания детей представления о жизни в прошлом.</w:t>
      </w:r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DE" w:rsidRP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посещ</w:t>
      </w:r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музея начинаются со средней группы. А п</w:t>
      </w:r>
      <w:r w:rsidR="00A078DE" w:rsidRP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тем как посетить музей, готовим детей к восприятию намеченной темы, даём им первоначальный минимум знаний. Знакомим с предметами быта, их названиями, предназначениями, со способом действий с ними. Некоторые </w:t>
      </w:r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="00A078DE" w:rsidRP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</w:t>
      </w:r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понаты используем для непосредственно образовательной деятельности</w:t>
      </w:r>
      <w:r w:rsidR="00A078DE" w:rsidRP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развле</w:t>
      </w:r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чений. Часто для сюрпризного момента, игровой мотивации «приглашаем» куклу Нарспи в чувашском народном костюме</w:t>
      </w:r>
      <w:r w:rsidR="00A078DE" w:rsidRP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всегда с радостью её встречают.</w:t>
      </w:r>
      <w:r w:rsidR="00A0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EE7" w:rsidRPr="00DB7374" w:rsidRDefault="00633EE7" w:rsidP="0063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Чувашские народные игры</w:t>
      </w:r>
      <w:r w:rsidRPr="00C5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внимание многообразием и национальным колоритом, они заключают в себе огромный потенциал для физического развития ребёнка.  Но игры развивают не только ловкость, быстроту движений, силу, меткость, также в них отражаются быт, труд, национальные устои, представления о мироздании, времени и пространстве.</w:t>
      </w:r>
      <w:r w:rsidR="0032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направлении работы педагоги нашего детского сада используют педагогическую технологию «Игры Батыра» («</w:t>
      </w:r>
      <w:proofErr w:type="spellStart"/>
      <w:r w:rsidR="00321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Паттăр</w:t>
      </w:r>
      <w:proofErr w:type="spellEnd"/>
      <w:proofErr w:type="gramStart"/>
      <w:r w:rsidR="0032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1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21461">
        <w:rPr>
          <w:rFonts w:ascii="Times New Roman" w:eastAsia="Times New Roman" w:hAnsi="Times New Roman" w:cs="Times New Roman"/>
          <w:sz w:val="28"/>
          <w:szCs w:val="28"/>
          <w:lang w:eastAsia="ru-RU"/>
        </w:rPr>
        <w:t>ăййисем</w:t>
      </w:r>
      <w:proofErr w:type="spellEnd"/>
      <w:r w:rsidR="0032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Воспитатели знакомят детей с историей возникновения игр, традициями, </w:t>
      </w:r>
      <w:r w:rsidR="00321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обрядами. В содержание области «Познание» и области «Коммуникация» в части формируемой уча</w:t>
      </w:r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стниками образовательного проце</w:t>
      </w:r>
      <w:r w:rsidR="00321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включаем чувашскую речь, используем краеведческий материал и произведения национальной культуры: картины, репродукции чув</w:t>
      </w:r>
      <w:r w:rsidR="00C54DA4">
        <w:rPr>
          <w:rFonts w:ascii="Times New Roman" w:eastAsia="Times New Roman" w:hAnsi="Times New Roman" w:cs="Times New Roman"/>
          <w:sz w:val="28"/>
          <w:szCs w:val="28"/>
          <w:lang w:eastAsia="ru-RU"/>
        </w:rPr>
        <w:t>ашских художников, песни, музыку</w:t>
      </w:r>
      <w:r w:rsidR="00321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фольклор, слайды и др.</w:t>
      </w:r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детским играм дошкольники узнают о прошлом своего народа. Сами названия игр подсказывают, чем занимались, и какой образ жизни вели наши предки. Например, игры «Стрельба из лука» (</w:t>
      </w:r>
      <w:proofErr w:type="spellStart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Ухăран</w:t>
      </w:r>
      <w:proofErr w:type="spellEnd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пемелле</w:t>
      </w:r>
      <w:proofErr w:type="spellEnd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«В лошадку («</w:t>
      </w:r>
      <w:proofErr w:type="spellStart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Лашалла</w:t>
      </w:r>
      <w:proofErr w:type="spellEnd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«На пахоте» («</w:t>
      </w:r>
      <w:proofErr w:type="spellStart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Акара</w:t>
      </w:r>
      <w:proofErr w:type="spellEnd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«В курицу» («</w:t>
      </w:r>
      <w:proofErr w:type="spellStart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Чăхăлла</w:t>
      </w:r>
      <w:proofErr w:type="spellEnd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«Слепой баран» («</w:t>
      </w:r>
      <w:proofErr w:type="spellStart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Суккă</w:t>
      </w:r>
      <w:proofErr w:type="gramStart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такалла</w:t>
      </w:r>
      <w:proofErr w:type="spellEnd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4F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езвые белки» («</w:t>
      </w:r>
      <w:proofErr w:type="spellStart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Çивĕч</w:t>
      </w:r>
      <w:proofErr w:type="spellEnd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пакшасем</w:t>
      </w:r>
      <w:proofErr w:type="spellEnd"/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</w:t>
      </w:r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Рыбаки» («</w:t>
      </w:r>
      <w:proofErr w:type="spellStart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Пулăçсем</w:t>
      </w:r>
      <w:proofErr w:type="spellEnd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«Защити флаг» («</w:t>
      </w:r>
      <w:proofErr w:type="spellStart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Ялава</w:t>
      </w:r>
      <w:proofErr w:type="spellEnd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сыхла</w:t>
      </w:r>
      <w:proofErr w:type="spellEnd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«Иголка с ниткой» («</w:t>
      </w:r>
      <w:proofErr w:type="spellStart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Йĕппипе</w:t>
      </w:r>
      <w:proofErr w:type="spellEnd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çиппи</w:t>
      </w:r>
      <w:proofErr w:type="spellEnd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</w:t>
      </w:r>
      <w:proofErr w:type="spellStart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Штандар</w:t>
      </w:r>
      <w:proofErr w:type="spellEnd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-стоп!» («</w:t>
      </w:r>
      <w:proofErr w:type="spellStart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Штантăрла</w:t>
      </w:r>
      <w:proofErr w:type="spellEnd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многие другие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58" w:rsidRP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[5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; 27-114</w:t>
      </w:r>
      <w:r w:rsidR="00207D58" w:rsidRP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.  С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читалки, скороговорки, жеребьевки</w:t>
      </w:r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зачины к народным подвижным играм  мы разучиваем с детьми на чувашском языке, что делае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процесс игры более интересным и увлекательным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58" w:rsidRP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[5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7D58" w:rsidRP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21-26</w:t>
      </w:r>
      <w:r w:rsidR="00207D58" w:rsidRPr="00207D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сохранили свою художественную самобытность и составляют ценный, неповторимый игровой фол</w:t>
      </w:r>
      <w:r w:rsidR="00C54DA4">
        <w:rPr>
          <w:rFonts w:ascii="Times New Roman" w:eastAsia="Times New Roman" w:hAnsi="Times New Roman" w:cs="Times New Roman"/>
          <w:sz w:val="28"/>
          <w:szCs w:val="28"/>
          <w:lang w:eastAsia="ru-RU"/>
        </w:rPr>
        <w:t>ьклор. Народные игры включаем</w:t>
      </w: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разные виды деятельности детей. Они оказывают существенное влияние на формирование умственных, духовно-нравственных и эстетических качеств личности, готовят подрастающее поколение к практической трудовой деятельности.</w:t>
      </w:r>
    </w:p>
    <w:p w:rsidR="00633EE7" w:rsidRPr="00DB7374" w:rsidRDefault="00633EE7" w:rsidP="0063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становление личности ребенка посредством национальной культуры - это единый целостный процесс, в ходе которого у дошкольника формируется любовь к родному краю, рождается чувство уважения к своему народу. А узнав его историю, познакомившись с жизнью предков, ребенок сможет познать себя и наш мир сегодня. </w:t>
      </w:r>
    </w:p>
    <w:p w:rsidR="00207D58" w:rsidRDefault="00207D58" w:rsidP="00D54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D58" w:rsidRDefault="00207D58" w:rsidP="00D54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EE7" w:rsidRPr="00207D58" w:rsidRDefault="007C4F1D" w:rsidP="00207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5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547C3" w:rsidRPr="00D547C3" w:rsidRDefault="00D547C3" w:rsidP="00D547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7C3">
        <w:rPr>
          <w:rFonts w:ascii="Times New Roman" w:hAnsi="Times New Roman" w:cs="Times New Roman"/>
          <w:i/>
          <w:sz w:val="28"/>
          <w:szCs w:val="28"/>
        </w:rPr>
        <w:t>Богатеева</w:t>
      </w:r>
      <w:proofErr w:type="spellEnd"/>
      <w:r w:rsidRPr="00D547C3">
        <w:rPr>
          <w:rFonts w:ascii="Times New Roman" w:hAnsi="Times New Roman" w:cs="Times New Roman"/>
          <w:i/>
          <w:sz w:val="28"/>
          <w:szCs w:val="28"/>
        </w:rPr>
        <w:t xml:space="preserve"> З.А.</w:t>
      </w:r>
      <w:r w:rsidRPr="00D547C3">
        <w:rPr>
          <w:rFonts w:ascii="Times New Roman" w:hAnsi="Times New Roman" w:cs="Times New Roman"/>
          <w:sz w:val="28"/>
          <w:szCs w:val="28"/>
        </w:rPr>
        <w:t xml:space="preserve"> Мотивы народных орнаментов в детских аппликациях. – М: Просвещение, 1986.</w:t>
      </w:r>
    </w:p>
    <w:p w:rsidR="007C4F1D" w:rsidRPr="00D547C3" w:rsidRDefault="007C4F1D" w:rsidP="00D547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7C3">
        <w:rPr>
          <w:rFonts w:ascii="Times New Roman" w:hAnsi="Times New Roman" w:cs="Times New Roman"/>
          <w:i/>
          <w:sz w:val="28"/>
          <w:szCs w:val="28"/>
        </w:rPr>
        <w:lastRenderedPageBreak/>
        <w:t>Васильева Л.Г.</w:t>
      </w:r>
      <w:r w:rsidRPr="00D547C3">
        <w:rPr>
          <w:rFonts w:ascii="Times New Roman" w:hAnsi="Times New Roman" w:cs="Times New Roman"/>
          <w:sz w:val="28"/>
          <w:szCs w:val="28"/>
        </w:rPr>
        <w:t xml:space="preserve"> Познание дошкольниками искусства чувашского орнамента. Чебоксары: Изд-во Чувашского республиканского института образования, 2002. – 144 с.</w:t>
      </w:r>
    </w:p>
    <w:p w:rsidR="007C4F1D" w:rsidRPr="00D547C3" w:rsidRDefault="007C4F1D" w:rsidP="00D547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7C3">
        <w:rPr>
          <w:rFonts w:ascii="Times New Roman" w:hAnsi="Times New Roman" w:cs="Times New Roman"/>
          <w:i/>
          <w:sz w:val="28"/>
          <w:szCs w:val="28"/>
        </w:rPr>
        <w:t>Васильева Л.Г.</w:t>
      </w:r>
      <w:r w:rsidRPr="00D547C3">
        <w:rPr>
          <w:rFonts w:ascii="Times New Roman" w:hAnsi="Times New Roman" w:cs="Times New Roman"/>
          <w:sz w:val="28"/>
          <w:szCs w:val="28"/>
        </w:rPr>
        <w:t xml:space="preserve"> Загадки народных узоров. Развитие у детей 5-7 лет способности к созданию образов-символов чувашских узоров в рисовании и аппликации. Чебоксары: «Новое время», 2005. – 88 с.</w:t>
      </w:r>
    </w:p>
    <w:p w:rsidR="007C4F1D" w:rsidRPr="00D547C3" w:rsidRDefault="00D547C3" w:rsidP="00D547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7C3">
        <w:rPr>
          <w:rFonts w:ascii="Times New Roman" w:hAnsi="Times New Roman" w:cs="Times New Roman"/>
          <w:i/>
          <w:sz w:val="28"/>
          <w:szCs w:val="28"/>
        </w:rPr>
        <w:t>Васильева Л.Г.</w:t>
      </w:r>
      <w:r w:rsidRPr="00D547C3">
        <w:rPr>
          <w:rFonts w:ascii="Times New Roman" w:hAnsi="Times New Roman" w:cs="Times New Roman"/>
          <w:sz w:val="28"/>
          <w:szCs w:val="28"/>
        </w:rPr>
        <w:t xml:space="preserve"> Чувашский орнамент в рисунках и аппликациях дошкольников. Формирование орнаментального образа в изобразительной деятельности детей 5-7 лет. – Чебоксары: «Новое время», 2006. – 104 с.</w:t>
      </w:r>
    </w:p>
    <w:p w:rsidR="00D547C3" w:rsidRPr="00D547C3" w:rsidRDefault="00D547C3" w:rsidP="00D547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7C3">
        <w:rPr>
          <w:rFonts w:ascii="Times New Roman" w:hAnsi="Times New Roman" w:cs="Times New Roman"/>
          <w:i/>
          <w:sz w:val="28"/>
          <w:szCs w:val="28"/>
        </w:rPr>
        <w:t>Махалова</w:t>
      </w:r>
      <w:proofErr w:type="spellEnd"/>
      <w:r w:rsidRPr="00D547C3">
        <w:rPr>
          <w:rFonts w:ascii="Times New Roman" w:hAnsi="Times New Roman" w:cs="Times New Roman"/>
          <w:i/>
          <w:sz w:val="28"/>
          <w:szCs w:val="28"/>
        </w:rPr>
        <w:t xml:space="preserve"> И.В.,</w:t>
      </w:r>
      <w:r w:rsidRPr="00D547C3">
        <w:rPr>
          <w:rFonts w:ascii="Times New Roman" w:hAnsi="Times New Roman" w:cs="Times New Roman"/>
          <w:sz w:val="28"/>
          <w:szCs w:val="28"/>
        </w:rPr>
        <w:t xml:space="preserve"> Николаева Е.И. Воспитание здорового ребенка на традициях чувашского народа. – Чебоксары, 2003.</w:t>
      </w:r>
    </w:p>
    <w:p w:rsidR="00D547C3" w:rsidRPr="00D547C3" w:rsidRDefault="00D547C3" w:rsidP="00D547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7C3">
        <w:rPr>
          <w:rFonts w:ascii="Times New Roman" w:hAnsi="Times New Roman" w:cs="Times New Roman"/>
          <w:i/>
          <w:sz w:val="28"/>
          <w:szCs w:val="28"/>
        </w:rPr>
        <w:t>Новые подходы</w:t>
      </w:r>
      <w:r w:rsidRPr="00D547C3">
        <w:rPr>
          <w:rFonts w:ascii="Times New Roman" w:hAnsi="Times New Roman" w:cs="Times New Roman"/>
          <w:sz w:val="28"/>
          <w:szCs w:val="28"/>
        </w:rPr>
        <w:t xml:space="preserve"> к обновлению содержания дошкольного образования в чувашской Республике. / Сост. Р.Б. Кузьмина, М.А. Капустина. – Чебоксары: «КЛИО», 1998.</w:t>
      </w:r>
      <w:bookmarkEnd w:id="0"/>
    </w:p>
    <w:sectPr w:rsidR="00D547C3" w:rsidRPr="00D5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4456"/>
    <w:multiLevelType w:val="hybridMultilevel"/>
    <w:tmpl w:val="DB68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E7"/>
    <w:rsid w:val="00000241"/>
    <w:rsid w:val="000071F4"/>
    <w:rsid w:val="000102A8"/>
    <w:rsid w:val="000115E0"/>
    <w:rsid w:val="00021D30"/>
    <w:rsid w:val="0003334C"/>
    <w:rsid w:val="00040E80"/>
    <w:rsid w:val="00052F1E"/>
    <w:rsid w:val="000563B5"/>
    <w:rsid w:val="000579F9"/>
    <w:rsid w:val="00057D67"/>
    <w:rsid w:val="000660F4"/>
    <w:rsid w:val="00073AB5"/>
    <w:rsid w:val="0008175C"/>
    <w:rsid w:val="000824AE"/>
    <w:rsid w:val="00085DEC"/>
    <w:rsid w:val="00092A48"/>
    <w:rsid w:val="00095FA2"/>
    <w:rsid w:val="000B1574"/>
    <w:rsid w:val="000B1996"/>
    <w:rsid w:val="000C37D0"/>
    <w:rsid w:val="000C6B41"/>
    <w:rsid w:val="000D20E3"/>
    <w:rsid w:val="000D6083"/>
    <w:rsid w:val="000E2DFB"/>
    <w:rsid w:val="000F293B"/>
    <w:rsid w:val="000F76C7"/>
    <w:rsid w:val="001013E7"/>
    <w:rsid w:val="00126348"/>
    <w:rsid w:val="00126B3E"/>
    <w:rsid w:val="001354BF"/>
    <w:rsid w:val="001443CA"/>
    <w:rsid w:val="001452B8"/>
    <w:rsid w:val="001469FA"/>
    <w:rsid w:val="0014763C"/>
    <w:rsid w:val="0015513B"/>
    <w:rsid w:val="00156165"/>
    <w:rsid w:val="0015759D"/>
    <w:rsid w:val="00160FDD"/>
    <w:rsid w:val="001625CA"/>
    <w:rsid w:val="00165801"/>
    <w:rsid w:val="00170264"/>
    <w:rsid w:val="00172615"/>
    <w:rsid w:val="001772F9"/>
    <w:rsid w:val="00182CFB"/>
    <w:rsid w:val="001877E2"/>
    <w:rsid w:val="001918F0"/>
    <w:rsid w:val="00195069"/>
    <w:rsid w:val="00197A8A"/>
    <w:rsid w:val="001A5C88"/>
    <w:rsid w:val="001A6CBC"/>
    <w:rsid w:val="001B72BC"/>
    <w:rsid w:val="001C3D3B"/>
    <w:rsid w:val="001C60FE"/>
    <w:rsid w:val="001D1259"/>
    <w:rsid w:val="001E4331"/>
    <w:rsid w:val="001E5075"/>
    <w:rsid w:val="001E6A8B"/>
    <w:rsid w:val="001E7467"/>
    <w:rsid w:val="001F43E3"/>
    <w:rsid w:val="001F45A0"/>
    <w:rsid w:val="00207D58"/>
    <w:rsid w:val="00210B33"/>
    <w:rsid w:val="0021545E"/>
    <w:rsid w:val="002156A5"/>
    <w:rsid w:val="00220CFF"/>
    <w:rsid w:val="0022411E"/>
    <w:rsid w:val="00226689"/>
    <w:rsid w:val="00236F5F"/>
    <w:rsid w:val="002440FD"/>
    <w:rsid w:val="002514BB"/>
    <w:rsid w:val="00252405"/>
    <w:rsid w:val="00252559"/>
    <w:rsid w:val="0027112D"/>
    <w:rsid w:val="00271244"/>
    <w:rsid w:val="00281596"/>
    <w:rsid w:val="00285BC6"/>
    <w:rsid w:val="00285D86"/>
    <w:rsid w:val="002A0800"/>
    <w:rsid w:val="002A2368"/>
    <w:rsid w:val="002A5ECF"/>
    <w:rsid w:val="002B29E3"/>
    <w:rsid w:val="002B3C61"/>
    <w:rsid w:val="002C690A"/>
    <w:rsid w:val="002D15DC"/>
    <w:rsid w:val="002D3375"/>
    <w:rsid w:val="002D63EA"/>
    <w:rsid w:val="002E007C"/>
    <w:rsid w:val="002F1226"/>
    <w:rsid w:val="002F311F"/>
    <w:rsid w:val="002F4808"/>
    <w:rsid w:val="00321461"/>
    <w:rsid w:val="00324549"/>
    <w:rsid w:val="00327702"/>
    <w:rsid w:val="00330991"/>
    <w:rsid w:val="00334F43"/>
    <w:rsid w:val="00335D68"/>
    <w:rsid w:val="003409FA"/>
    <w:rsid w:val="003457FE"/>
    <w:rsid w:val="003500FE"/>
    <w:rsid w:val="00356C40"/>
    <w:rsid w:val="00360618"/>
    <w:rsid w:val="00366CBF"/>
    <w:rsid w:val="00376400"/>
    <w:rsid w:val="0037697E"/>
    <w:rsid w:val="00377AFC"/>
    <w:rsid w:val="00380CA3"/>
    <w:rsid w:val="0038624B"/>
    <w:rsid w:val="00392CF7"/>
    <w:rsid w:val="00394C36"/>
    <w:rsid w:val="00395076"/>
    <w:rsid w:val="003A079A"/>
    <w:rsid w:val="003A18F9"/>
    <w:rsid w:val="003A7772"/>
    <w:rsid w:val="003B073E"/>
    <w:rsid w:val="003B1D63"/>
    <w:rsid w:val="003B215F"/>
    <w:rsid w:val="003B3B62"/>
    <w:rsid w:val="003C07F1"/>
    <w:rsid w:val="003C15F2"/>
    <w:rsid w:val="003C4DF3"/>
    <w:rsid w:val="003C69F7"/>
    <w:rsid w:val="003E1413"/>
    <w:rsid w:val="003E2079"/>
    <w:rsid w:val="003F283D"/>
    <w:rsid w:val="003F4A81"/>
    <w:rsid w:val="003F5BF7"/>
    <w:rsid w:val="00402950"/>
    <w:rsid w:val="0040511F"/>
    <w:rsid w:val="00415315"/>
    <w:rsid w:val="00422709"/>
    <w:rsid w:val="00422CA5"/>
    <w:rsid w:val="004249A5"/>
    <w:rsid w:val="004305F0"/>
    <w:rsid w:val="00434389"/>
    <w:rsid w:val="00440753"/>
    <w:rsid w:val="004517B2"/>
    <w:rsid w:val="00454556"/>
    <w:rsid w:val="004555B5"/>
    <w:rsid w:val="004644B8"/>
    <w:rsid w:val="00464AFE"/>
    <w:rsid w:val="00471F92"/>
    <w:rsid w:val="004720EF"/>
    <w:rsid w:val="00480141"/>
    <w:rsid w:val="00481E22"/>
    <w:rsid w:val="00482308"/>
    <w:rsid w:val="004878C7"/>
    <w:rsid w:val="00492876"/>
    <w:rsid w:val="00496A49"/>
    <w:rsid w:val="00497026"/>
    <w:rsid w:val="004B0950"/>
    <w:rsid w:val="004B19C6"/>
    <w:rsid w:val="004B7769"/>
    <w:rsid w:val="004C05FD"/>
    <w:rsid w:val="004C3BD1"/>
    <w:rsid w:val="004E233F"/>
    <w:rsid w:val="004E5420"/>
    <w:rsid w:val="00500836"/>
    <w:rsid w:val="00501DCC"/>
    <w:rsid w:val="00504E2F"/>
    <w:rsid w:val="005215BC"/>
    <w:rsid w:val="005435BB"/>
    <w:rsid w:val="00544437"/>
    <w:rsid w:val="00560DD2"/>
    <w:rsid w:val="0056181B"/>
    <w:rsid w:val="00576968"/>
    <w:rsid w:val="005843A0"/>
    <w:rsid w:val="0059338D"/>
    <w:rsid w:val="0059384B"/>
    <w:rsid w:val="005B03AB"/>
    <w:rsid w:val="005B0BAD"/>
    <w:rsid w:val="005C0D63"/>
    <w:rsid w:val="005C1B74"/>
    <w:rsid w:val="005C1F80"/>
    <w:rsid w:val="005C49E3"/>
    <w:rsid w:val="005C6415"/>
    <w:rsid w:val="005D1ADB"/>
    <w:rsid w:val="005E0CE7"/>
    <w:rsid w:val="005F2792"/>
    <w:rsid w:val="005F72C8"/>
    <w:rsid w:val="00616063"/>
    <w:rsid w:val="00620A79"/>
    <w:rsid w:val="00621F0D"/>
    <w:rsid w:val="00622A28"/>
    <w:rsid w:val="006250AB"/>
    <w:rsid w:val="00625465"/>
    <w:rsid w:val="00633EE7"/>
    <w:rsid w:val="0063569A"/>
    <w:rsid w:val="00635833"/>
    <w:rsid w:val="00646BC4"/>
    <w:rsid w:val="00656CDA"/>
    <w:rsid w:val="00666565"/>
    <w:rsid w:val="00671591"/>
    <w:rsid w:val="00676F61"/>
    <w:rsid w:val="006A4653"/>
    <w:rsid w:val="006A793B"/>
    <w:rsid w:val="006B2AC5"/>
    <w:rsid w:val="006C2509"/>
    <w:rsid w:val="006C3DA7"/>
    <w:rsid w:val="006C6C0B"/>
    <w:rsid w:val="006D4B85"/>
    <w:rsid w:val="006F0C03"/>
    <w:rsid w:val="006F0E47"/>
    <w:rsid w:val="006F5D91"/>
    <w:rsid w:val="006F713D"/>
    <w:rsid w:val="00703130"/>
    <w:rsid w:val="00704778"/>
    <w:rsid w:val="00707E2A"/>
    <w:rsid w:val="0071387D"/>
    <w:rsid w:val="00715ABE"/>
    <w:rsid w:val="00722972"/>
    <w:rsid w:val="00750251"/>
    <w:rsid w:val="007530A7"/>
    <w:rsid w:val="00775F21"/>
    <w:rsid w:val="00776D5E"/>
    <w:rsid w:val="00797151"/>
    <w:rsid w:val="007A2B75"/>
    <w:rsid w:val="007B1B33"/>
    <w:rsid w:val="007B521B"/>
    <w:rsid w:val="007B7741"/>
    <w:rsid w:val="007B7DE7"/>
    <w:rsid w:val="007C4F1D"/>
    <w:rsid w:val="007D120D"/>
    <w:rsid w:val="007D1E00"/>
    <w:rsid w:val="007D3BE5"/>
    <w:rsid w:val="007D54EB"/>
    <w:rsid w:val="007E3B1A"/>
    <w:rsid w:val="007F4198"/>
    <w:rsid w:val="007F66B2"/>
    <w:rsid w:val="00822D32"/>
    <w:rsid w:val="008261F9"/>
    <w:rsid w:val="00843281"/>
    <w:rsid w:val="0085560F"/>
    <w:rsid w:val="0085773A"/>
    <w:rsid w:val="00860608"/>
    <w:rsid w:val="00864C1C"/>
    <w:rsid w:val="00867FD1"/>
    <w:rsid w:val="00874364"/>
    <w:rsid w:val="008756D0"/>
    <w:rsid w:val="00891829"/>
    <w:rsid w:val="00896428"/>
    <w:rsid w:val="00896781"/>
    <w:rsid w:val="008967F1"/>
    <w:rsid w:val="00897E3F"/>
    <w:rsid w:val="008A0C55"/>
    <w:rsid w:val="008A1390"/>
    <w:rsid w:val="008A6E61"/>
    <w:rsid w:val="008B0457"/>
    <w:rsid w:val="008C7564"/>
    <w:rsid w:val="008D1F7B"/>
    <w:rsid w:val="008D5BB2"/>
    <w:rsid w:val="008D6883"/>
    <w:rsid w:val="008E5BDB"/>
    <w:rsid w:val="008F50B9"/>
    <w:rsid w:val="00900D02"/>
    <w:rsid w:val="0090182B"/>
    <w:rsid w:val="00911272"/>
    <w:rsid w:val="00912D5B"/>
    <w:rsid w:val="0092450F"/>
    <w:rsid w:val="00930DFD"/>
    <w:rsid w:val="00935DC6"/>
    <w:rsid w:val="00954C40"/>
    <w:rsid w:val="009605AE"/>
    <w:rsid w:val="0096132A"/>
    <w:rsid w:val="00967397"/>
    <w:rsid w:val="009719EB"/>
    <w:rsid w:val="00976ADA"/>
    <w:rsid w:val="00977EBC"/>
    <w:rsid w:val="00981562"/>
    <w:rsid w:val="00981D3B"/>
    <w:rsid w:val="00983968"/>
    <w:rsid w:val="00985716"/>
    <w:rsid w:val="00992126"/>
    <w:rsid w:val="009954AA"/>
    <w:rsid w:val="009A075D"/>
    <w:rsid w:val="009A1154"/>
    <w:rsid w:val="009A6C5D"/>
    <w:rsid w:val="009A7030"/>
    <w:rsid w:val="009B2870"/>
    <w:rsid w:val="009C1DCC"/>
    <w:rsid w:val="009D48A2"/>
    <w:rsid w:val="009D638D"/>
    <w:rsid w:val="009E0C3C"/>
    <w:rsid w:val="009E0FBC"/>
    <w:rsid w:val="009E41B1"/>
    <w:rsid w:val="009E5E1A"/>
    <w:rsid w:val="009E6E33"/>
    <w:rsid w:val="009E6E6A"/>
    <w:rsid w:val="009F43F5"/>
    <w:rsid w:val="009F4793"/>
    <w:rsid w:val="009F54B9"/>
    <w:rsid w:val="00A0146F"/>
    <w:rsid w:val="00A05D5F"/>
    <w:rsid w:val="00A05F40"/>
    <w:rsid w:val="00A078DE"/>
    <w:rsid w:val="00A14D63"/>
    <w:rsid w:val="00A222DF"/>
    <w:rsid w:val="00A2405E"/>
    <w:rsid w:val="00A24B59"/>
    <w:rsid w:val="00A317D1"/>
    <w:rsid w:val="00A350FF"/>
    <w:rsid w:val="00A36896"/>
    <w:rsid w:val="00A41497"/>
    <w:rsid w:val="00A4155C"/>
    <w:rsid w:val="00A447D8"/>
    <w:rsid w:val="00A65D7B"/>
    <w:rsid w:val="00A67D25"/>
    <w:rsid w:val="00A7182D"/>
    <w:rsid w:val="00A743DF"/>
    <w:rsid w:val="00A75202"/>
    <w:rsid w:val="00A81AF4"/>
    <w:rsid w:val="00A86856"/>
    <w:rsid w:val="00AA0E40"/>
    <w:rsid w:val="00AA2A16"/>
    <w:rsid w:val="00AA7D71"/>
    <w:rsid w:val="00AB653D"/>
    <w:rsid w:val="00AC49C8"/>
    <w:rsid w:val="00AD0625"/>
    <w:rsid w:val="00AD2D12"/>
    <w:rsid w:val="00AE0B2E"/>
    <w:rsid w:val="00AE305A"/>
    <w:rsid w:val="00AF3263"/>
    <w:rsid w:val="00AF3EBA"/>
    <w:rsid w:val="00AF72B6"/>
    <w:rsid w:val="00AF7B00"/>
    <w:rsid w:val="00B0025F"/>
    <w:rsid w:val="00B02A0C"/>
    <w:rsid w:val="00B2228F"/>
    <w:rsid w:val="00B30D8E"/>
    <w:rsid w:val="00B4138F"/>
    <w:rsid w:val="00B432B3"/>
    <w:rsid w:val="00B4690B"/>
    <w:rsid w:val="00B47AC2"/>
    <w:rsid w:val="00B56A33"/>
    <w:rsid w:val="00B57E65"/>
    <w:rsid w:val="00B64CCE"/>
    <w:rsid w:val="00B651EA"/>
    <w:rsid w:val="00B66210"/>
    <w:rsid w:val="00B70AA7"/>
    <w:rsid w:val="00B71E50"/>
    <w:rsid w:val="00B72F92"/>
    <w:rsid w:val="00B736D3"/>
    <w:rsid w:val="00B77020"/>
    <w:rsid w:val="00B77D5A"/>
    <w:rsid w:val="00B80088"/>
    <w:rsid w:val="00B829FD"/>
    <w:rsid w:val="00B83DEA"/>
    <w:rsid w:val="00B86E30"/>
    <w:rsid w:val="00B91AD8"/>
    <w:rsid w:val="00B9256E"/>
    <w:rsid w:val="00B939BF"/>
    <w:rsid w:val="00B96B37"/>
    <w:rsid w:val="00B9712C"/>
    <w:rsid w:val="00BA625A"/>
    <w:rsid w:val="00BA7E7F"/>
    <w:rsid w:val="00BB3A78"/>
    <w:rsid w:val="00BB757A"/>
    <w:rsid w:val="00BC232A"/>
    <w:rsid w:val="00BC66FB"/>
    <w:rsid w:val="00BC6CDD"/>
    <w:rsid w:val="00BD636E"/>
    <w:rsid w:val="00BF230A"/>
    <w:rsid w:val="00BF3979"/>
    <w:rsid w:val="00BF4A3F"/>
    <w:rsid w:val="00BF4D6C"/>
    <w:rsid w:val="00BF50B5"/>
    <w:rsid w:val="00C00EB5"/>
    <w:rsid w:val="00C03402"/>
    <w:rsid w:val="00C1263E"/>
    <w:rsid w:val="00C157C9"/>
    <w:rsid w:val="00C23372"/>
    <w:rsid w:val="00C33CDB"/>
    <w:rsid w:val="00C36D53"/>
    <w:rsid w:val="00C40CC7"/>
    <w:rsid w:val="00C41347"/>
    <w:rsid w:val="00C42672"/>
    <w:rsid w:val="00C42AFE"/>
    <w:rsid w:val="00C42B36"/>
    <w:rsid w:val="00C54DA4"/>
    <w:rsid w:val="00C55F32"/>
    <w:rsid w:val="00C64040"/>
    <w:rsid w:val="00C66B83"/>
    <w:rsid w:val="00C76CAF"/>
    <w:rsid w:val="00C80930"/>
    <w:rsid w:val="00C81AF6"/>
    <w:rsid w:val="00C87B7C"/>
    <w:rsid w:val="00C90643"/>
    <w:rsid w:val="00C94E68"/>
    <w:rsid w:val="00C96B56"/>
    <w:rsid w:val="00C96C27"/>
    <w:rsid w:val="00CB71F6"/>
    <w:rsid w:val="00CC047D"/>
    <w:rsid w:val="00CC0F65"/>
    <w:rsid w:val="00CD12F8"/>
    <w:rsid w:val="00CD1BD7"/>
    <w:rsid w:val="00CE2A21"/>
    <w:rsid w:val="00CE46C9"/>
    <w:rsid w:val="00CE592F"/>
    <w:rsid w:val="00CF21D4"/>
    <w:rsid w:val="00CF224D"/>
    <w:rsid w:val="00CF2431"/>
    <w:rsid w:val="00D050C5"/>
    <w:rsid w:val="00D11694"/>
    <w:rsid w:val="00D20D20"/>
    <w:rsid w:val="00D21919"/>
    <w:rsid w:val="00D36006"/>
    <w:rsid w:val="00D43826"/>
    <w:rsid w:val="00D4693C"/>
    <w:rsid w:val="00D52602"/>
    <w:rsid w:val="00D533FB"/>
    <w:rsid w:val="00D54209"/>
    <w:rsid w:val="00D547C3"/>
    <w:rsid w:val="00D54F7C"/>
    <w:rsid w:val="00D65649"/>
    <w:rsid w:val="00D70629"/>
    <w:rsid w:val="00D73D41"/>
    <w:rsid w:val="00D77469"/>
    <w:rsid w:val="00D814B3"/>
    <w:rsid w:val="00D93753"/>
    <w:rsid w:val="00D967B8"/>
    <w:rsid w:val="00DA6BEF"/>
    <w:rsid w:val="00DA7523"/>
    <w:rsid w:val="00DB6FDF"/>
    <w:rsid w:val="00DB7821"/>
    <w:rsid w:val="00DC0E5B"/>
    <w:rsid w:val="00DC13AB"/>
    <w:rsid w:val="00DC19E7"/>
    <w:rsid w:val="00DC37D6"/>
    <w:rsid w:val="00DC5237"/>
    <w:rsid w:val="00DE29D8"/>
    <w:rsid w:val="00DE5540"/>
    <w:rsid w:val="00DF2888"/>
    <w:rsid w:val="00E02ED0"/>
    <w:rsid w:val="00E060F5"/>
    <w:rsid w:val="00E06E73"/>
    <w:rsid w:val="00E1313F"/>
    <w:rsid w:val="00E262CC"/>
    <w:rsid w:val="00E364AD"/>
    <w:rsid w:val="00E46CF6"/>
    <w:rsid w:val="00E50E9D"/>
    <w:rsid w:val="00E54642"/>
    <w:rsid w:val="00E61361"/>
    <w:rsid w:val="00E61497"/>
    <w:rsid w:val="00E629DA"/>
    <w:rsid w:val="00E84CFF"/>
    <w:rsid w:val="00E85F04"/>
    <w:rsid w:val="00E90143"/>
    <w:rsid w:val="00E955D8"/>
    <w:rsid w:val="00E97FEE"/>
    <w:rsid w:val="00EA6BDD"/>
    <w:rsid w:val="00EA6FAE"/>
    <w:rsid w:val="00EB16A9"/>
    <w:rsid w:val="00EC1140"/>
    <w:rsid w:val="00EC3AA3"/>
    <w:rsid w:val="00ED2A1C"/>
    <w:rsid w:val="00ED51CC"/>
    <w:rsid w:val="00EE4C79"/>
    <w:rsid w:val="00EF45C2"/>
    <w:rsid w:val="00EF625C"/>
    <w:rsid w:val="00F00C9E"/>
    <w:rsid w:val="00F0416A"/>
    <w:rsid w:val="00F05019"/>
    <w:rsid w:val="00F05809"/>
    <w:rsid w:val="00F072C9"/>
    <w:rsid w:val="00F07F0F"/>
    <w:rsid w:val="00F1397F"/>
    <w:rsid w:val="00F16AFB"/>
    <w:rsid w:val="00F21B35"/>
    <w:rsid w:val="00F25CC2"/>
    <w:rsid w:val="00F27D75"/>
    <w:rsid w:val="00F379BC"/>
    <w:rsid w:val="00F47EBC"/>
    <w:rsid w:val="00F534D7"/>
    <w:rsid w:val="00F54901"/>
    <w:rsid w:val="00F5697D"/>
    <w:rsid w:val="00F66A80"/>
    <w:rsid w:val="00F829A9"/>
    <w:rsid w:val="00F91815"/>
    <w:rsid w:val="00FA4044"/>
    <w:rsid w:val="00FA5B61"/>
    <w:rsid w:val="00FB059B"/>
    <w:rsid w:val="00FB3C2F"/>
    <w:rsid w:val="00FB5ACA"/>
    <w:rsid w:val="00FC2109"/>
    <w:rsid w:val="00FD5F0F"/>
    <w:rsid w:val="00FE10DA"/>
    <w:rsid w:val="00FE16D7"/>
    <w:rsid w:val="00FE26CA"/>
    <w:rsid w:val="00FE4762"/>
    <w:rsid w:val="00FE5891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E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E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Люся</dc:creator>
  <cp:lastModifiedBy>Admin</cp:lastModifiedBy>
  <cp:revision>2</cp:revision>
  <dcterms:created xsi:type="dcterms:W3CDTF">2013-10-28T00:00:00Z</dcterms:created>
  <dcterms:modified xsi:type="dcterms:W3CDTF">2013-10-28T00:00:00Z</dcterms:modified>
</cp:coreProperties>
</file>