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AA" w:rsidRPr="004862AA" w:rsidRDefault="004862AA" w:rsidP="004862AA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165564"/>
          <w:lang w:eastAsia="ru-RU"/>
        </w:rPr>
      </w:pPr>
      <w:proofErr w:type="spellStart"/>
      <w:r w:rsidRPr="004862AA">
        <w:rPr>
          <w:rFonts w:ascii="Tahoma" w:eastAsia="Times New Roman" w:hAnsi="Tahoma" w:cs="Tahoma"/>
          <w:b/>
          <w:bCs/>
          <w:color w:val="165564"/>
          <w:lang w:eastAsia="ru-RU"/>
        </w:rPr>
        <w:t>Пдд</w:t>
      </w:r>
      <w:proofErr w:type="spellEnd"/>
      <w:r w:rsidRPr="004862AA">
        <w:rPr>
          <w:rFonts w:ascii="Tahoma" w:eastAsia="Times New Roman" w:hAnsi="Tahoma" w:cs="Tahoma"/>
          <w:b/>
          <w:bCs/>
          <w:color w:val="165564"/>
          <w:lang w:eastAsia="ru-RU"/>
        </w:rPr>
        <w:t xml:space="preserve"> в детском саду</w:t>
      </w:r>
    </w:p>
    <w:p w:rsidR="004862AA" w:rsidRPr="004862AA" w:rsidRDefault="004862AA" w:rsidP="0048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5CC46B" wp14:editId="28E81A29">
            <wp:extent cx="2095500" cy="3086100"/>
            <wp:effectExtent l="0" t="0" r="0" b="0"/>
            <wp:docPr id="1" name="Рисунок 1" descr="ПДД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AA" w:rsidRPr="004862AA" w:rsidRDefault="004862AA" w:rsidP="004862AA">
      <w:pPr>
        <w:spacing w:after="0" w:line="240" w:lineRule="auto"/>
        <w:rPr>
          <w:rFonts w:ascii="Tahoma" w:eastAsia="Times New Roman" w:hAnsi="Tahoma" w:cs="Tahoma"/>
          <w:color w:val="616161"/>
          <w:sz w:val="20"/>
          <w:szCs w:val="20"/>
          <w:lang w:eastAsia="ru-RU"/>
        </w:rPr>
      </w:pPr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>Не стоит упускать из виду тот факт, что дети даже дошкольного возраста не всегда находятся под руководством взрослых. Поэтому </w:t>
      </w:r>
      <w:hyperlink r:id="rId6" w:history="1">
        <w:r w:rsidRPr="004862AA">
          <w:rPr>
            <w:rFonts w:ascii="Tahoma" w:eastAsia="Times New Roman" w:hAnsi="Tahoma" w:cs="Tahoma"/>
            <w:color w:val="165564"/>
            <w:sz w:val="20"/>
            <w:szCs w:val="20"/>
            <w:u w:val="single"/>
            <w:lang w:eastAsia="ru-RU"/>
          </w:rPr>
          <w:t>правила дорожного движения для детей</w:t>
        </w:r>
      </w:hyperlink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> начинают изучаться в самом раннем возрасте, для того чтобы даже самые маленькие участники дорожного движения получили инструкции о том, как правильно себя вести, не стали причиной дорожно-транспортных происшествий и не пострадали сами.</w:t>
      </w:r>
    </w:p>
    <w:p w:rsidR="004862AA" w:rsidRPr="004862AA" w:rsidRDefault="004862AA" w:rsidP="004862AA">
      <w:pPr>
        <w:spacing w:before="60" w:after="60" w:line="240" w:lineRule="auto"/>
        <w:rPr>
          <w:rFonts w:ascii="Tahoma" w:eastAsia="Times New Roman" w:hAnsi="Tahoma" w:cs="Tahoma"/>
          <w:color w:val="616161"/>
          <w:sz w:val="20"/>
          <w:szCs w:val="20"/>
          <w:lang w:eastAsia="ru-RU"/>
        </w:rPr>
      </w:pPr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> </w:t>
      </w:r>
    </w:p>
    <w:p w:rsidR="004862AA" w:rsidRPr="004862AA" w:rsidRDefault="004862AA" w:rsidP="004862AA">
      <w:pPr>
        <w:spacing w:after="0" w:line="240" w:lineRule="auto"/>
        <w:rPr>
          <w:rFonts w:ascii="Tahoma" w:eastAsia="Times New Roman" w:hAnsi="Tahoma" w:cs="Tahoma"/>
          <w:color w:val="616161"/>
          <w:sz w:val="20"/>
          <w:szCs w:val="20"/>
          <w:lang w:eastAsia="ru-RU"/>
        </w:rPr>
      </w:pPr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 xml:space="preserve">Безопасность детей на дорогах во многом зависит от </w:t>
      </w:r>
      <w:proofErr w:type="gramStart"/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>правильного</w:t>
      </w:r>
      <w:proofErr w:type="gramEnd"/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 xml:space="preserve"> </w:t>
      </w:r>
      <w:proofErr w:type="spellStart"/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>изученияПДД</w:t>
      </w:r>
      <w:proofErr w:type="spellEnd"/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 xml:space="preserve"> в детском саду (а впоследствии и в школе). Учебное оборудование, предназначенное для наглядного представления </w:t>
      </w:r>
      <w:proofErr w:type="spellStart"/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>информаци</w:t>
      </w:r>
      <w:proofErr w:type="spellEnd"/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>, постоянно совершенствуется, появляются новые виды установок.</w:t>
      </w:r>
    </w:p>
    <w:p w:rsidR="004862AA" w:rsidRPr="004862AA" w:rsidRDefault="004862AA" w:rsidP="004862AA">
      <w:pPr>
        <w:spacing w:before="60" w:after="60" w:line="240" w:lineRule="auto"/>
        <w:rPr>
          <w:rFonts w:ascii="Tahoma" w:eastAsia="Times New Roman" w:hAnsi="Tahoma" w:cs="Tahoma"/>
          <w:color w:val="616161"/>
          <w:sz w:val="20"/>
          <w:szCs w:val="20"/>
          <w:lang w:eastAsia="ru-RU"/>
        </w:rPr>
      </w:pPr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> </w:t>
      </w:r>
    </w:p>
    <w:p w:rsidR="004862AA" w:rsidRPr="004862AA" w:rsidRDefault="004862AA" w:rsidP="004862AA">
      <w:pPr>
        <w:spacing w:after="0" w:line="240" w:lineRule="auto"/>
        <w:rPr>
          <w:rFonts w:ascii="Tahoma" w:eastAsia="Times New Roman" w:hAnsi="Tahoma" w:cs="Tahoma"/>
          <w:color w:val="616161"/>
          <w:sz w:val="20"/>
          <w:szCs w:val="20"/>
          <w:lang w:eastAsia="ru-RU"/>
        </w:rPr>
      </w:pPr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 xml:space="preserve">Сделать занятия ПДД в детском саду максимально продуктивными можно, если </w:t>
      </w:r>
      <w:proofErr w:type="gramStart"/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>заменить обычные учебники на специальное</w:t>
      </w:r>
      <w:proofErr w:type="gramEnd"/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 xml:space="preserve"> оборудование, позволяющее организовывать обучающие игры. С помощью уменьшенных копий дорожных знаков, объемных макетов и моделей удобно создавать различные дорожные ситуации и предлагать детям участвовать в них.</w:t>
      </w:r>
    </w:p>
    <w:p w:rsidR="004862AA" w:rsidRPr="004862AA" w:rsidRDefault="004862AA" w:rsidP="004862AA">
      <w:pPr>
        <w:spacing w:before="60" w:after="60" w:line="240" w:lineRule="auto"/>
        <w:rPr>
          <w:rFonts w:ascii="Tahoma" w:eastAsia="Times New Roman" w:hAnsi="Tahoma" w:cs="Tahoma"/>
          <w:color w:val="616161"/>
          <w:sz w:val="20"/>
          <w:szCs w:val="20"/>
          <w:lang w:eastAsia="ru-RU"/>
        </w:rPr>
      </w:pPr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> </w:t>
      </w:r>
    </w:p>
    <w:p w:rsidR="004862AA" w:rsidRPr="004862AA" w:rsidRDefault="004862AA" w:rsidP="004862AA">
      <w:pPr>
        <w:spacing w:before="60" w:after="60" w:line="240" w:lineRule="auto"/>
        <w:rPr>
          <w:rFonts w:ascii="Tahoma" w:eastAsia="Times New Roman" w:hAnsi="Tahoma" w:cs="Tahoma"/>
          <w:color w:val="616161"/>
          <w:sz w:val="20"/>
          <w:szCs w:val="20"/>
          <w:lang w:eastAsia="ru-RU"/>
        </w:rPr>
      </w:pPr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>Можно использовать не только настольные игры, но и учебные напольные площадки или тренажерное оборудование. Чем более высокую степень вовлечения в процесс, наглядности и интерактивности будут иметь занятия ПДД в детском саду, тем лучше и быстрее необходимая информация будет усваиваться.</w:t>
      </w:r>
    </w:p>
    <w:p w:rsidR="004862AA" w:rsidRPr="004862AA" w:rsidRDefault="004862AA" w:rsidP="004862AA">
      <w:pPr>
        <w:spacing w:before="60" w:after="60" w:line="240" w:lineRule="auto"/>
        <w:rPr>
          <w:rFonts w:ascii="Tahoma" w:eastAsia="Times New Roman" w:hAnsi="Tahoma" w:cs="Tahoma"/>
          <w:color w:val="616161"/>
          <w:sz w:val="20"/>
          <w:szCs w:val="20"/>
          <w:lang w:eastAsia="ru-RU"/>
        </w:rPr>
      </w:pPr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> </w:t>
      </w:r>
    </w:p>
    <w:p w:rsidR="004862AA" w:rsidRPr="004862AA" w:rsidRDefault="004862AA" w:rsidP="004862AA">
      <w:pPr>
        <w:spacing w:after="0" w:line="240" w:lineRule="auto"/>
        <w:rPr>
          <w:rFonts w:ascii="Tahoma" w:eastAsia="Times New Roman" w:hAnsi="Tahoma" w:cs="Tahoma"/>
          <w:color w:val="616161"/>
          <w:sz w:val="20"/>
          <w:szCs w:val="20"/>
          <w:lang w:eastAsia="ru-RU"/>
        </w:rPr>
      </w:pPr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>Если наличие отдельного помещения, где могут проводиться подобные занятия, в детском саду не предусмотрено, обязательно нужно обустроить хотя бы уголок ПДД. Такое наглядное пособие, при правильном расположении элементов, не займет слишком много места, однако позволит продуктивно проводить уроки. Стенд-уголок представляет информацию в красочной и доступной форме, позволяя сделать правила дорожного движения для детей дошкольного возраста достаточно интересными и понятными. Можно приобрести уже готовый уголок, либо собрать его самостоятельно, используя магнитно-маркерные доски, плакаты, а при достаточном объеме помещения – и электрифицированные установки. Эффективно будет предложить детям самостоятельно, на основе полученных знаний, оформить уголок ПДД, предоставив все необходимые материалы и детали. Или представить правила в виде наглядных инсталляций, которые малыши смогут изучать как во время занятий, так и в свободное время. Уместным станет и проведение тематического конкурса или викторины.</w:t>
      </w:r>
    </w:p>
    <w:p w:rsidR="004862AA" w:rsidRPr="004862AA" w:rsidRDefault="004862AA" w:rsidP="004862AA">
      <w:pPr>
        <w:spacing w:before="60" w:after="60" w:line="240" w:lineRule="auto"/>
        <w:jc w:val="both"/>
        <w:rPr>
          <w:rFonts w:ascii="Tahoma" w:eastAsia="Times New Roman" w:hAnsi="Tahoma" w:cs="Tahoma"/>
          <w:color w:val="616161"/>
          <w:sz w:val="20"/>
          <w:szCs w:val="20"/>
          <w:lang w:eastAsia="ru-RU"/>
        </w:rPr>
      </w:pPr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> </w:t>
      </w:r>
    </w:p>
    <w:p w:rsidR="004862AA" w:rsidRPr="004862AA" w:rsidRDefault="004862AA" w:rsidP="004862AA">
      <w:pPr>
        <w:spacing w:after="0" w:line="240" w:lineRule="auto"/>
        <w:jc w:val="both"/>
        <w:rPr>
          <w:rFonts w:ascii="Tahoma" w:eastAsia="Times New Roman" w:hAnsi="Tahoma" w:cs="Tahoma"/>
          <w:color w:val="616161"/>
          <w:sz w:val="20"/>
          <w:szCs w:val="20"/>
          <w:lang w:eastAsia="ru-RU"/>
        </w:rPr>
      </w:pPr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 xml:space="preserve">Производственное объединение "Зарница" поддерживает продуктивное изучение ПДД в детском саду, изготавливая всевозможное оборудование для этого. Яркие интерактивные стенды и плакаты позволят превратить изучение дорожных знаков и значений сигналов светофора в увлекательную </w:t>
      </w:r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lastRenderedPageBreak/>
        <w:t>игру, а тренажерные установки и напольные площадки предназначены специально для того чтобы максимально приблизить условия изучения ПДД к реальным условиям на дороге.</w:t>
      </w:r>
    </w:p>
    <w:p w:rsidR="004862AA" w:rsidRPr="004862AA" w:rsidRDefault="004862AA" w:rsidP="004862AA">
      <w:pPr>
        <w:spacing w:before="60" w:after="60" w:line="240" w:lineRule="auto"/>
        <w:jc w:val="both"/>
        <w:rPr>
          <w:rFonts w:ascii="Tahoma" w:eastAsia="Times New Roman" w:hAnsi="Tahoma" w:cs="Tahoma"/>
          <w:color w:val="616161"/>
          <w:sz w:val="20"/>
          <w:szCs w:val="20"/>
          <w:lang w:eastAsia="ru-RU"/>
        </w:rPr>
      </w:pPr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> </w:t>
      </w:r>
    </w:p>
    <w:p w:rsidR="004862AA" w:rsidRPr="004862AA" w:rsidRDefault="004862AA" w:rsidP="004862AA">
      <w:pPr>
        <w:spacing w:before="60" w:after="60" w:line="240" w:lineRule="auto"/>
        <w:jc w:val="both"/>
        <w:rPr>
          <w:rFonts w:ascii="Tahoma" w:eastAsia="Times New Roman" w:hAnsi="Tahoma" w:cs="Tahoma"/>
          <w:color w:val="616161"/>
          <w:sz w:val="20"/>
          <w:szCs w:val="20"/>
          <w:lang w:eastAsia="ru-RU"/>
        </w:rPr>
      </w:pPr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 xml:space="preserve">Методические материалы, написанные легким и понятным языком, содержат </w:t>
      </w:r>
      <w:proofErr w:type="gramStart"/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>достаточное</w:t>
      </w:r>
      <w:proofErr w:type="gramEnd"/>
      <w:r w:rsidRPr="004862AA">
        <w:rPr>
          <w:rFonts w:ascii="Tahoma" w:eastAsia="Times New Roman" w:hAnsi="Tahoma" w:cs="Tahoma"/>
          <w:color w:val="616161"/>
          <w:sz w:val="20"/>
          <w:szCs w:val="20"/>
          <w:lang w:eastAsia="ru-RU"/>
        </w:rPr>
        <w:t xml:space="preserve"> количество информации для последующего ее усвоения, осмысления и систематизации во время игр и мероприятий, посвященных правилам дорожного движения.</w:t>
      </w:r>
    </w:p>
    <w:p w:rsidR="005E05E5" w:rsidRDefault="005E05E5">
      <w:bookmarkStart w:id="0" w:name="_GoBack"/>
      <w:bookmarkEnd w:id="0"/>
    </w:p>
    <w:sectPr w:rsidR="005E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7F"/>
    <w:rsid w:val="004862AA"/>
    <w:rsid w:val="005E05E5"/>
    <w:rsid w:val="00A2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rnitza.ru/katalog-tovarov/bezopasnost/pdd-dlja-detej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2013-11-16T17:17:00Z</dcterms:created>
  <dcterms:modified xsi:type="dcterms:W3CDTF">2013-11-16T17:17:00Z</dcterms:modified>
</cp:coreProperties>
</file>