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0E0" w:rsidRDefault="00C720E0" w:rsidP="00C720E0">
      <w:pPr>
        <w:jc w:val="center"/>
        <w:rPr>
          <w:sz w:val="72"/>
          <w:szCs w:val="72"/>
        </w:rPr>
      </w:pPr>
    </w:p>
    <w:p w:rsidR="00C720E0" w:rsidRDefault="00C720E0" w:rsidP="00C720E0">
      <w:pPr>
        <w:jc w:val="center"/>
        <w:rPr>
          <w:sz w:val="72"/>
          <w:szCs w:val="72"/>
        </w:rPr>
      </w:pPr>
    </w:p>
    <w:p w:rsidR="00C720E0" w:rsidRDefault="00C720E0" w:rsidP="00C720E0">
      <w:pPr>
        <w:jc w:val="center"/>
        <w:rPr>
          <w:sz w:val="72"/>
          <w:szCs w:val="72"/>
        </w:rPr>
      </w:pPr>
    </w:p>
    <w:p w:rsidR="00C720E0" w:rsidRPr="00DA2C4D" w:rsidRDefault="00C720E0" w:rsidP="00C720E0">
      <w:pPr>
        <w:jc w:val="center"/>
        <w:rPr>
          <w:b/>
          <w:sz w:val="72"/>
          <w:szCs w:val="72"/>
        </w:rPr>
      </w:pPr>
      <w:r>
        <w:rPr>
          <w:b/>
          <w:sz w:val="72"/>
          <w:szCs w:val="72"/>
        </w:rPr>
        <w:t>Подвижные игры народов Севера</w:t>
      </w:r>
    </w:p>
    <w:p w:rsidR="00C720E0" w:rsidRPr="00DA2C4D" w:rsidRDefault="00C720E0" w:rsidP="00C720E0">
      <w:pPr>
        <w:jc w:val="center"/>
        <w:rPr>
          <w:sz w:val="56"/>
          <w:szCs w:val="56"/>
        </w:rPr>
      </w:pPr>
      <w:r w:rsidRPr="00DA2C4D">
        <w:rPr>
          <w:sz w:val="56"/>
          <w:szCs w:val="56"/>
        </w:rPr>
        <w:t>Консультация</w:t>
      </w:r>
    </w:p>
    <w:p w:rsidR="00C720E0" w:rsidRDefault="00C720E0" w:rsidP="00C720E0">
      <w:pPr>
        <w:rPr>
          <w:sz w:val="28"/>
          <w:szCs w:val="28"/>
        </w:rPr>
      </w:pPr>
    </w:p>
    <w:p w:rsidR="00C720E0" w:rsidRDefault="00C720E0" w:rsidP="00C720E0">
      <w:pPr>
        <w:rPr>
          <w:sz w:val="28"/>
          <w:szCs w:val="28"/>
        </w:rPr>
      </w:pPr>
    </w:p>
    <w:p w:rsidR="00C720E0" w:rsidRDefault="00C720E0" w:rsidP="00C720E0">
      <w:pPr>
        <w:rPr>
          <w:sz w:val="28"/>
          <w:szCs w:val="28"/>
        </w:rPr>
      </w:pPr>
    </w:p>
    <w:p w:rsidR="00C720E0" w:rsidRDefault="00C720E0" w:rsidP="00C720E0">
      <w:pPr>
        <w:rPr>
          <w:sz w:val="28"/>
          <w:szCs w:val="28"/>
        </w:rPr>
      </w:pPr>
    </w:p>
    <w:p w:rsidR="00C720E0" w:rsidRDefault="00C720E0" w:rsidP="00C720E0">
      <w:pPr>
        <w:rPr>
          <w:sz w:val="28"/>
          <w:szCs w:val="28"/>
        </w:rPr>
      </w:pPr>
    </w:p>
    <w:p w:rsidR="00C720E0" w:rsidRDefault="00C720E0" w:rsidP="00C720E0">
      <w:pPr>
        <w:jc w:val="right"/>
        <w:rPr>
          <w:sz w:val="28"/>
          <w:szCs w:val="28"/>
        </w:rPr>
      </w:pPr>
    </w:p>
    <w:p w:rsidR="00C720E0" w:rsidRDefault="00C720E0" w:rsidP="00C720E0">
      <w:pPr>
        <w:jc w:val="right"/>
        <w:rPr>
          <w:sz w:val="28"/>
          <w:szCs w:val="28"/>
        </w:rPr>
      </w:pPr>
    </w:p>
    <w:p w:rsidR="00C720E0" w:rsidRPr="00796FF0" w:rsidRDefault="00C720E0" w:rsidP="00C720E0">
      <w:pPr>
        <w:jc w:val="right"/>
        <w:rPr>
          <w:sz w:val="28"/>
          <w:szCs w:val="28"/>
        </w:rPr>
      </w:pPr>
      <w:r w:rsidRPr="00F47413">
        <w:rPr>
          <w:sz w:val="40"/>
          <w:szCs w:val="40"/>
        </w:rPr>
        <w:t>Подготовила: Каштанова Г.А</w:t>
      </w:r>
      <w:r w:rsidRPr="00796FF0">
        <w:rPr>
          <w:sz w:val="28"/>
          <w:szCs w:val="28"/>
        </w:rPr>
        <w:t>.</w:t>
      </w:r>
    </w:p>
    <w:p w:rsidR="00C720E0" w:rsidRPr="00796FF0" w:rsidRDefault="00C720E0" w:rsidP="00C720E0">
      <w:pPr>
        <w:rPr>
          <w:sz w:val="28"/>
          <w:szCs w:val="28"/>
        </w:rPr>
      </w:pPr>
    </w:p>
    <w:p w:rsidR="00D90DEE" w:rsidRDefault="00D90DEE"/>
    <w:p w:rsidR="00C720E0" w:rsidRDefault="00C720E0"/>
    <w:p w:rsidR="00C720E0" w:rsidRDefault="00C720E0"/>
    <w:p w:rsidR="00C720E0" w:rsidRDefault="00C720E0"/>
    <w:p w:rsidR="00C720E0" w:rsidRPr="00F0195E" w:rsidRDefault="00C720E0" w:rsidP="00C720E0">
      <w:pPr>
        <w:pStyle w:val="a4"/>
        <w:spacing w:before="120" w:beforeAutospacing="0" w:after="120" w:afterAutospacing="0"/>
        <w:ind w:right="120"/>
        <w:textAlignment w:val="top"/>
        <w:rPr>
          <w:rFonts w:ascii="Arial" w:hAnsi="Arial" w:cs="Arial"/>
          <w:color w:val="000000" w:themeColor="text1"/>
        </w:rPr>
      </w:pPr>
      <w:hyperlink r:id="rId5" w:tgtFrame="_blank" w:history="1">
        <w:r w:rsidRPr="00F0195E">
          <w:rPr>
            <w:rFonts w:ascii="Tahoma" w:hAnsi="Tahoma" w:cs="Tahoma"/>
            <w:color w:val="000000" w:themeColor="text1"/>
          </w:rPr>
          <w:t>Практика</w:t>
        </w:r>
      </w:hyperlink>
      <w:r w:rsidRPr="00F0195E">
        <w:rPr>
          <w:rFonts w:ascii="Tahoma" w:hAnsi="Tahoma" w:cs="Tahoma"/>
          <w:color w:val="000000" w:themeColor="text1"/>
        </w:rPr>
        <w:t> </w:t>
      </w:r>
      <w:r w:rsidRPr="00F0195E">
        <w:rPr>
          <w:rFonts w:ascii="Tahoma" w:hAnsi="Tahoma" w:cs="Tahoma"/>
          <w:color w:val="2D2A2A"/>
        </w:rPr>
        <w:t>показывает, что внедрение национально-регионального компонента в образовательный процесс повышает его уровень, способствует установлению прочных связей с коренным народом, обогащает духовные и социальные качества детей.</w:t>
      </w:r>
    </w:p>
    <w:p w:rsidR="00C720E0" w:rsidRPr="00F0195E"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hyperlink r:id="rId6" w:tgtFrame="_blank" w:history="1">
        <w:r w:rsidRPr="00F0195E">
          <w:rPr>
            <w:rFonts w:ascii="Tahoma" w:eastAsia="Times New Roman" w:hAnsi="Tahoma" w:cs="Tahoma"/>
            <w:color w:val="000000" w:themeColor="text1"/>
            <w:sz w:val="24"/>
            <w:szCs w:val="24"/>
            <w:lang w:eastAsia="ru-RU"/>
          </w:rPr>
          <w:t>В условиях</w:t>
        </w:r>
      </w:hyperlink>
      <w:r w:rsidRPr="00F0195E">
        <w:rPr>
          <w:rFonts w:ascii="Tahoma" w:eastAsia="Times New Roman" w:hAnsi="Tahoma" w:cs="Tahoma"/>
          <w:color w:val="2D2A2A"/>
          <w:sz w:val="24"/>
          <w:szCs w:val="24"/>
          <w:u w:val="single"/>
          <w:lang w:eastAsia="ru-RU"/>
        </w:rPr>
        <w:t xml:space="preserve"> </w:t>
      </w:r>
      <w:r w:rsidRPr="00F0195E">
        <w:rPr>
          <w:rFonts w:ascii="Tahoma" w:eastAsia="Times New Roman" w:hAnsi="Tahoma" w:cs="Tahoma"/>
          <w:color w:val="2D2A2A"/>
          <w:sz w:val="24"/>
          <w:szCs w:val="24"/>
          <w:lang w:eastAsia="ru-RU"/>
        </w:rPr>
        <w:t>Севера забота о здоровье детей, их физическом развитии, снижении заболеваемости очень важна. В неблагоприятных климатических условиях снижается двигательная активность, что отрицательно складывается на общем и физическом развитии детей, поэтому надо стремиться к тому, чтобы подвижная игра прочно вошла в их повседневную жизнь. Эта форма деятельности наиболее близка и понятна детям, она вызывает у них яркие эмоциональные переживания.</w:t>
      </w:r>
    </w:p>
    <w:p w:rsidR="00C720E0" w:rsidRPr="00F0195E"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hyperlink r:id="rId7" w:tgtFrame="_blank" w:history="1">
        <w:r w:rsidRPr="00F0195E">
          <w:rPr>
            <w:rFonts w:ascii="Tahoma" w:eastAsia="Times New Roman" w:hAnsi="Tahoma" w:cs="Tahoma"/>
            <w:color w:val="000000" w:themeColor="text1"/>
            <w:sz w:val="24"/>
            <w:szCs w:val="24"/>
            <w:lang w:eastAsia="ru-RU"/>
          </w:rPr>
          <w:t>Народные подвижные игры</w:t>
        </w:r>
      </w:hyperlink>
      <w:r w:rsidRPr="00F0195E">
        <w:rPr>
          <w:rFonts w:ascii="Tahoma" w:eastAsia="Times New Roman" w:hAnsi="Tahoma" w:cs="Tahoma"/>
          <w:color w:val="2D2A2A"/>
          <w:sz w:val="24"/>
          <w:szCs w:val="24"/>
          <w:lang w:eastAsia="ru-RU"/>
        </w:rPr>
        <w:t xml:space="preserve"> являются традиционным средством педагогики. </w:t>
      </w:r>
      <w:proofErr w:type="gramStart"/>
      <w:r w:rsidRPr="00F0195E">
        <w:rPr>
          <w:rFonts w:ascii="Tahoma" w:eastAsia="Times New Roman" w:hAnsi="Tahoma" w:cs="Tahoma"/>
          <w:color w:val="2D2A2A"/>
          <w:sz w:val="24"/>
          <w:szCs w:val="24"/>
          <w:lang w:eastAsia="ru-RU"/>
        </w:rPr>
        <w:t>Испокон веков в них отражается образ жизни людей, их быт, труд, национальные устои, представления о чести, смелости, мужестве, желании обладать силой, ловкостью, выносливостью, быстротой, красотой движений, творческой выдумкой.</w:t>
      </w:r>
      <w:proofErr w:type="gramEnd"/>
    </w:p>
    <w:p w:rsidR="00C720E0" w:rsidRPr="00F0195E"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Познакомить </w:t>
      </w:r>
      <w:hyperlink r:id="rId8" w:tgtFrame="_blank" w:history="1">
        <w:r w:rsidRPr="00F0195E">
          <w:rPr>
            <w:rFonts w:ascii="Tahoma" w:eastAsia="Times New Roman" w:hAnsi="Tahoma" w:cs="Tahoma"/>
            <w:color w:val="000000" w:themeColor="text1"/>
            <w:sz w:val="24"/>
            <w:szCs w:val="24"/>
            <w:lang w:eastAsia="ru-RU"/>
          </w:rPr>
          <w:t>детей с</w:t>
        </w:r>
      </w:hyperlink>
      <w:r w:rsidRPr="00F0195E">
        <w:rPr>
          <w:rFonts w:ascii="Tahoma" w:eastAsia="Times New Roman" w:hAnsi="Tahoma" w:cs="Tahoma"/>
          <w:color w:val="2D2A2A"/>
          <w:sz w:val="24"/>
          <w:szCs w:val="24"/>
          <w:lang w:eastAsia="ru-RU"/>
        </w:rPr>
        <w:t xml:space="preserve"> играми какого-нибудь народа – лучший способ вызвать интерес и симпатию к данному народу, поскольку игра – естественный спутник жизни ребенка, источник радостных эмоций, обладающий великой воспитательной силой. Именно игра доступным языком передает детям знания о народе любой национальности. Недаром известная шведская писательница </w:t>
      </w:r>
      <w:proofErr w:type="spellStart"/>
      <w:r w:rsidRPr="00F0195E">
        <w:rPr>
          <w:rFonts w:ascii="Tahoma" w:eastAsia="Times New Roman" w:hAnsi="Tahoma" w:cs="Tahoma"/>
          <w:color w:val="2D2A2A"/>
          <w:sz w:val="24"/>
          <w:szCs w:val="24"/>
          <w:lang w:eastAsia="ru-RU"/>
        </w:rPr>
        <w:t>Астрид</w:t>
      </w:r>
      <w:proofErr w:type="spellEnd"/>
      <w:r w:rsidRPr="00F0195E">
        <w:rPr>
          <w:rFonts w:ascii="Tahoma" w:eastAsia="Times New Roman" w:hAnsi="Tahoma" w:cs="Tahoma"/>
          <w:color w:val="2D2A2A"/>
          <w:sz w:val="24"/>
          <w:szCs w:val="24"/>
          <w:lang w:eastAsia="ru-RU"/>
        </w:rPr>
        <w:t xml:space="preserve"> Линдгрен (автор любимых детских сказок о Малыше, </w:t>
      </w:r>
      <w:proofErr w:type="spellStart"/>
      <w:r w:rsidRPr="00F0195E">
        <w:rPr>
          <w:rFonts w:ascii="Tahoma" w:eastAsia="Times New Roman" w:hAnsi="Tahoma" w:cs="Tahoma"/>
          <w:color w:val="2D2A2A"/>
          <w:sz w:val="24"/>
          <w:szCs w:val="24"/>
          <w:lang w:eastAsia="ru-RU"/>
        </w:rPr>
        <w:t>Карлсоне</w:t>
      </w:r>
      <w:proofErr w:type="spellEnd"/>
      <w:r w:rsidRPr="00F0195E">
        <w:rPr>
          <w:rFonts w:ascii="Tahoma" w:eastAsia="Times New Roman" w:hAnsi="Tahoma" w:cs="Tahoma"/>
          <w:color w:val="2D2A2A"/>
          <w:sz w:val="24"/>
          <w:szCs w:val="24"/>
          <w:lang w:eastAsia="ru-RU"/>
        </w:rPr>
        <w:t xml:space="preserve"> и др.) сказала: «Игра – это желание жить». Обучая детей народным подвижным играм северян, мы тем самым помогаем сохранить знания об их жизни, труде, быте, сохранить уникальность народа, а также обогащаем физические навыки детей.</w:t>
      </w:r>
    </w:p>
    <w:p w:rsidR="00C720E0" w:rsidRPr="00F0195E"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hyperlink r:id="rId9" w:tgtFrame="_blank" w:history="1">
        <w:r w:rsidRPr="00F0195E">
          <w:rPr>
            <w:rFonts w:ascii="Tahoma" w:eastAsia="Times New Roman" w:hAnsi="Tahoma" w:cs="Tahoma"/>
            <w:color w:val="000000" w:themeColor="text1"/>
            <w:sz w:val="24"/>
            <w:szCs w:val="24"/>
            <w:lang w:eastAsia="ru-RU"/>
          </w:rPr>
          <w:t>В детском саду</w:t>
        </w:r>
      </w:hyperlink>
      <w:r w:rsidRPr="00F0195E">
        <w:rPr>
          <w:rFonts w:ascii="Tahoma" w:eastAsia="Times New Roman" w:hAnsi="Tahoma" w:cs="Tahoma"/>
          <w:color w:val="2D2A2A"/>
          <w:sz w:val="24"/>
          <w:szCs w:val="24"/>
          <w:lang w:eastAsia="ru-RU"/>
        </w:rPr>
        <w:t> вполне можно проводить многие игры народов Севера, т.к. они очень просты по содержанию, не требуют сложных атрибутов (это шапочки на голову, веревки, санки, деревянные топорики). Правила таких игр дети хорошо запоминают и усваивают. Разумеется, игры должны быть доступны детям, вызывать у них интерес и радость. Подбирая их, надо учитывать время года, состояние погоды, температуры воздуха.</w:t>
      </w:r>
    </w:p>
    <w:p w:rsidR="00C720E0" w:rsidRPr="00F0195E"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 xml:space="preserve">Игры народов Севера зародились в далеком прошлом в недрах народного быта. Состязания в силе, ловкости, быстроте, меткости издавна распространены у малых народов. Народные подвижные игры являются неотъемлемой частью национальной культуры. Участвуя в них, дети знакомятся с обычаями, своеобразием быта, языка людей коренных национальностей. Подвижные игры влияют на развитие чувств и эмоций, поскольку радость движений усиливается наличием веселых, </w:t>
      </w:r>
      <w:proofErr w:type="gramStart"/>
      <w:r w:rsidRPr="00F0195E">
        <w:rPr>
          <w:rFonts w:ascii="Tahoma" w:eastAsia="Times New Roman" w:hAnsi="Tahoma" w:cs="Tahoma"/>
          <w:color w:val="2D2A2A"/>
          <w:sz w:val="24"/>
          <w:szCs w:val="24"/>
          <w:lang w:eastAsia="ru-RU"/>
        </w:rPr>
        <w:t>комических  ситуаций</w:t>
      </w:r>
      <w:proofErr w:type="gramEnd"/>
      <w:r w:rsidRPr="00F0195E">
        <w:rPr>
          <w:rFonts w:ascii="Tahoma" w:eastAsia="Times New Roman" w:hAnsi="Tahoma" w:cs="Tahoma"/>
          <w:color w:val="2D2A2A"/>
          <w:sz w:val="24"/>
          <w:szCs w:val="24"/>
          <w:lang w:eastAsia="ru-RU"/>
        </w:rPr>
        <w:t>, соревновательного настроя и обеспечивает развитие симпатий, интереса к данному народу.</w:t>
      </w:r>
    </w:p>
    <w:p w:rsidR="00C720E0" w:rsidRPr="00F0195E"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 xml:space="preserve">Народные игры Севера передают особенности труда людей (охоты, рыбалки, оленеводства), а также неповторимый колорит народного творчества. Среди игр и развлечений взрослого населения можно выделить национальные виды соревнований, которые сопровождают праздники, связанные с хозяйственной деятельностью.  Наиболее распространены: гонки на оленьих упряжках, метание </w:t>
      </w:r>
      <w:proofErr w:type="spellStart"/>
      <w:r w:rsidRPr="00F0195E">
        <w:rPr>
          <w:rFonts w:ascii="Tahoma" w:eastAsia="Times New Roman" w:hAnsi="Tahoma" w:cs="Tahoma"/>
          <w:color w:val="2D2A2A"/>
          <w:sz w:val="24"/>
          <w:szCs w:val="24"/>
          <w:lang w:eastAsia="ru-RU"/>
        </w:rPr>
        <w:t>тынзея</w:t>
      </w:r>
      <w:proofErr w:type="spellEnd"/>
      <w:r w:rsidRPr="00F0195E">
        <w:rPr>
          <w:rFonts w:ascii="Tahoma" w:eastAsia="Times New Roman" w:hAnsi="Tahoma" w:cs="Tahoma"/>
          <w:color w:val="2D2A2A"/>
          <w:sz w:val="24"/>
          <w:szCs w:val="24"/>
          <w:lang w:eastAsia="ru-RU"/>
        </w:rPr>
        <w:t xml:space="preserve"> (аркана), пастушьего топора на дальность, прыжки через нарты, </w:t>
      </w:r>
      <w:proofErr w:type="spellStart"/>
      <w:r w:rsidRPr="00F0195E">
        <w:rPr>
          <w:rFonts w:ascii="Tahoma" w:eastAsia="Times New Roman" w:hAnsi="Tahoma" w:cs="Tahoma"/>
          <w:color w:val="2D2A2A"/>
          <w:sz w:val="24"/>
          <w:szCs w:val="24"/>
          <w:lang w:eastAsia="ru-RU"/>
        </w:rPr>
        <w:t>перетягивание</w:t>
      </w:r>
      <w:proofErr w:type="spellEnd"/>
      <w:r w:rsidRPr="00F0195E">
        <w:rPr>
          <w:rFonts w:ascii="Tahoma" w:eastAsia="Times New Roman" w:hAnsi="Tahoma" w:cs="Tahoma"/>
          <w:color w:val="2D2A2A"/>
          <w:sz w:val="24"/>
          <w:szCs w:val="24"/>
          <w:lang w:eastAsia="ru-RU"/>
        </w:rPr>
        <w:t xml:space="preserve">  палки, стрельба из лука, бег на лыжах, бросок камня через реку.</w:t>
      </w:r>
    </w:p>
    <w:p w:rsidR="00C720E0" w:rsidRPr="00F0195E"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lastRenderedPageBreak/>
        <w:t xml:space="preserve"> Интересны традиционные прыжки через нарты. Несколько нарт устанавливаются параллельно друг другу на расстоянии полуметра. Прыжки совершаются двумя ногами вместе, сначала в одном направлении, затем в другом, кто перепрыгнет больше нарт без отдыха. Для этого надо иметь очень быстрые и крепкие ноги, чтобы целый день бегать за оленями в тундре.    </w:t>
      </w:r>
    </w:p>
    <w:p w:rsidR="00C720E0" w:rsidRPr="00F0195E"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Красивое захватывающее зрелище – гонки на оленьих упряжках.</w:t>
      </w:r>
    </w:p>
    <w:p w:rsidR="00C720E0" w:rsidRPr="00F0195E"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proofErr w:type="spellStart"/>
      <w:r w:rsidRPr="00F0195E">
        <w:rPr>
          <w:rFonts w:ascii="Tahoma" w:eastAsia="Times New Roman" w:hAnsi="Tahoma" w:cs="Tahoma"/>
          <w:color w:val="2D2A2A"/>
          <w:sz w:val="24"/>
          <w:szCs w:val="24"/>
          <w:lang w:eastAsia="ru-RU"/>
        </w:rPr>
        <w:t>Тынзей</w:t>
      </w:r>
      <w:proofErr w:type="spellEnd"/>
      <w:r w:rsidRPr="00F0195E">
        <w:rPr>
          <w:rFonts w:ascii="Tahoma" w:eastAsia="Times New Roman" w:hAnsi="Tahoma" w:cs="Tahoma"/>
          <w:color w:val="2D2A2A"/>
          <w:sz w:val="24"/>
          <w:szCs w:val="24"/>
          <w:lang w:eastAsia="ru-RU"/>
        </w:rPr>
        <w:t xml:space="preserve"> (аркан) мечут на поставленную вертикальную палку, хорей, на головки нарт.</w:t>
      </w:r>
    </w:p>
    <w:p w:rsidR="00C720E0" w:rsidRPr="00F0195E"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Топор бросают на дальность.</w:t>
      </w:r>
    </w:p>
    <w:p w:rsidR="00C720E0" w:rsidRPr="00F0195E"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Палку перетягивают сидя, упершись друг в друга ступнями ног.</w:t>
      </w:r>
    </w:p>
    <w:p w:rsidR="00C720E0" w:rsidRPr="00F0195E"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Все эти виды соревнований – мужские. Дети в своих играх подражают взрослым. Игры мальчиков отражают главным образом различные моменты хозяйственной деятельности (стрельба из лука, метание аркана и т.д.) В качестве игрушек для мальчиков распространенными являются игрушечные изображения оленей, детские луки со стрелами, изготовляемые обычно из прутьев ивняка. Вырабатывая меткость, малыши упражняются в стрельбе по неподвижным и подвижным целям. Для детей часто делают маленькие нарты, в них ребята иногда запрягают собак.</w:t>
      </w:r>
    </w:p>
    <w:p w:rsidR="00C720E0" w:rsidRPr="00F0195E"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Из других игр и забав можно отметить женские игры – в жмурки, колечко – аналогичные русским играм. Женщины также изредка участвуют в гонках на оленях.</w:t>
      </w:r>
    </w:p>
    <w:p w:rsidR="00C720E0" w:rsidRPr="00F0195E"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 xml:space="preserve">Во всех состязаниях, конечно, важен результат, желание стать победителем. Здесь проявляется мастерство и умение каждого из участников, их умения и навыки, заложенные с детства. Например, </w:t>
      </w:r>
      <w:proofErr w:type="gramStart"/>
      <w:r w:rsidRPr="00F0195E">
        <w:rPr>
          <w:rFonts w:ascii="Tahoma" w:eastAsia="Times New Roman" w:hAnsi="Tahoma" w:cs="Tahoma"/>
          <w:color w:val="2D2A2A"/>
          <w:sz w:val="24"/>
          <w:szCs w:val="24"/>
          <w:lang w:eastAsia="ru-RU"/>
        </w:rPr>
        <w:t>начиная с 3-4-летного возраста дети коренных национальностей учатся</w:t>
      </w:r>
      <w:proofErr w:type="gramEnd"/>
      <w:r w:rsidRPr="00F0195E">
        <w:rPr>
          <w:rFonts w:ascii="Tahoma" w:eastAsia="Times New Roman" w:hAnsi="Tahoma" w:cs="Tahoma"/>
          <w:color w:val="2D2A2A"/>
          <w:sz w:val="24"/>
          <w:szCs w:val="24"/>
          <w:lang w:eastAsia="ru-RU"/>
        </w:rPr>
        <w:t xml:space="preserve"> метать </w:t>
      </w:r>
      <w:proofErr w:type="spellStart"/>
      <w:r w:rsidRPr="00F0195E">
        <w:rPr>
          <w:rFonts w:ascii="Tahoma" w:eastAsia="Times New Roman" w:hAnsi="Tahoma" w:cs="Tahoma"/>
          <w:color w:val="2D2A2A"/>
          <w:sz w:val="24"/>
          <w:szCs w:val="24"/>
          <w:lang w:eastAsia="ru-RU"/>
        </w:rPr>
        <w:t>маут</w:t>
      </w:r>
      <w:proofErr w:type="spellEnd"/>
      <w:r w:rsidRPr="00F0195E">
        <w:rPr>
          <w:rFonts w:ascii="Tahoma" w:eastAsia="Times New Roman" w:hAnsi="Tahoma" w:cs="Tahoma"/>
          <w:color w:val="2D2A2A"/>
          <w:sz w:val="24"/>
          <w:szCs w:val="24"/>
          <w:lang w:eastAsia="ru-RU"/>
        </w:rPr>
        <w:t xml:space="preserve"> (веревочную петлю) на оленьи рога, ухаживать за собаками.</w:t>
      </w:r>
    </w:p>
    <w:p w:rsidR="00C720E0" w:rsidRPr="00F0195E"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В детских садах наиболее известны такие подвижные игры народов Севера, как:</w:t>
      </w:r>
    </w:p>
    <w:p w:rsidR="00C720E0" w:rsidRPr="00F0195E" w:rsidRDefault="00C720E0" w:rsidP="00C720E0">
      <w:pPr>
        <w:numPr>
          <w:ilvl w:val="0"/>
          <w:numId w:val="1"/>
        </w:num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игры с бегом: «Каюр и собаки», «Ловля оленей», «Здравствуй, догони», «Важенка и оленята», «Волк и олени».</w:t>
      </w:r>
    </w:p>
    <w:p w:rsidR="00C720E0" w:rsidRPr="00F0195E" w:rsidRDefault="00C720E0" w:rsidP="00C720E0">
      <w:pPr>
        <w:numPr>
          <w:ilvl w:val="0"/>
          <w:numId w:val="1"/>
        </w:num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игры с прыжками: «Нарты - сани», «Охота на куропаток».</w:t>
      </w:r>
    </w:p>
    <w:p w:rsidR="00C720E0" w:rsidRPr="00F0195E" w:rsidRDefault="00C720E0" w:rsidP="00C720E0">
      <w:pPr>
        <w:numPr>
          <w:ilvl w:val="0"/>
          <w:numId w:val="1"/>
        </w:numPr>
        <w:spacing w:before="100" w:beforeAutospacing="1" w:after="100" w:afterAutospacing="1" w:line="240" w:lineRule="auto"/>
        <w:rPr>
          <w:rFonts w:ascii="Tahoma" w:eastAsia="Times New Roman" w:hAnsi="Tahoma" w:cs="Tahoma"/>
          <w:color w:val="2D2A2A"/>
          <w:sz w:val="24"/>
          <w:szCs w:val="24"/>
          <w:lang w:eastAsia="ru-RU"/>
        </w:rPr>
      </w:pPr>
      <w:proofErr w:type="gramStart"/>
      <w:r w:rsidRPr="00F0195E">
        <w:rPr>
          <w:rFonts w:ascii="Tahoma" w:eastAsia="Times New Roman" w:hAnsi="Tahoma" w:cs="Tahoma"/>
          <w:color w:val="2D2A2A"/>
          <w:sz w:val="24"/>
          <w:szCs w:val="24"/>
          <w:lang w:eastAsia="ru-RU"/>
        </w:rPr>
        <w:t>и</w:t>
      </w:r>
      <w:proofErr w:type="gramEnd"/>
      <w:r w:rsidRPr="00F0195E">
        <w:rPr>
          <w:rFonts w:ascii="Tahoma" w:eastAsia="Times New Roman" w:hAnsi="Tahoma" w:cs="Tahoma"/>
          <w:color w:val="2D2A2A"/>
          <w:sz w:val="24"/>
          <w:szCs w:val="24"/>
          <w:lang w:eastAsia="ru-RU"/>
        </w:rPr>
        <w:t>гры с метанием: «</w:t>
      </w:r>
      <w:proofErr w:type="spellStart"/>
      <w:r w:rsidRPr="00F0195E">
        <w:rPr>
          <w:rFonts w:ascii="Tahoma" w:eastAsia="Times New Roman" w:hAnsi="Tahoma" w:cs="Tahoma"/>
          <w:color w:val="2D2A2A"/>
          <w:sz w:val="24"/>
          <w:szCs w:val="24"/>
          <w:lang w:eastAsia="ru-RU"/>
        </w:rPr>
        <w:t>Сюлы</w:t>
      </w:r>
      <w:proofErr w:type="spellEnd"/>
      <w:r w:rsidRPr="00F0195E">
        <w:rPr>
          <w:rFonts w:ascii="Tahoma" w:eastAsia="Times New Roman" w:hAnsi="Tahoma" w:cs="Tahoma"/>
          <w:color w:val="2D2A2A"/>
          <w:sz w:val="24"/>
          <w:szCs w:val="24"/>
          <w:lang w:eastAsia="ru-RU"/>
        </w:rPr>
        <w:t>» (ледяные палочки), «Отбивка оленей», «Ловкий оленевод», «Охота на волка»</w:t>
      </w:r>
    </w:p>
    <w:p w:rsidR="00C720E0" w:rsidRPr="00F0195E" w:rsidRDefault="00C720E0" w:rsidP="00C720E0">
      <w:pPr>
        <w:numPr>
          <w:ilvl w:val="0"/>
          <w:numId w:val="1"/>
        </w:num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игры на развитие ловкости, выдержки, находчивости, воображения, силы: «Борьба на палке», «</w:t>
      </w:r>
      <w:proofErr w:type="spellStart"/>
      <w:r w:rsidRPr="00F0195E">
        <w:rPr>
          <w:rFonts w:ascii="Tahoma" w:eastAsia="Times New Roman" w:hAnsi="Tahoma" w:cs="Tahoma"/>
          <w:color w:val="2D2A2A"/>
          <w:sz w:val="24"/>
          <w:szCs w:val="24"/>
          <w:lang w:eastAsia="ru-RU"/>
        </w:rPr>
        <w:t>Перетягивание</w:t>
      </w:r>
      <w:proofErr w:type="spellEnd"/>
      <w:r w:rsidRPr="00F0195E">
        <w:rPr>
          <w:rFonts w:ascii="Tahoma" w:eastAsia="Times New Roman" w:hAnsi="Tahoma" w:cs="Tahoma"/>
          <w:color w:val="2D2A2A"/>
          <w:sz w:val="24"/>
          <w:szCs w:val="24"/>
          <w:lang w:eastAsia="ru-RU"/>
        </w:rPr>
        <w:t xml:space="preserve"> палки», «Успей поймать», «</w:t>
      </w:r>
      <w:proofErr w:type="spellStart"/>
      <w:r w:rsidRPr="00F0195E">
        <w:rPr>
          <w:rFonts w:ascii="Tahoma" w:eastAsia="Times New Roman" w:hAnsi="Tahoma" w:cs="Tahoma"/>
          <w:color w:val="2D2A2A"/>
          <w:sz w:val="24"/>
          <w:szCs w:val="24"/>
          <w:lang w:eastAsia="ru-RU"/>
        </w:rPr>
        <w:t>Хейро</w:t>
      </w:r>
      <w:proofErr w:type="spellEnd"/>
      <w:r w:rsidRPr="00F0195E">
        <w:rPr>
          <w:rFonts w:ascii="Tahoma" w:eastAsia="Times New Roman" w:hAnsi="Tahoma" w:cs="Tahoma"/>
          <w:color w:val="2D2A2A"/>
          <w:sz w:val="24"/>
          <w:szCs w:val="24"/>
          <w:lang w:eastAsia="ru-RU"/>
        </w:rPr>
        <w:t xml:space="preserve">», «Бег в снегоступах», «Полярная сова и </w:t>
      </w:r>
      <w:proofErr w:type="spellStart"/>
      <w:r w:rsidRPr="00F0195E">
        <w:rPr>
          <w:rFonts w:ascii="Tahoma" w:eastAsia="Times New Roman" w:hAnsi="Tahoma" w:cs="Tahoma"/>
          <w:color w:val="2D2A2A"/>
          <w:sz w:val="24"/>
          <w:szCs w:val="24"/>
          <w:lang w:eastAsia="ru-RU"/>
        </w:rPr>
        <w:t>евражки</w:t>
      </w:r>
      <w:proofErr w:type="spellEnd"/>
      <w:r w:rsidRPr="00F0195E">
        <w:rPr>
          <w:rFonts w:ascii="Tahoma" w:eastAsia="Times New Roman" w:hAnsi="Tahoma" w:cs="Tahoma"/>
          <w:color w:val="2D2A2A"/>
          <w:sz w:val="24"/>
          <w:szCs w:val="24"/>
          <w:lang w:eastAsia="ru-RU"/>
        </w:rPr>
        <w:t>»</w:t>
      </w:r>
    </w:p>
    <w:p w:rsidR="00C720E0" w:rsidRDefault="00C720E0" w:rsidP="00C720E0">
      <w:pPr>
        <w:numPr>
          <w:ilvl w:val="0"/>
          <w:numId w:val="1"/>
        </w:num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игры на развитие мелкой моторики: «</w:t>
      </w:r>
      <w:proofErr w:type="spellStart"/>
      <w:r w:rsidRPr="00F0195E">
        <w:rPr>
          <w:rFonts w:ascii="Tahoma" w:eastAsia="Times New Roman" w:hAnsi="Tahoma" w:cs="Tahoma"/>
          <w:color w:val="2D2A2A"/>
          <w:sz w:val="24"/>
          <w:szCs w:val="24"/>
          <w:lang w:eastAsia="ru-RU"/>
        </w:rPr>
        <w:t>Вывко</w:t>
      </w:r>
      <w:proofErr w:type="spellEnd"/>
      <w:r w:rsidRPr="00F0195E">
        <w:rPr>
          <w:rFonts w:ascii="Tahoma" w:eastAsia="Times New Roman" w:hAnsi="Tahoma" w:cs="Tahoma"/>
          <w:color w:val="2D2A2A"/>
          <w:sz w:val="24"/>
          <w:szCs w:val="24"/>
          <w:lang w:eastAsia="ru-RU"/>
        </w:rPr>
        <w:t xml:space="preserve">» (детская </w:t>
      </w:r>
      <w:proofErr w:type="spellStart"/>
      <w:r w:rsidRPr="00F0195E">
        <w:rPr>
          <w:rFonts w:ascii="Tahoma" w:eastAsia="Times New Roman" w:hAnsi="Tahoma" w:cs="Tahoma"/>
          <w:color w:val="2D2A2A"/>
          <w:sz w:val="24"/>
          <w:szCs w:val="24"/>
          <w:lang w:eastAsia="ru-RU"/>
        </w:rPr>
        <w:t>гуделка</w:t>
      </w:r>
      <w:proofErr w:type="spellEnd"/>
      <w:r w:rsidRPr="00F0195E">
        <w:rPr>
          <w:rFonts w:ascii="Tahoma" w:eastAsia="Times New Roman" w:hAnsi="Tahoma" w:cs="Tahoma"/>
          <w:color w:val="2D2A2A"/>
          <w:sz w:val="24"/>
          <w:szCs w:val="24"/>
          <w:lang w:eastAsia="ru-RU"/>
        </w:rPr>
        <w:t>), «Меткий охотник», «Колечко».</w:t>
      </w:r>
    </w:p>
    <w:p w:rsidR="00C720E0"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p>
    <w:p w:rsidR="00C720E0" w:rsidRPr="00F0195E"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p>
    <w:p w:rsidR="00C720E0" w:rsidRPr="00F0195E"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lastRenderedPageBreak/>
        <w:t>Проведение данных игр способствует оздоровлению детей:</w:t>
      </w:r>
    </w:p>
    <w:p w:rsidR="00C720E0" w:rsidRPr="00F0195E" w:rsidRDefault="00C720E0" w:rsidP="00C720E0">
      <w:pPr>
        <w:numPr>
          <w:ilvl w:val="0"/>
          <w:numId w:val="2"/>
        </w:num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правильному и своевременному развитию костного аппарата, формированию изгибов позвоночника, развитию сводов стопы;</w:t>
      </w:r>
    </w:p>
    <w:p w:rsidR="00C720E0" w:rsidRPr="00F0195E" w:rsidRDefault="00C720E0" w:rsidP="00C720E0">
      <w:pPr>
        <w:numPr>
          <w:ilvl w:val="0"/>
          <w:numId w:val="2"/>
        </w:num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 укреплению мышц сердца, развивают его способность приспосабливаться к внезапной изменяющейся нагрузке;</w:t>
      </w:r>
    </w:p>
    <w:p w:rsidR="00C720E0" w:rsidRPr="00F0195E" w:rsidRDefault="00C720E0" w:rsidP="00C720E0">
      <w:pPr>
        <w:numPr>
          <w:ilvl w:val="0"/>
          <w:numId w:val="2"/>
        </w:num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правильному развитию терморегулирующих и защитных функций кожи;</w:t>
      </w:r>
    </w:p>
    <w:p w:rsidR="00C720E0" w:rsidRPr="00F0195E" w:rsidRDefault="00C720E0" w:rsidP="00C720E0">
      <w:pPr>
        <w:numPr>
          <w:ilvl w:val="0"/>
          <w:numId w:val="2"/>
        </w:num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укрепляют дыхательную мускулатуру;</w:t>
      </w:r>
    </w:p>
    <w:p w:rsidR="00C720E0" w:rsidRPr="00F0195E" w:rsidRDefault="00C720E0" w:rsidP="00C720E0">
      <w:pPr>
        <w:numPr>
          <w:ilvl w:val="0"/>
          <w:numId w:val="2"/>
        </w:num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развивают и укрепляют все группы мышц.</w:t>
      </w:r>
    </w:p>
    <w:p w:rsidR="00C720E0" w:rsidRPr="00F0195E"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Подвижные игры народов Севера играют большую роль в организации двигательной деятельности и укреплении здоровья на прогулке. С их помощью педагог воспитывает у детей положительное отношение к прогулке при низкой температуре и поддерживает у детей бодрое настроение, активность. Они помогают создать у детей положительный настрой, убеждать их не бояться мороза; напоминает о том, что мороз не заберется под шубу к тому, кто умеет бегать, прыгать, кататься на санках.</w:t>
      </w:r>
    </w:p>
    <w:p w:rsidR="00C720E0" w:rsidRPr="00F0195E"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С детьми дошкольного возраста можно также проводить вечера развлечений, праздники, связанные с началом и концом полярного лета. В них можно включать игры «Гонки на оленьих упряжках», игра-хоровод «</w:t>
      </w:r>
      <w:proofErr w:type="spellStart"/>
      <w:r w:rsidRPr="00F0195E">
        <w:rPr>
          <w:rFonts w:ascii="Tahoma" w:eastAsia="Times New Roman" w:hAnsi="Tahoma" w:cs="Tahoma"/>
          <w:color w:val="2D2A2A"/>
          <w:sz w:val="24"/>
          <w:szCs w:val="24"/>
          <w:lang w:eastAsia="ru-RU"/>
        </w:rPr>
        <w:t>Хейро</w:t>
      </w:r>
      <w:proofErr w:type="spellEnd"/>
      <w:r w:rsidRPr="00F0195E">
        <w:rPr>
          <w:rFonts w:ascii="Tahoma" w:eastAsia="Times New Roman" w:hAnsi="Tahoma" w:cs="Tahoma"/>
          <w:color w:val="2D2A2A"/>
          <w:sz w:val="24"/>
          <w:szCs w:val="24"/>
          <w:lang w:eastAsia="ru-RU"/>
        </w:rPr>
        <w:t>» (солнце). В хороводе в такт слову «</w:t>
      </w:r>
      <w:proofErr w:type="spellStart"/>
      <w:r w:rsidRPr="00F0195E">
        <w:rPr>
          <w:rFonts w:ascii="Tahoma" w:eastAsia="Times New Roman" w:hAnsi="Tahoma" w:cs="Tahoma"/>
          <w:color w:val="2D2A2A"/>
          <w:sz w:val="24"/>
          <w:szCs w:val="24"/>
          <w:lang w:eastAsia="ru-RU"/>
        </w:rPr>
        <w:t>Хейро</w:t>
      </w:r>
      <w:proofErr w:type="spellEnd"/>
      <w:r w:rsidRPr="00F0195E">
        <w:rPr>
          <w:rFonts w:ascii="Tahoma" w:eastAsia="Times New Roman" w:hAnsi="Tahoma" w:cs="Tahoma"/>
          <w:color w:val="2D2A2A"/>
          <w:sz w:val="24"/>
          <w:szCs w:val="24"/>
          <w:lang w:eastAsia="ru-RU"/>
        </w:rPr>
        <w:t xml:space="preserve">» дети выполняют простые </w:t>
      </w:r>
      <w:proofErr w:type="gramStart"/>
      <w:r w:rsidRPr="00F0195E">
        <w:rPr>
          <w:rFonts w:ascii="Tahoma" w:eastAsia="Times New Roman" w:hAnsi="Tahoma" w:cs="Tahoma"/>
          <w:color w:val="2D2A2A"/>
          <w:sz w:val="24"/>
          <w:szCs w:val="24"/>
          <w:lang w:eastAsia="ru-RU"/>
        </w:rPr>
        <w:t>ритмические движения</w:t>
      </w:r>
      <w:proofErr w:type="gramEnd"/>
      <w:r w:rsidRPr="00F0195E">
        <w:rPr>
          <w:rFonts w:ascii="Tahoma" w:eastAsia="Times New Roman" w:hAnsi="Tahoma" w:cs="Tahoma"/>
          <w:color w:val="2D2A2A"/>
          <w:sz w:val="24"/>
          <w:szCs w:val="24"/>
          <w:lang w:eastAsia="ru-RU"/>
        </w:rPr>
        <w:t>, характер их зависит от фантазии педагога, умения детей четко, одновременно выполнять показанные им движения, можно включать и другие виды игр, упражнений в ловкости, быстроте, находчивости.</w:t>
      </w:r>
    </w:p>
    <w:p w:rsidR="00C720E0" w:rsidRPr="00F0195E"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Для эффективного использования подвижных игр народов Севера в целях формирования здоровья и развития личности необходимо самим педагогам:</w:t>
      </w:r>
    </w:p>
    <w:p w:rsidR="00C720E0" w:rsidRPr="00F0195E" w:rsidRDefault="00C720E0" w:rsidP="00C720E0">
      <w:pPr>
        <w:numPr>
          <w:ilvl w:val="0"/>
          <w:numId w:val="3"/>
        </w:num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хорошо изучить их содержание, т.к. глубокие знания и свободное владение обширным игровым репертуаром является необходимым условием внедрения народных игр;</w:t>
      </w:r>
    </w:p>
    <w:p w:rsidR="00C720E0" w:rsidRPr="00F0195E" w:rsidRDefault="00C720E0" w:rsidP="00C720E0">
      <w:pPr>
        <w:numPr>
          <w:ilvl w:val="0"/>
          <w:numId w:val="3"/>
        </w:num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постоянно повышать свой уровень знаний об играх, традициях, жизни северян;</w:t>
      </w:r>
    </w:p>
    <w:p w:rsidR="00C720E0" w:rsidRPr="00F0195E" w:rsidRDefault="00C720E0" w:rsidP="00C720E0">
      <w:pPr>
        <w:numPr>
          <w:ilvl w:val="0"/>
          <w:numId w:val="3"/>
        </w:num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хорошо знать методику педагогического руководства играми, творчески используя игру как эмоционально-образное средство влияния на детей; пробуждать у них интерес, воображение, активность; привлекать внимание детей к их содержанию, следить за точностью выполнения движений;</w:t>
      </w:r>
    </w:p>
    <w:p w:rsidR="00C720E0" w:rsidRPr="00F0195E" w:rsidRDefault="00C720E0" w:rsidP="00C720E0">
      <w:pPr>
        <w:numPr>
          <w:ilvl w:val="0"/>
          <w:numId w:val="3"/>
        </w:num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строго следить за физической нагрузкой, поддерживать и регулировать эмоционально-положительное настроение и доброжелательное отношение играющих; приучать детей ловко и стремительно действовать в создавшейся игровой ситуации, оказывать товарищескую поддержку, добиваться достижения общей цели;</w:t>
      </w:r>
    </w:p>
    <w:p w:rsidR="00C720E0" w:rsidRPr="00F0195E" w:rsidRDefault="00C720E0" w:rsidP="00C720E0">
      <w:pPr>
        <w:numPr>
          <w:ilvl w:val="0"/>
          <w:numId w:val="3"/>
        </w:num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вызывать интерес детей к этим играм путем ознакомления с жизнью, культурой и бытом коренных северян с помощью экскурсий, выставок, бесед; перед проведением игры предварительно рассказать о жизни, или каком-то определенном предмете, обычае северного народа, роли ведущего, пояснить роль других игроков;</w:t>
      </w:r>
    </w:p>
    <w:p w:rsidR="00C720E0" w:rsidRPr="00F0195E" w:rsidRDefault="00C720E0" w:rsidP="00C720E0">
      <w:pPr>
        <w:numPr>
          <w:ilvl w:val="0"/>
          <w:numId w:val="3"/>
        </w:num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t>создать в группах необходимые условия для организации народных игр с детьми.</w:t>
      </w:r>
    </w:p>
    <w:p w:rsidR="00C720E0" w:rsidRPr="00F0195E" w:rsidRDefault="00C720E0" w:rsidP="00C720E0">
      <w:pPr>
        <w:spacing w:before="100" w:beforeAutospacing="1" w:after="100" w:afterAutospacing="1" w:line="240" w:lineRule="auto"/>
        <w:rPr>
          <w:rFonts w:ascii="Tahoma" w:eastAsia="Times New Roman" w:hAnsi="Tahoma" w:cs="Tahoma"/>
          <w:color w:val="2D2A2A"/>
          <w:sz w:val="24"/>
          <w:szCs w:val="24"/>
          <w:lang w:eastAsia="ru-RU"/>
        </w:rPr>
      </w:pPr>
      <w:r w:rsidRPr="00F0195E">
        <w:rPr>
          <w:rFonts w:ascii="Tahoma" w:eastAsia="Times New Roman" w:hAnsi="Tahoma" w:cs="Tahoma"/>
          <w:color w:val="2D2A2A"/>
          <w:sz w:val="24"/>
          <w:szCs w:val="24"/>
          <w:lang w:eastAsia="ru-RU"/>
        </w:rPr>
        <w:lastRenderedPageBreak/>
        <w:t>Педагогу необходимо помнить, что главная его задача заключается в том, чтобы научить детей играть самостоятельно, активно, а затем регулировать степень внимания, мышечного напряжения, приспосабливаться к условиям окружающей среды, находить выход из критической ситуации, быстро принимать решение и приводить его в исполнение, проявлять инициативу.</w:t>
      </w:r>
    </w:p>
    <w:p w:rsidR="00C720E0" w:rsidRPr="00F0195E" w:rsidRDefault="00C720E0" w:rsidP="00C720E0">
      <w:pPr>
        <w:rPr>
          <w:rStyle w:val="a3"/>
          <w:rFonts w:ascii="Arial" w:hAnsi="Arial" w:cs="Arial"/>
          <w:color w:val="000000"/>
          <w:sz w:val="24"/>
          <w:szCs w:val="24"/>
        </w:rPr>
      </w:pPr>
      <w:r w:rsidRPr="00F0195E">
        <w:rPr>
          <w:rFonts w:ascii="Tahoma" w:eastAsia="Times New Roman" w:hAnsi="Tahoma" w:cs="Tahoma"/>
          <w:color w:val="2D2A2A"/>
          <w:sz w:val="24"/>
          <w:szCs w:val="24"/>
          <w:lang w:eastAsia="ru-RU"/>
        </w:rPr>
        <w:t>Таким образом, северные народные игры в комплексе с другими воспитательными средствами представляют собой начальный этап формирования личности, сочетающей в себе положительные нравственные качества, физическую активность и оказывают огромное влияние на формирование здоровья детей.</w:t>
      </w:r>
      <w:r w:rsidRPr="00F0195E">
        <w:rPr>
          <w:rStyle w:val="a3"/>
          <w:rFonts w:ascii="Arial" w:hAnsi="Arial" w:cs="Arial"/>
          <w:color w:val="000000"/>
          <w:sz w:val="24"/>
          <w:szCs w:val="24"/>
        </w:rPr>
        <w:t xml:space="preserve"> </w:t>
      </w:r>
    </w:p>
    <w:p w:rsidR="00C720E0" w:rsidRPr="00F0195E" w:rsidRDefault="00C720E0" w:rsidP="00C720E0">
      <w:pPr>
        <w:rPr>
          <w:rStyle w:val="a3"/>
          <w:rFonts w:ascii="Arial" w:hAnsi="Arial" w:cs="Arial"/>
          <w:color w:val="000000"/>
          <w:sz w:val="24"/>
          <w:szCs w:val="24"/>
        </w:rPr>
      </w:pPr>
    </w:p>
    <w:p w:rsidR="00C720E0" w:rsidRPr="00F0195E" w:rsidRDefault="00C720E0" w:rsidP="00C720E0">
      <w:pPr>
        <w:rPr>
          <w:rFonts w:ascii="Arial" w:hAnsi="Arial" w:cs="Arial"/>
          <w:color w:val="000000"/>
          <w:sz w:val="24"/>
          <w:szCs w:val="24"/>
        </w:rPr>
      </w:pPr>
      <w:r w:rsidRPr="00F0195E">
        <w:rPr>
          <w:rStyle w:val="a3"/>
          <w:rFonts w:ascii="Arial" w:hAnsi="Arial" w:cs="Arial"/>
          <w:color w:val="000000"/>
          <w:sz w:val="24"/>
          <w:szCs w:val="24"/>
        </w:rPr>
        <w:t>Подвижная игра «Охотники и куропатки»</w:t>
      </w:r>
      <w:r w:rsidRPr="00F0195E">
        <w:rPr>
          <w:rFonts w:ascii="Arial" w:hAnsi="Arial" w:cs="Arial"/>
          <w:color w:val="000000"/>
          <w:sz w:val="24"/>
          <w:szCs w:val="24"/>
        </w:rPr>
        <w:br/>
        <w:t>Дети делятся на две команды. На одной половине зала – «охотники» - мальчики, на другой – «куропатки» - девочки. Под музыку девочки начинают передвигаться, имитируя куропаток, на своей половине зала. При смене музыки мальчики «охотники»– начинают ловить «куропаток». Затем подсчитываются пойманные «куропатки».</w:t>
      </w:r>
    </w:p>
    <w:p w:rsidR="00C720E0" w:rsidRPr="00F0195E" w:rsidRDefault="00C720E0" w:rsidP="00C720E0">
      <w:pPr>
        <w:rPr>
          <w:rStyle w:val="a5"/>
          <w:rFonts w:ascii="Arial" w:hAnsi="Arial" w:cs="Arial"/>
          <w:color w:val="000000"/>
          <w:sz w:val="24"/>
          <w:szCs w:val="24"/>
        </w:rPr>
      </w:pPr>
      <w:r w:rsidRPr="00F0195E">
        <w:rPr>
          <w:rFonts w:ascii="Arial" w:hAnsi="Arial" w:cs="Arial"/>
          <w:color w:val="000000"/>
          <w:sz w:val="24"/>
          <w:szCs w:val="24"/>
        </w:rPr>
        <w:br/>
      </w:r>
      <w:r w:rsidRPr="00F0195E">
        <w:rPr>
          <w:rStyle w:val="a3"/>
          <w:rFonts w:ascii="Arial" w:hAnsi="Arial" w:cs="Arial"/>
          <w:color w:val="000000"/>
          <w:sz w:val="24"/>
          <w:szCs w:val="24"/>
        </w:rPr>
        <w:t>Игра «Рыбак и рыбки»</w:t>
      </w:r>
      <w:r w:rsidRPr="00F0195E">
        <w:rPr>
          <w:rFonts w:ascii="Arial" w:hAnsi="Arial" w:cs="Arial"/>
          <w:color w:val="000000"/>
          <w:sz w:val="24"/>
          <w:szCs w:val="24"/>
        </w:rPr>
        <w:br/>
        <w:t>Дети становятся в круг на равное расстояние друг от друга. Инструктор – в центр. Он берет веревку и начинает ее вращать. Дети должны через нее перепрыгивать. Кого рыбак поймал – называет название рыбы, которую он задумал и выходит из игры. Отмечаются ловкие рыбки.</w:t>
      </w:r>
      <w:r w:rsidRPr="00F0195E">
        <w:rPr>
          <w:rStyle w:val="a5"/>
          <w:rFonts w:ascii="Arial" w:hAnsi="Arial" w:cs="Arial"/>
          <w:color w:val="000000"/>
          <w:sz w:val="24"/>
          <w:szCs w:val="24"/>
        </w:rPr>
        <w:t xml:space="preserve"> </w:t>
      </w:r>
    </w:p>
    <w:p w:rsidR="00C720E0" w:rsidRPr="00F0195E" w:rsidRDefault="00C720E0" w:rsidP="00C720E0">
      <w:pPr>
        <w:pStyle w:val="a4"/>
        <w:spacing w:before="120" w:beforeAutospacing="0" w:after="120" w:afterAutospacing="0"/>
        <w:ind w:left="120" w:right="120" w:firstLine="400"/>
        <w:textAlignment w:val="top"/>
        <w:rPr>
          <w:rFonts w:ascii="Arial" w:hAnsi="Arial" w:cs="Arial"/>
          <w:color w:val="000000" w:themeColor="text1"/>
        </w:rPr>
      </w:pPr>
      <w:r w:rsidRPr="00F0195E">
        <w:rPr>
          <w:rStyle w:val="a3"/>
          <w:rFonts w:ascii="Arial" w:hAnsi="Arial" w:cs="Arial"/>
          <w:color w:val="000000" w:themeColor="text1"/>
        </w:rPr>
        <w:t>Подвижная игра «Важенка и оленята».</w:t>
      </w:r>
      <w:r w:rsidRPr="00F0195E">
        <w:rPr>
          <w:rFonts w:ascii="Arial" w:hAnsi="Arial" w:cs="Arial"/>
          <w:color w:val="000000" w:themeColor="text1"/>
        </w:rPr>
        <w:br/>
        <w:t>По залу разложены несколько обручей. В каждом из них трое детей - важенка и два олененка. Волк сидит на другом конце зала. Дети вместе с воспитателем произносят слова:</w:t>
      </w:r>
      <w:r w:rsidRPr="00F0195E">
        <w:rPr>
          <w:rFonts w:ascii="Arial" w:hAnsi="Arial" w:cs="Arial"/>
          <w:color w:val="000000" w:themeColor="text1"/>
        </w:rPr>
        <w:br/>
        <w:t>Бродит в тундре важенка –</w:t>
      </w:r>
      <w:r w:rsidRPr="00F0195E">
        <w:rPr>
          <w:rFonts w:ascii="Arial" w:hAnsi="Arial" w:cs="Arial"/>
          <w:color w:val="000000" w:themeColor="text1"/>
        </w:rPr>
        <w:br/>
        <w:t>С нею – оленята.</w:t>
      </w:r>
      <w:r w:rsidRPr="00F0195E">
        <w:rPr>
          <w:rFonts w:ascii="Arial" w:hAnsi="Arial" w:cs="Arial"/>
          <w:color w:val="000000" w:themeColor="text1"/>
        </w:rPr>
        <w:br/>
        <w:t>Объясняя каждому,</w:t>
      </w:r>
      <w:r w:rsidRPr="00F0195E">
        <w:rPr>
          <w:rFonts w:ascii="Arial" w:hAnsi="Arial" w:cs="Arial"/>
          <w:color w:val="000000" w:themeColor="text1"/>
        </w:rPr>
        <w:br/>
      </w:r>
      <w:proofErr w:type="gramStart"/>
      <w:r w:rsidRPr="00F0195E">
        <w:rPr>
          <w:rFonts w:ascii="Arial" w:hAnsi="Arial" w:cs="Arial"/>
          <w:color w:val="000000" w:themeColor="text1"/>
        </w:rPr>
        <w:t>Все</w:t>
      </w:r>
      <w:proofErr w:type="gramEnd"/>
      <w:r w:rsidRPr="00F0195E">
        <w:rPr>
          <w:rFonts w:ascii="Arial" w:hAnsi="Arial" w:cs="Arial"/>
          <w:color w:val="000000" w:themeColor="text1"/>
        </w:rPr>
        <w:t xml:space="preserve"> что не понятно.</w:t>
      </w:r>
      <w:r w:rsidRPr="00F0195E">
        <w:rPr>
          <w:rFonts w:ascii="Arial" w:hAnsi="Arial" w:cs="Arial"/>
          <w:color w:val="000000" w:themeColor="text1"/>
        </w:rPr>
        <w:br/>
      </w:r>
      <w:proofErr w:type="gramStart"/>
      <w:r w:rsidRPr="00F0195E">
        <w:rPr>
          <w:rFonts w:ascii="Arial" w:hAnsi="Arial" w:cs="Arial"/>
          <w:color w:val="000000" w:themeColor="text1"/>
        </w:rPr>
        <w:t>Топают по лужам оленята малые</w:t>
      </w:r>
      <w:r w:rsidRPr="00F0195E">
        <w:rPr>
          <w:rFonts w:ascii="Arial" w:hAnsi="Arial" w:cs="Arial"/>
          <w:color w:val="000000" w:themeColor="text1"/>
        </w:rPr>
        <w:br/>
        <w:t>Терпеливо слушая</w:t>
      </w:r>
      <w:proofErr w:type="gramEnd"/>
      <w:r w:rsidRPr="00F0195E">
        <w:rPr>
          <w:rFonts w:ascii="Arial" w:hAnsi="Arial" w:cs="Arial"/>
          <w:color w:val="000000" w:themeColor="text1"/>
        </w:rPr>
        <w:t xml:space="preserve"> наставленья мамы.</w:t>
      </w:r>
      <w:r w:rsidRPr="00F0195E">
        <w:rPr>
          <w:rFonts w:ascii="Arial" w:hAnsi="Arial" w:cs="Arial"/>
          <w:color w:val="000000" w:themeColor="text1"/>
        </w:rPr>
        <w:br/>
        <w:t>Оленята свободно бегают по тундре, наклоняются, едят траву, пьют воду. На слова: «Волк идет!» оленята и важенки убегают в свои домики (обручи). Пойманного олененка волк уводит с собой.</w:t>
      </w:r>
    </w:p>
    <w:p w:rsidR="00C720E0" w:rsidRPr="00F0195E" w:rsidRDefault="00C720E0" w:rsidP="00C720E0">
      <w:pPr>
        <w:pStyle w:val="a4"/>
        <w:spacing w:before="120" w:beforeAutospacing="0" w:after="120" w:afterAutospacing="0"/>
        <w:ind w:left="120" w:right="120" w:firstLine="400"/>
        <w:textAlignment w:val="top"/>
        <w:rPr>
          <w:rFonts w:ascii="Arial" w:hAnsi="Arial" w:cs="Arial"/>
          <w:color w:val="000000" w:themeColor="text1"/>
        </w:rPr>
      </w:pPr>
      <w:r w:rsidRPr="00F0195E">
        <w:rPr>
          <w:rFonts w:ascii="Arial" w:hAnsi="Arial" w:cs="Arial"/>
          <w:color w:val="000000" w:themeColor="text1"/>
        </w:rPr>
        <w:br/>
      </w:r>
      <w:r w:rsidRPr="00F0195E">
        <w:rPr>
          <w:rStyle w:val="a3"/>
          <w:rFonts w:ascii="Arial" w:hAnsi="Arial" w:cs="Arial"/>
          <w:color w:val="000000" w:themeColor="text1"/>
        </w:rPr>
        <w:t>Игра «Сбор ягод».</w:t>
      </w:r>
      <w:r w:rsidRPr="00F0195E">
        <w:rPr>
          <w:rFonts w:ascii="Arial" w:hAnsi="Arial" w:cs="Arial"/>
          <w:color w:val="000000" w:themeColor="text1"/>
        </w:rPr>
        <w:br/>
        <w:t>На полу рассыпаны шарики (ягоды), стоят две корзины.</w:t>
      </w:r>
      <w:r w:rsidRPr="00F0195E">
        <w:rPr>
          <w:rFonts w:ascii="Arial" w:hAnsi="Arial" w:cs="Arial"/>
          <w:color w:val="000000" w:themeColor="text1"/>
        </w:rPr>
        <w:br/>
        <w:t>Задание: Чья команда быстрее соберет шарики (ягоды). Одна команда собирает красные (брусника), другая − желтые (морошка).</w:t>
      </w:r>
    </w:p>
    <w:p w:rsidR="00C720E0" w:rsidRPr="00F0195E" w:rsidRDefault="00C720E0" w:rsidP="00C720E0">
      <w:pPr>
        <w:pStyle w:val="a4"/>
        <w:spacing w:before="120" w:beforeAutospacing="0" w:after="120" w:afterAutospacing="0"/>
        <w:ind w:left="120" w:right="120" w:firstLine="400"/>
        <w:textAlignment w:val="top"/>
        <w:rPr>
          <w:rFonts w:ascii="Arial" w:hAnsi="Arial" w:cs="Arial"/>
          <w:color w:val="000000" w:themeColor="text1"/>
        </w:rPr>
      </w:pPr>
    </w:p>
    <w:p w:rsidR="00C720E0" w:rsidRPr="00F0195E" w:rsidRDefault="00C720E0" w:rsidP="00C720E0">
      <w:pPr>
        <w:pStyle w:val="a4"/>
        <w:tabs>
          <w:tab w:val="left" w:pos="2265"/>
        </w:tabs>
        <w:spacing w:before="120" w:beforeAutospacing="0" w:after="120" w:afterAutospacing="0"/>
        <w:ind w:left="120" w:right="120" w:firstLine="400"/>
        <w:textAlignment w:val="top"/>
        <w:rPr>
          <w:rFonts w:ascii="Arial" w:hAnsi="Arial" w:cs="Arial"/>
          <w:color w:val="000000" w:themeColor="text1"/>
        </w:rPr>
      </w:pPr>
      <w:r w:rsidRPr="00F0195E">
        <w:rPr>
          <w:rFonts w:ascii="Arial" w:hAnsi="Arial" w:cs="Arial"/>
          <w:color w:val="000000" w:themeColor="text1"/>
        </w:rPr>
        <w:tab/>
      </w:r>
    </w:p>
    <w:p w:rsidR="00C720E0" w:rsidRDefault="00C720E0"/>
    <w:sectPr w:rsidR="00C720E0" w:rsidSect="00C720E0">
      <w:pgSz w:w="11906" w:h="16838"/>
      <w:pgMar w:top="1134" w:right="850" w:bottom="1134" w:left="1701" w:header="708" w:footer="708" w:gutter="0"/>
      <w:pgBorders w:display="firstPage"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F2240"/>
    <w:multiLevelType w:val="multilevel"/>
    <w:tmpl w:val="320C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252C9E"/>
    <w:multiLevelType w:val="multilevel"/>
    <w:tmpl w:val="A106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45E78ED"/>
    <w:multiLevelType w:val="multilevel"/>
    <w:tmpl w:val="C4D6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20E0"/>
    <w:rsid w:val="00007077"/>
    <w:rsid w:val="000151B7"/>
    <w:rsid w:val="00017308"/>
    <w:rsid w:val="00022C48"/>
    <w:rsid w:val="00024BC2"/>
    <w:rsid w:val="000335B2"/>
    <w:rsid w:val="00037538"/>
    <w:rsid w:val="000376F9"/>
    <w:rsid w:val="000430E6"/>
    <w:rsid w:val="000447AA"/>
    <w:rsid w:val="00047EEF"/>
    <w:rsid w:val="0005146F"/>
    <w:rsid w:val="000626E3"/>
    <w:rsid w:val="000723F3"/>
    <w:rsid w:val="00076426"/>
    <w:rsid w:val="000839F8"/>
    <w:rsid w:val="0008642F"/>
    <w:rsid w:val="00094C6B"/>
    <w:rsid w:val="0009527C"/>
    <w:rsid w:val="000A5334"/>
    <w:rsid w:val="000B0DDE"/>
    <w:rsid w:val="000B13D4"/>
    <w:rsid w:val="000B329A"/>
    <w:rsid w:val="000C069D"/>
    <w:rsid w:val="000C31B9"/>
    <w:rsid w:val="000C411E"/>
    <w:rsid w:val="000C4444"/>
    <w:rsid w:val="000C45ED"/>
    <w:rsid w:val="000D527F"/>
    <w:rsid w:val="000E017A"/>
    <w:rsid w:val="000F353E"/>
    <w:rsid w:val="000F414C"/>
    <w:rsid w:val="000F6BD4"/>
    <w:rsid w:val="001048B3"/>
    <w:rsid w:val="00104F14"/>
    <w:rsid w:val="001127D6"/>
    <w:rsid w:val="001128FD"/>
    <w:rsid w:val="0012103E"/>
    <w:rsid w:val="001230E7"/>
    <w:rsid w:val="00124982"/>
    <w:rsid w:val="001254E0"/>
    <w:rsid w:val="00133399"/>
    <w:rsid w:val="001333D9"/>
    <w:rsid w:val="00137074"/>
    <w:rsid w:val="001374A7"/>
    <w:rsid w:val="00144BE5"/>
    <w:rsid w:val="001453A3"/>
    <w:rsid w:val="00167D40"/>
    <w:rsid w:val="00170E77"/>
    <w:rsid w:val="00172C6E"/>
    <w:rsid w:val="0018690E"/>
    <w:rsid w:val="00186E93"/>
    <w:rsid w:val="00190B37"/>
    <w:rsid w:val="001939F8"/>
    <w:rsid w:val="001947A3"/>
    <w:rsid w:val="001948F0"/>
    <w:rsid w:val="001A02F3"/>
    <w:rsid w:val="001A3EE1"/>
    <w:rsid w:val="001A6434"/>
    <w:rsid w:val="001B099D"/>
    <w:rsid w:val="001B79CA"/>
    <w:rsid w:val="001B7F15"/>
    <w:rsid w:val="001C0DAC"/>
    <w:rsid w:val="001C2436"/>
    <w:rsid w:val="001C2762"/>
    <w:rsid w:val="001C4A53"/>
    <w:rsid w:val="001C5472"/>
    <w:rsid w:val="001C68A3"/>
    <w:rsid w:val="001C7CF9"/>
    <w:rsid w:val="001D1EBE"/>
    <w:rsid w:val="001D5888"/>
    <w:rsid w:val="001E3BC1"/>
    <w:rsid w:val="001F4940"/>
    <w:rsid w:val="00200178"/>
    <w:rsid w:val="002009FF"/>
    <w:rsid w:val="00200C88"/>
    <w:rsid w:val="00205AD1"/>
    <w:rsid w:val="00206EA0"/>
    <w:rsid w:val="00212D3F"/>
    <w:rsid w:val="0021359C"/>
    <w:rsid w:val="00225179"/>
    <w:rsid w:val="00227744"/>
    <w:rsid w:val="0023285D"/>
    <w:rsid w:val="00235ABE"/>
    <w:rsid w:val="00241BCB"/>
    <w:rsid w:val="00250977"/>
    <w:rsid w:val="0025532F"/>
    <w:rsid w:val="002637A8"/>
    <w:rsid w:val="00265BE5"/>
    <w:rsid w:val="002664A9"/>
    <w:rsid w:val="002716EC"/>
    <w:rsid w:val="002758BD"/>
    <w:rsid w:val="00277465"/>
    <w:rsid w:val="00281A10"/>
    <w:rsid w:val="00290B9B"/>
    <w:rsid w:val="00292A75"/>
    <w:rsid w:val="002956A1"/>
    <w:rsid w:val="00296257"/>
    <w:rsid w:val="00297429"/>
    <w:rsid w:val="002A2304"/>
    <w:rsid w:val="002B443B"/>
    <w:rsid w:val="002C0229"/>
    <w:rsid w:val="002C2B2A"/>
    <w:rsid w:val="002C5560"/>
    <w:rsid w:val="002C7670"/>
    <w:rsid w:val="002D3144"/>
    <w:rsid w:val="002D4C99"/>
    <w:rsid w:val="002D5EC5"/>
    <w:rsid w:val="002E00F2"/>
    <w:rsid w:val="002E2669"/>
    <w:rsid w:val="002E4580"/>
    <w:rsid w:val="002E52ED"/>
    <w:rsid w:val="002E5322"/>
    <w:rsid w:val="002E5A44"/>
    <w:rsid w:val="002F2643"/>
    <w:rsid w:val="002F27AF"/>
    <w:rsid w:val="002F5236"/>
    <w:rsid w:val="003040CB"/>
    <w:rsid w:val="00304C1D"/>
    <w:rsid w:val="003103E2"/>
    <w:rsid w:val="0031493E"/>
    <w:rsid w:val="00315126"/>
    <w:rsid w:val="00317B7C"/>
    <w:rsid w:val="003210EB"/>
    <w:rsid w:val="00326071"/>
    <w:rsid w:val="00333ABC"/>
    <w:rsid w:val="00341D9F"/>
    <w:rsid w:val="003420AB"/>
    <w:rsid w:val="00345551"/>
    <w:rsid w:val="00346739"/>
    <w:rsid w:val="003735C8"/>
    <w:rsid w:val="003747C4"/>
    <w:rsid w:val="003801C2"/>
    <w:rsid w:val="00383E4F"/>
    <w:rsid w:val="00384503"/>
    <w:rsid w:val="0038498B"/>
    <w:rsid w:val="00385A92"/>
    <w:rsid w:val="00385DE9"/>
    <w:rsid w:val="0039064F"/>
    <w:rsid w:val="003A4749"/>
    <w:rsid w:val="003A617F"/>
    <w:rsid w:val="003A7A37"/>
    <w:rsid w:val="003B007D"/>
    <w:rsid w:val="003B44E8"/>
    <w:rsid w:val="003B7787"/>
    <w:rsid w:val="003C54DC"/>
    <w:rsid w:val="003F1C2B"/>
    <w:rsid w:val="003F5326"/>
    <w:rsid w:val="00401A4F"/>
    <w:rsid w:val="00407B43"/>
    <w:rsid w:val="00413611"/>
    <w:rsid w:val="00414074"/>
    <w:rsid w:val="0042133D"/>
    <w:rsid w:val="004314E2"/>
    <w:rsid w:val="00434D51"/>
    <w:rsid w:val="0043555F"/>
    <w:rsid w:val="00441462"/>
    <w:rsid w:val="004415DD"/>
    <w:rsid w:val="00446A7C"/>
    <w:rsid w:val="00447CCF"/>
    <w:rsid w:val="00447D74"/>
    <w:rsid w:val="004527B3"/>
    <w:rsid w:val="00455E70"/>
    <w:rsid w:val="00461197"/>
    <w:rsid w:val="00463B61"/>
    <w:rsid w:val="00464EA1"/>
    <w:rsid w:val="00467854"/>
    <w:rsid w:val="004763F4"/>
    <w:rsid w:val="00476B82"/>
    <w:rsid w:val="00485923"/>
    <w:rsid w:val="004931F2"/>
    <w:rsid w:val="00493B30"/>
    <w:rsid w:val="004A075A"/>
    <w:rsid w:val="004A393E"/>
    <w:rsid w:val="004B10F1"/>
    <w:rsid w:val="004B3798"/>
    <w:rsid w:val="004B6F6F"/>
    <w:rsid w:val="004B77E8"/>
    <w:rsid w:val="004C0C2A"/>
    <w:rsid w:val="004C21DA"/>
    <w:rsid w:val="004C3682"/>
    <w:rsid w:val="004D18DA"/>
    <w:rsid w:val="004D2EEF"/>
    <w:rsid w:val="004D7E83"/>
    <w:rsid w:val="004E4D66"/>
    <w:rsid w:val="004E5B90"/>
    <w:rsid w:val="004F3220"/>
    <w:rsid w:val="004F54A1"/>
    <w:rsid w:val="004F6BC3"/>
    <w:rsid w:val="004F7E0A"/>
    <w:rsid w:val="00504C68"/>
    <w:rsid w:val="005113F9"/>
    <w:rsid w:val="00511504"/>
    <w:rsid w:val="00511AFA"/>
    <w:rsid w:val="00517CD8"/>
    <w:rsid w:val="00531AB9"/>
    <w:rsid w:val="0053250D"/>
    <w:rsid w:val="00534484"/>
    <w:rsid w:val="00535EC5"/>
    <w:rsid w:val="005453D5"/>
    <w:rsid w:val="00545437"/>
    <w:rsid w:val="00546DCA"/>
    <w:rsid w:val="00551836"/>
    <w:rsid w:val="0055651C"/>
    <w:rsid w:val="005632BC"/>
    <w:rsid w:val="00574FBA"/>
    <w:rsid w:val="00577630"/>
    <w:rsid w:val="005802DA"/>
    <w:rsid w:val="00585156"/>
    <w:rsid w:val="0058545A"/>
    <w:rsid w:val="00594A95"/>
    <w:rsid w:val="005955B6"/>
    <w:rsid w:val="005969EC"/>
    <w:rsid w:val="00597386"/>
    <w:rsid w:val="00597B9B"/>
    <w:rsid w:val="005A02E7"/>
    <w:rsid w:val="005A2F31"/>
    <w:rsid w:val="005B6833"/>
    <w:rsid w:val="005B6D60"/>
    <w:rsid w:val="005B6FFA"/>
    <w:rsid w:val="005C5E77"/>
    <w:rsid w:val="005D0437"/>
    <w:rsid w:val="005D4155"/>
    <w:rsid w:val="005E7C01"/>
    <w:rsid w:val="005F2681"/>
    <w:rsid w:val="005F51D7"/>
    <w:rsid w:val="005F5A2E"/>
    <w:rsid w:val="005F7813"/>
    <w:rsid w:val="00600DE2"/>
    <w:rsid w:val="00603B15"/>
    <w:rsid w:val="006043D3"/>
    <w:rsid w:val="00611AFF"/>
    <w:rsid w:val="00612234"/>
    <w:rsid w:val="0061645F"/>
    <w:rsid w:val="00620202"/>
    <w:rsid w:val="006210BA"/>
    <w:rsid w:val="00630446"/>
    <w:rsid w:val="00652C66"/>
    <w:rsid w:val="0065304F"/>
    <w:rsid w:val="006564DF"/>
    <w:rsid w:val="0065662C"/>
    <w:rsid w:val="006567C4"/>
    <w:rsid w:val="006570DD"/>
    <w:rsid w:val="0067421F"/>
    <w:rsid w:val="00680F7D"/>
    <w:rsid w:val="00681F52"/>
    <w:rsid w:val="00682602"/>
    <w:rsid w:val="006833DE"/>
    <w:rsid w:val="00696342"/>
    <w:rsid w:val="006A3AC3"/>
    <w:rsid w:val="006A738B"/>
    <w:rsid w:val="006A7AC2"/>
    <w:rsid w:val="006B2B28"/>
    <w:rsid w:val="006B6691"/>
    <w:rsid w:val="006C5CB5"/>
    <w:rsid w:val="006D2316"/>
    <w:rsid w:val="006D2EDD"/>
    <w:rsid w:val="006D36DC"/>
    <w:rsid w:val="006D5636"/>
    <w:rsid w:val="006D6E0F"/>
    <w:rsid w:val="006D75BB"/>
    <w:rsid w:val="006E7BB9"/>
    <w:rsid w:val="00704224"/>
    <w:rsid w:val="00704BAA"/>
    <w:rsid w:val="00707503"/>
    <w:rsid w:val="007112EF"/>
    <w:rsid w:val="00711438"/>
    <w:rsid w:val="00711AB5"/>
    <w:rsid w:val="00714ED5"/>
    <w:rsid w:val="00715EAA"/>
    <w:rsid w:val="007266B9"/>
    <w:rsid w:val="00727E03"/>
    <w:rsid w:val="007463F4"/>
    <w:rsid w:val="00751221"/>
    <w:rsid w:val="00762672"/>
    <w:rsid w:val="00770131"/>
    <w:rsid w:val="00770904"/>
    <w:rsid w:val="00771C4A"/>
    <w:rsid w:val="007750FE"/>
    <w:rsid w:val="00783654"/>
    <w:rsid w:val="00793F25"/>
    <w:rsid w:val="007A0423"/>
    <w:rsid w:val="007A0B8D"/>
    <w:rsid w:val="007A1D83"/>
    <w:rsid w:val="007A38C4"/>
    <w:rsid w:val="007A6751"/>
    <w:rsid w:val="007A7E39"/>
    <w:rsid w:val="007B073C"/>
    <w:rsid w:val="007B7419"/>
    <w:rsid w:val="007B7669"/>
    <w:rsid w:val="007B77AC"/>
    <w:rsid w:val="007B7EE9"/>
    <w:rsid w:val="007C528C"/>
    <w:rsid w:val="007C5FFC"/>
    <w:rsid w:val="007C636D"/>
    <w:rsid w:val="007D1049"/>
    <w:rsid w:val="007D286C"/>
    <w:rsid w:val="007D3A4E"/>
    <w:rsid w:val="007E431C"/>
    <w:rsid w:val="007E70AE"/>
    <w:rsid w:val="007F6751"/>
    <w:rsid w:val="00801C6F"/>
    <w:rsid w:val="00812822"/>
    <w:rsid w:val="00812B0F"/>
    <w:rsid w:val="00816560"/>
    <w:rsid w:val="00825815"/>
    <w:rsid w:val="008273C4"/>
    <w:rsid w:val="00827A55"/>
    <w:rsid w:val="0084133F"/>
    <w:rsid w:val="00854A08"/>
    <w:rsid w:val="00855C79"/>
    <w:rsid w:val="0085764A"/>
    <w:rsid w:val="00857A86"/>
    <w:rsid w:val="008601F2"/>
    <w:rsid w:val="00861A1F"/>
    <w:rsid w:val="008703D1"/>
    <w:rsid w:val="008757A9"/>
    <w:rsid w:val="00883171"/>
    <w:rsid w:val="0088766F"/>
    <w:rsid w:val="00891EF2"/>
    <w:rsid w:val="00892C1E"/>
    <w:rsid w:val="00896876"/>
    <w:rsid w:val="0089755B"/>
    <w:rsid w:val="008A7406"/>
    <w:rsid w:val="008B02E7"/>
    <w:rsid w:val="008B039B"/>
    <w:rsid w:val="008B2097"/>
    <w:rsid w:val="008B7547"/>
    <w:rsid w:val="008C11C8"/>
    <w:rsid w:val="008C64E7"/>
    <w:rsid w:val="008D5562"/>
    <w:rsid w:val="008E2B24"/>
    <w:rsid w:val="008E6085"/>
    <w:rsid w:val="008F1511"/>
    <w:rsid w:val="008F3F5F"/>
    <w:rsid w:val="00911E66"/>
    <w:rsid w:val="00912D67"/>
    <w:rsid w:val="009235A8"/>
    <w:rsid w:val="009259A9"/>
    <w:rsid w:val="00927E62"/>
    <w:rsid w:val="00930EDE"/>
    <w:rsid w:val="009357AC"/>
    <w:rsid w:val="00935940"/>
    <w:rsid w:val="00944A33"/>
    <w:rsid w:val="0094553A"/>
    <w:rsid w:val="009505FA"/>
    <w:rsid w:val="00950DDB"/>
    <w:rsid w:val="009516D4"/>
    <w:rsid w:val="00952344"/>
    <w:rsid w:val="0095276B"/>
    <w:rsid w:val="00957AAC"/>
    <w:rsid w:val="00960E2D"/>
    <w:rsid w:val="00962002"/>
    <w:rsid w:val="00964726"/>
    <w:rsid w:val="00967F52"/>
    <w:rsid w:val="00984308"/>
    <w:rsid w:val="00992FE6"/>
    <w:rsid w:val="009972D4"/>
    <w:rsid w:val="009A56F8"/>
    <w:rsid w:val="009A73FB"/>
    <w:rsid w:val="009B0EC5"/>
    <w:rsid w:val="009B1CAA"/>
    <w:rsid w:val="009B33A3"/>
    <w:rsid w:val="009C72B4"/>
    <w:rsid w:val="009D38C9"/>
    <w:rsid w:val="009E6354"/>
    <w:rsid w:val="009E6C12"/>
    <w:rsid w:val="009F160F"/>
    <w:rsid w:val="009F68DB"/>
    <w:rsid w:val="00A0007F"/>
    <w:rsid w:val="00A02D89"/>
    <w:rsid w:val="00A13647"/>
    <w:rsid w:val="00A1710B"/>
    <w:rsid w:val="00A2271E"/>
    <w:rsid w:val="00A23DE5"/>
    <w:rsid w:val="00A36A51"/>
    <w:rsid w:val="00A44B11"/>
    <w:rsid w:val="00A46B86"/>
    <w:rsid w:val="00A47681"/>
    <w:rsid w:val="00A47F8E"/>
    <w:rsid w:val="00A51875"/>
    <w:rsid w:val="00A54884"/>
    <w:rsid w:val="00A56C1B"/>
    <w:rsid w:val="00A5752A"/>
    <w:rsid w:val="00A63087"/>
    <w:rsid w:val="00A665E6"/>
    <w:rsid w:val="00A76270"/>
    <w:rsid w:val="00A8120C"/>
    <w:rsid w:val="00A86897"/>
    <w:rsid w:val="00A876E7"/>
    <w:rsid w:val="00A915A9"/>
    <w:rsid w:val="00AA2B19"/>
    <w:rsid w:val="00AA345A"/>
    <w:rsid w:val="00AA35F4"/>
    <w:rsid w:val="00AA432E"/>
    <w:rsid w:val="00AB22E8"/>
    <w:rsid w:val="00AB4257"/>
    <w:rsid w:val="00AC11A3"/>
    <w:rsid w:val="00AC2EED"/>
    <w:rsid w:val="00AC4C4A"/>
    <w:rsid w:val="00AC4D2E"/>
    <w:rsid w:val="00AC77C0"/>
    <w:rsid w:val="00AD0C6D"/>
    <w:rsid w:val="00AD38F5"/>
    <w:rsid w:val="00AD5B7C"/>
    <w:rsid w:val="00AE0CCD"/>
    <w:rsid w:val="00AE4B09"/>
    <w:rsid w:val="00AE5D3A"/>
    <w:rsid w:val="00AE7608"/>
    <w:rsid w:val="00AF6D33"/>
    <w:rsid w:val="00B020A9"/>
    <w:rsid w:val="00B05E14"/>
    <w:rsid w:val="00B1477F"/>
    <w:rsid w:val="00B20ECE"/>
    <w:rsid w:val="00B22889"/>
    <w:rsid w:val="00B257E8"/>
    <w:rsid w:val="00B322E9"/>
    <w:rsid w:val="00B338AF"/>
    <w:rsid w:val="00B33A4E"/>
    <w:rsid w:val="00B35BAF"/>
    <w:rsid w:val="00B41F78"/>
    <w:rsid w:val="00B43A77"/>
    <w:rsid w:val="00B5016D"/>
    <w:rsid w:val="00B51036"/>
    <w:rsid w:val="00B53D76"/>
    <w:rsid w:val="00B55841"/>
    <w:rsid w:val="00B62AA6"/>
    <w:rsid w:val="00B65029"/>
    <w:rsid w:val="00B75212"/>
    <w:rsid w:val="00B81442"/>
    <w:rsid w:val="00B90A27"/>
    <w:rsid w:val="00B91844"/>
    <w:rsid w:val="00B96371"/>
    <w:rsid w:val="00B966F2"/>
    <w:rsid w:val="00BA6F42"/>
    <w:rsid w:val="00BA72FA"/>
    <w:rsid w:val="00BA78F2"/>
    <w:rsid w:val="00BB0EFD"/>
    <w:rsid w:val="00BB4481"/>
    <w:rsid w:val="00BC189F"/>
    <w:rsid w:val="00BC4816"/>
    <w:rsid w:val="00BD0A4C"/>
    <w:rsid w:val="00BD6886"/>
    <w:rsid w:val="00BE1706"/>
    <w:rsid w:val="00BE571D"/>
    <w:rsid w:val="00BE7322"/>
    <w:rsid w:val="00BF488D"/>
    <w:rsid w:val="00C014B9"/>
    <w:rsid w:val="00C03FBC"/>
    <w:rsid w:val="00C04596"/>
    <w:rsid w:val="00C0653D"/>
    <w:rsid w:val="00C13526"/>
    <w:rsid w:val="00C13F82"/>
    <w:rsid w:val="00C16653"/>
    <w:rsid w:val="00C17150"/>
    <w:rsid w:val="00C20001"/>
    <w:rsid w:val="00C249B7"/>
    <w:rsid w:val="00C27164"/>
    <w:rsid w:val="00C331FA"/>
    <w:rsid w:val="00C50061"/>
    <w:rsid w:val="00C54501"/>
    <w:rsid w:val="00C60A7C"/>
    <w:rsid w:val="00C6614D"/>
    <w:rsid w:val="00C7029F"/>
    <w:rsid w:val="00C711BD"/>
    <w:rsid w:val="00C720E0"/>
    <w:rsid w:val="00C76D49"/>
    <w:rsid w:val="00C80205"/>
    <w:rsid w:val="00C80E1B"/>
    <w:rsid w:val="00C82C92"/>
    <w:rsid w:val="00C83EBA"/>
    <w:rsid w:val="00C878B8"/>
    <w:rsid w:val="00C8798A"/>
    <w:rsid w:val="00C90E64"/>
    <w:rsid w:val="00C9786F"/>
    <w:rsid w:val="00CA00FE"/>
    <w:rsid w:val="00CA3A1B"/>
    <w:rsid w:val="00CB1F85"/>
    <w:rsid w:val="00CB2D01"/>
    <w:rsid w:val="00CB500A"/>
    <w:rsid w:val="00CC1402"/>
    <w:rsid w:val="00CC647C"/>
    <w:rsid w:val="00CC7318"/>
    <w:rsid w:val="00CD7ADD"/>
    <w:rsid w:val="00CE2326"/>
    <w:rsid w:val="00CE40D5"/>
    <w:rsid w:val="00CE5ED5"/>
    <w:rsid w:val="00CF53F8"/>
    <w:rsid w:val="00CF75B6"/>
    <w:rsid w:val="00D0661B"/>
    <w:rsid w:val="00D124DB"/>
    <w:rsid w:val="00D248B1"/>
    <w:rsid w:val="00D26679"/>
    <w:rsid w:val="00D3623D"/>
    <w:rsid w:val="00D37BE8"/>
    <w:rsid w:val="00D426B6"/>
    <w:rsid w:val="00D435FC"/>
    <w:rsid w:val="00D446D2"/>
    <w:rsid w:val="00D44AE3"/>
    <w:rsid w:val="00D453D3"/>
    <w:rsid w:val="00D50AAE"/>
    <w:rsid w:val="00D52433"/>
    <w:rsid w:val="00D63CE9"/>
    <w:rsid w:val="00D700C0"/>
    <w:rsid w:val="00D72E1A"/>
    <w:rsid w:val="00D72F9B"/>
    <w:rsid w:val="00D75B8A"/>
    <w:rsid w:val="00D869BC"/>
    <w:rsid w:val="00D90DEE"/>
    <w:rsid w:val="00DA400A"/>
    <w:rsid w:val="00DC2534"/>
    <w:rsid w:val="00DC4719"/>
    <w:rsid w:val="00DC72EA"/>
    <w:rsid w:val="00DD4E65"/>
    <w:rsid w:val="00DD5467"/>
    <w:rsid w:val="00DE5E41"/>
    <w:rsid w:val="00DF23DA"/>
    <w:rsid w:val="00DF33E6"/>
    <w:rsid w:val="00DF3AFB"/>
    <w:rsid w:val="00DF7648"/>
    <w:rsid w:val="00E00C1F"/>
    <w:rsid w:val="00E0248E"/>
    <w:rsid w:val="00E13BD9"/>
    <w:rsid w:val="00E20929"/>
    <w:rsid w:val="00E222A9"/>
    <w:rsid w:val="00E33D2C"/>
    <w:rsid w:val="00E342F3"/>
    <w:rsid w:val="00E41C62"/>
    <w:rsid w:val="00E473C0"/>
    <w:rsid w:val="00E47EC1"/>
    <w:rsid w:val="00E5412A"/>
    <w:rsid w:val="00E552FD"/>
    <w:rsid w:val="00E610AC"/>
    <w:rsid w:val="00E612E0"/>
    <w:rsid w:val="00E73B62"/>
    <w:rsid w:val="00E80E1A"/>
    <w:rsid w:val="00E82A1E"/>
    <w:rsid w:val="00E83048"/>
    <w:rsid w:val="00E85561"/>
    <w:rsid w:val="00E90500"/>
    <w:rsid w:val="00E92002"/>
    <w:rsid w:val="00E93AF9"/>
    <w:rsid w:val="00EA406E"/>
    <w:rsid w:val="00EA5BD3"/>
    <w:rsid w:val="00EA6B09"/>
    <w:rsid w:val="00EB47A0"/>
    <w:rsid w:val="00EB5007"/>
    <w:rsid w:val="00EB64C5"/>
    <w:rsid w:val="00EC6949"/>
    <w:rsid w:val="00ED1CF2"/>
    <w:rsid w:val="00ED3BE6"/>
    <w:rsid w:val="00EE16CA"/>
    <w:rsid w:val="00EE5C26"/>
    <w:rsid w:val="00F029D1"/>
    <w:rsid w:val="00F05831"/>
    <w:rsid w:val="00F06CB3"/>
    <w:rsid w:val="00F072BC"/>
    <w:rsid w:val="00F16EAD"/>
    <w:rsid w:val="00F21913"/>
    <w:rsid w:val="00F22A9E"/>
    <w:rsid w:val="00F251D0"/>
    <w:rsid w:val="00F30A26"/>
    <w:rsid w:val="00F33BBC"/>
    <w:rsid w:val="00F413CE"/>
    <w:rsid w:val="00F44D3A"/>
    <w:rsid w:val="00F54198"/>
    <w:rsid w:val="00F548A1"/>
    <w:rsid w:val="00F644A0"/>
    <w:rsid w:val="00F64958"/>
    <w:rsid w:val="00F72378"/>
    <w:rsid w:val="00F72AD7"/>
    <w:rsid w:val="00F83391"/>
    <w:rsid w:val="00F84A91"/>
    <w:rsid w:val="00F97BAE"/>
    <w:rsid w:val="00FA236A"/>
    <w:rsid w:val="00FA35B0"/>
    <w:rsid w:val="00FA58F6"/>
    <w:rsid w:val="00FB1354"/>
    <w:rsid w:val="00FB3696"/>
    <w:rsid w:val="00FB4B52"/>
    <w:rsid w:val="00FC5E58"/>
    <w:rsid w:val="00FD09E1"/>
    <w:rsid w:val="00FE20D7"/>
    <w:rsid w:val="00FE5F59"/>
    <w:rsid w:val="00FE6631"/>
    <w:rsid w:val="00FF0204"/>
    <w:rsid w:val="00FF0CC6"/>
    <w:rsid w:val="00FF4008"/>
    <w:rsid w:val="00FF4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0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720E0"/>
    <w:rPr>
      <w:i/>
      <w:iCs/>
    </w:rPr>
  </w:style>
  <w:style w:type="paragraph" w:styleId="a4">
    <w:name w:val="Normal (Web)"/>
    <w:basedOn w:val="a"/>
    <w:uiPriority w:val="99"/>
    <w:unhideWhenUsed/>
    <w:rsid w:val="00C720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720E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s82.ru/doshkolnik/3696-.html" TargetMode="External"/><Relationship Id="rId3" Type="http://schemas.openxmlformats.org/officeDocument/2006/relationships/settings" Target="settings.xml"/><Relationship Id="rId7" Type="http://schemas.openxmlformats.org/officeDocument/2006/relationships/hyperlink" Target="http://ds82.ru/doshkolnik/393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82.ru/doshkolnik/1057-.html" TargetMode="External"/><Relationship Id="rId11" Type="http://schemas.openxmlformats.org/officeDocument/2006/relationships/theme" Target="theme/theme1.xml"/><Relationship Id="rId5" Type="http://schemas.openxmlformats.org/officeDocument/2006/relationships/hyperlink" Target="http://ds82.ru/doshkolnik/478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s82.ru/doshkolnik/30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1544</Words>
  <Characters>8806</Characters>
  <Application>Microsoft Office Word</Application>
  <DocSecurity>0</DocSecurity>
  <Lines>73</Lines>
  <Paragraphs>20</Paragraphs>
  <ScaleCrop>false</ScaleCrop>
  <Company>RePack by SPecialiST</Company>
  <LinksUpToDate>false</LinksUpToDate>
  <CharactersWithSpaces>10330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2013-11-20T17:03:00Z</dcterms:created>
  <dcterms:modified xsi:type="dcterms:W3CDTF">2013-11-20T17:06:00Z</dcterms:modified>
</cp:coreProperties>
</file>