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A7" w:rsidRPr="00C93DA7" w:rsidRDefault="00C93DA7" w:rsidP="00C93DA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0"/>
          <w:szCs w:val="40"/>
          <w:lang w:eastAsia="ru-RU"/>
        </w:rPr>
      </w:pPr>
      <w:r w:rsidRPr="00C93DA7">
        <w:rPr>
          <w:rFonts w:ascii="Times New Roman" w:eastAsia="Times New Roman" w:hAnsi="Times New Roman" w:cs="Times New Roman"/>
          <w:b/>
          <w:bCs/>
          <w:color w:val="199043"/>
          <w:kern w:val="36"/>
          <w:sz w:val="40"/>
          <w:szCs w:val="40"/>
          <w:lang w:eastAsia="ru-RU"/>
        </w:rPr>
        <w:t>Обобщенный педагогический опыт воспитателя: "Развитие творческих способностей дошкольников средствами нетрадиционной техники.</w:t>
      </w:r>
    </w:p>
    <w:p w:rsidR="00C93DA7" w:rsidRPr="00C93DA7" w:rsidRDefault="00C93DA7" w:rsidP="00C93DA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Ларина Е.В.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 опыта: </w:t>
      </w: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дошкольников способности выражать восприятие окружающего их мира, совершенствовать их интеллектуальные и творческие способности с помощью нетрадиционных техник рисования.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“Ум ребенка – на кончиках его пальцев”.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Сухомлинский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Условия формирования опыта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является одним из важнейших средств познания мира и развития эстетического восприятия, так как оно связано с самостоятельной, практической и творческой деятельностью ребенка.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 писал: “Общение с искусством – одна из больших радостей жизни”. Дошкольный возраст – это тот период, когда изобразительная деятельность может стать и чаще всего является устойчивым увлечением не только “особо” одаренных, но и всех детей.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эффективностью применения различных техник рисования на занятиях, обсуждение с коллегами в образовательном учреждении и в </w:t>
      </w: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городского методического объединения привели меня к выводу о необходимости использования таких техник, которые создадут ситуацию успеха у воспитанников, сформируют устойчивую мотивацию к рисованию. Изучив методическую литературу, я сделала вывод, что использование на занятиях по изобразительному искусству нетрадиционных техник рисования позволяют ребенку преодолеть чувство страха перед неудачей в данном виде творчества.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моего опыта – сформировать у дошкольников способности выражать восприятие окружающего их мира, совершенствовать их интеллектуальные и творческие способности с помощью нетрадиционных техник рисования.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творчества и систематизации знаний детей поставила перед собой следующие задачи:</w:t>
      </w:r>
    </w:p>
    <w:p w:rsidR="00C93DA7" w:rsidRPr="00C93DA7" w:rsidRDefault="00C93DA7" w:rsidP="00C93DA7">
      <w:pPr>
        <w:numPr>
          <w:ilvl w:val="0"/>
          <w:numId w:val="2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C93DA7" w:rsidRPr="00C93DA7" w:rsidRDefault="00C93DA7" w:rsidP="00C93DA7">
      <w:pPr>
        <w:numPr>
          <w:ilvl w:val="0"/>
          <w:numId w:val="2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C93DA7" w:rsidRPr="00C93DA7" w:rsidRDefault="00C93DA7" w:rsidP="00C93DA7">
      <w:pPr>
        <w:numPr>
          <w:ilvl w:val="0"/>
          <w:numId w:val="2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C93DA7" w:rsidRPr="00C93DA7" w:rsidRDefault="00C93DA7" w:rsidP="00C93DA7">
      <w:pPr>
        <w:numPr>
          <w:ilvl w:val="0"/>
          <w:numId w:val="2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доводить начатое дело до конца, работать в коллективе, индивидуально.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Теоретическая база опыта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– специфическое образное познание действительности. Из всех ее видов детское рисование изучено наиболее полно и разносторонне.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тесно связано с развитием наглядно-действенного и наглядно-образного мышления, также с выработкой навыков анализа, синтеза, сопоставления, сравнения, обобщения. Работая над рисунком, дошкольники учатся выделять особенности, качества, внешние свойства предметов, главные и второстепенные детали, правильно устанавливать и соотносить одну часть предмета с другой, передавать пропорции, сравнивать величину деталей, сопоставлять свой рисунок с натурой, с работами товарищей.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рисования дети учатся рассуждать, делать выводы. Происходит обогащение их словарного запаса. При рисовании с натуры у детей развивается внимание, при рисовании по представлению – память.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нетрадиционных техниках рисования, системе построения занятий можно узнать </w:t>
      </w: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источниках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Е. Н.Лебедева “Использование нетрадиционных техник в формировании изобразительной деятельности дошкольников”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А. А. Фатеева “Рисуем без кисточки”.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О. Г. Жукова, И. И. Дьяченко “Волшебные ладошки”, “Волшебные краски”.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Мэри Энн, Ф. </w:t>
      </w:r>
      <w:proofErr w:type="spell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Колль</w:t>
      </w:r>
      <w:proofErr w:type="spell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“Рисование красками”.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К. К. Утробина, Г. Ф. Утробин “Увлекательное рисование методом </w:t>
      </w: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А. М. </w:t>
      </w:r>
      <w:proofErr w:type="spell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Страунинг</w:t>
      </w:r>
      <w:proofErr w:type="spell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“Развитие творческого воображения дошкольников на занятиях по изобразительной деятельности”.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Педагогический опыт, опубликованный в журналах “Дошкольное воспитание”.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 по изобразительной деятельности с использованием нетрадиционных техник рисования.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Актуальность и перспективность опыта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по изобразительной деятельности с использованием нетрадиционных техник,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 (смешивает краску с мыльной пеной, на изображенный предмет цветными мелками наносит гуашь). При непосредственном контакте пальцев рук с краской дети познают ее свойства: густоту, твердость, вязкость. В изображении сказочных образов появляется умение передавать признаки необычности, сказочности.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нетрадиционными техниками изображения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 Многие виды нетрадиционного рисования способствуют повышению уровня развития зрительно – моторной координации. Например, рисование по стеклу, роспись ткани, рисование мелом по бархатной бумаге.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 Для будущего наших детей это очень важно, так как время не стоит на одном месте, а движется вперед и поэтому нужно использовать новые развивающие технологии:</w:t>
      </w:r>
    </w:p>
    <w:p w:rsidR="00C93DA7" w:rsidRPr="00C93DA7" w:rsidRDefault="00C93DA7" w:rsidP="00C93DA7">
      <w:pPr>
        <w:numPr>
          <w:ilvl w:val="0"/>
          <w:numId w:val="3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– ориентированные (проблемные вопросы и ситуации);</w:t>
      </w:r>
    </w:p>
    <w:p w:rsidR="00C93DA7" w:rsidRPr="00C93DA7" w:rsidRDefault="00C93DA7" w:rsidP="00C93DA7">
      <w:pPr>
        <w:numPr>
          <w:ilvl w:val="0"/>
          <w:numId w:val="3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(эвристическая беседа и диалог, расширение и активизация словаря);</w:t>
      </w:r>
    </w:p>
    <w:p w:rsidR="00C93DA7" w:rsidRPr="00C93DA7" w:rsidRDefault="00C93DA7" w:rsidP="00C93DA7">
      <w:pPr>
        <w:numPr>
          <w:ilvl w:val="0"/>
          <w:numId w:val="3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игровые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(оригинальность сюжета, мотивация);</w:t>
      </w:r>
    </w:p>
    <w:p w:rsidR="00C93DA7" w:rsidRPr="00C93DA7" w:rsidRDefault="00C93DA7" w:rsidP="00C93DA7">
      <w:pPr>
        <w:numPr>
          <w:ilvl w:val="0"/>
          <w:numId w:val="3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(доверительная беседа, стимулирование, авансирование успеха, пауза).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строю на следующих принципах:</w:t>
      </w:r>
    </w:p>
    <w:p w:rsidR="00C93DA7" w:rsidRPr="00C93DA7" w:rsidRDefault="00C93DA7" w:rsidP="00C93DA7">
      <w:pPr>
        <w:numPr>
          <w:ilvl w:val="0"/>
          <w:numId w:val="4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сложному, где предусмотрен переход от простых занятий к сложным.</w:t>
      </w:r>
    </w:p>
    <w:p w:rsidR="00C93DA7" w:rsidRPr="00C93DA7" w:rsidRDefault="00C93DA7" w:rsidP="00C93DA7">
      <w:pPr>
        <w:numPr>
          <w:ilvl w:val="0"/>
          <w:numId w:val="4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C93DA7" w:rsidRPr="00C93DA7" w:rsidRDefault="00C93DA7" w:rsidP="00C93DA7">
      <w:pPr>
        <w:numPr>
          <w:ilvl w:val="0"/>
          <w:numId w:val="4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 обеспечивает вовлечение каждого ребенка в воспитательный процесс.</w:t>
      </w:r>
    </w:p>
    <w:p w:rsidR="00C93DA7" w:rsidRPr="00C93DA7" w:rsidRDefault="00C93DA7" w:rsidP="00C93DA7">
      <w:pPr>
        <w:numPr>
          <w:ilvl w:val="0"/>
          <w:numId w:val="4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изображения могут способствовать ослаблению возбуждения слишком эмоционально расторможенных детей. Хочу отметить, что нетрадиционное рисование, например, игра в кляксы, увлекает детей, а чем сильнее ребенок увлечен, тем больше он сосредотачивается. Таким образом, использование нетрадиционных техник изображения способствует познавательной деятельности, коррекции психических процессов и личностной сферы дошкольников в целом.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Новизна опыта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 ранее использовались разрозненно, как отдельные элементы занятий по изобразительной деятельности. На мой взгляд, их использование возможно и необходимо взять за основу для организации творческой деятельности воспитанников.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виды нетрадиционного рисования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</w:t>
      </w: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если его внимание рассеянно и крайне неустойчиво, то в процессе нетрадиционного рисования зона его активности сужается, уменьшается амплитуда движений. Крупные и неточные движения руками постепенно становятся более тонкими и точными. Нетрадиционные техники изображения способствуют развитию познавательной деятельности, коррекции психических процессов и личностной сферы дошкольников в целом. Занятия рисованием очень важны при подготовке ребенка к 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 определенное время, оценивать работу, доводить начатое до конца.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с успехом справляются с выполнением работ в нетрадиционной технике рисования, после чего можно приступать к изучению других техник и приемов.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Адресность</w:t>
      </w:r>
      <w:proofErr w:type="spellEnd"/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опыта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родителям, учителям начальных классов, студентам педагогических колледжей.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Трудоемкость опыта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работу может провести любой заинтересованный воспитатель дошкольного учреждения, педагог дополнительного образования, учитель. Многие рекомендации могут использовать также родители и другие участники образовательного процесса.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данной работы не трудоемка при наличии художественных материалов, образцов рисунков в нетрадиционной технике рисования, методической базы и соответствующей подготовки самого педагога. Для </w:t>
      </w: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заданий нужны определенные средства – оборудование, канцтовары, фонотека, видеотека, мольберты.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при применении данного опыта нетрадиционных техник рисования могут заключаться </w:t>
      </w: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построении системы занятий с учетом возрастных и индивидуальных особенностей детей;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подборе оборудования и материалов;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 приемов работы с детьми, исходя из их индивидуальных особенностей;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 критериев отслеживания уровня освоения знаний, умений и навыков детей.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Технология опыта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опыта: процесс художественно-эстетического, экологического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воспитания. Участвуя в творческом процессе, дети проявляют интерес к миру природы, гармонии цвета и форм. Это позволяет по особенному смотреть на все их окружение, прививать любовь ко всему живому.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использую такие формы организации и проведения занятий, как беседы, путешествия по сказкам, наблюдения, целевые прогулки, экскурсии, фотовыставки, выставки рисунков, конкурсы, развлечения. Методы: наглядный, словесный, практический. 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с помощью нетрадиционных техник рисования происходит в следующих направлениях:</w:t>
      </w:r>
    </w:p>
    <w:p w:rsidR="00C93DA7" w:rsidRPr="00C93DA7" w:rsidRDefault="00C93DA7" w:rsidP="00C93DA7">
      <w:pPr>
        <w:numPr>
          <w:ilvl w:val="0"/>
          <w:numId w:val="5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рисования отдельных предметов к рисованию сюжетных эпизодов и далее к сюжетному рисованию;</w:t>
      </w:r>
    </w:p>
    <w:p w:rsidR="00C93DA7" w:rsidRPr="00C93DA7" w:rsidRDefault="00C93DA7" w:rsidP="00C93DA7">
      <w:pPr>
        <w:numPr>
          <w:ilvl w:val="0"/>
          <w:numId w:val="5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применения наиболее простых видов нетрадиционной техники изображения к более </w:t>
      </w: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DA7" w:rsidRPr="00C93DA7" w:rsidRDefault="00C93DA7" w:rsidP="00C93DA7">
      <w:pPr>
        <w:numPr>
          <w:ilvl w:val="0"/>
          <w:numId w:val="5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готового оборудования, материала к применению </w:t>
      </w: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самим изготовить;</w:t>
      </w:r>
    </w:p>
    <w:p w:rsidR="00C93DA7" w:rsidRPr="00C93DA7" w:rsidRDefault="00C93DA7" w:rsidP="00C93DA7">
      <w:pPr>
        <w:numPr>
          <w:ilvl w:val="0"/>
          <w:numId w:val="5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метода подражания к самостоятельному выполнению замысла;</w:t>
      </w:r>
    </w:p>
    <w:p w:rsidR="00C93DA7" w:rsidRPr="00C93DA7" w:rsidRDefault="00C93DA7" w:rsidP="00C93DA7">
      <w:pPr>
        <w:numPr>
          <w:ilvl w:val="0"/>
          <w:numId w:val="5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применения в рисунке одного вида техники к использованию смешанных техник изображения;</w:t>
      </w:r>
    </w:p>
    <w:p w:rsidR="00C93DA7" w:rsidRPr="00C93DA7" w:rsidRDefault="00C93DA7" w:rsidP="00C93DA7">
      <w:pPr>
        <w:numPr>
          <w:ilvl w:val="0"/>
          <w:numId w:val="5"/>
        </w:numPr>
        <w:spacing w:before="100" w:beforeAutospacing="1" w:after="100" w:afterAutospacing="1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индивидуальной работы к коллективному изображению предметов, сюжетов нетрадиционной техники рисования.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Приобретя соответствующий опыт рисования в нетрадиционных техниках, и, таким образом, преодолев страх перед неудачей, ребенок в дальнейшем будет получать удовольствие от работы, беспрепятственно переходить к овладению новых техник рисования. В работе с дошкольниками использую разные техники беспредметного рисования: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“Монотипия”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“Печатание листьями”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“Рисование нитками”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“Печатание бумагой”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“Рисование мыльной пеной”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“Рисование методом наката”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“Рисование ребром картона”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“Рисование с помощью соли”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</w:t>
      </w: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Рисование методом напыления”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“Рисование кляксами”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“Клеевая техника”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“Рисование руками, ладонью, кулаком, пальцами”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“Рисование ногами”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“Рисование по кругу”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“Мятый рисунок”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“Рисование по клейстер”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“Рисование по стеклу”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“Рисование методом </w:t>
      </w:r>
      <w:proofErr w:type="gramStart"/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тычка</w:t>
      </w:r>
      <w:proofErr w:type="gramEnd"/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“Печатание спичечным коробком”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“Оттиск поролоном”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“Пуантилизм”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ситуации, накладывает свою шкалу “зла” и “добра”. На занятиях нетрадиционной техникой рисования нужно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“Мы хозяева нашей Родины, и она для нас кладовая солнца с великим сокровищем жизни” (М.М. Пришвин). Сложившееся на Земле положение ученые определяют как экологический кризис. И нет на сегодня более важной задачи, чем поиск путей выхода из него. Один из выходов это привить детям любовь к окружающему миру, рисовать с помощью бросового материала (коробки от духов, сока, пером от </w:t>
      </w: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подушки, пластиковыми бутылками, палочками.). Через такие занятия раскрывается и показывается смысл этой идеи – в воспитан</w:t>
      </w:r>
      <w:proofErr w:type="gramStart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ю</w:t>
      </w:r>
      <w:proofErr w:type="gramEnd"/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поколения практичности, бережливости к окружающему миру, самостоятельности в выборе решений задач разными способами. Чтобы выжить, человечество должно научиться жить на Земле по-новому. Каждому человеку с детства необходимо научиться любить и оберегать нашу планету.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ребенком, неизбежно сотрудничаешь с их родителями. И я использую любую возможность общения с родителями для установления доверительных отношений. Провожу для родителей консультации и беседы, занятия, развлечение, дни открытых дверей, интеллектуальные игры. Малыш всему учится в общении с взрослыми, ранний опыт ребенка создает тот фон, который ведет к развитию речи, умению слушать и думать. Я сделала вывод, что общение ребенка в семье, с близкими ему людьми - важнейшее условие его психического развития. Совместно с родителями выпускаем праздничные газеты, устраиваем различные конкурсы, тренинги, коллективные игры, фотовыставки. Одним из важных средств поощрения и развития изобразительного творчества детей, является выставка детского рисунка. Она очень радуют детей и их родителей, ребенок становится успешнее. Я думаю, что моя совместная работа с родителями создает ребенку эмоционально- комфортное состояние.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Результативность опыта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творчества маленькие дети научились создавать вещи своими руками, познали загадки, радости и разочарования созидания – все это важные составляющие процессы обучения и развития. Творческий процесс научил детей исследовать, открывать и умело обращаться со своим миром. Большинство из нас уже забыло о той радости, которую нам приносило рисование в детстве, но она была – несомненно.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C93DA7" w:rsidRPr="00C93DA7" w:rsidRDefault="00C93DA7" w:rsidP="00C93DA7">
      <w:pPr>
        <w:spacing w:after="120" w:line="360" w:lineRule="auto"/>
        <w:ind w:left="851" w:right="-284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результатом в своей работе считаю участие детей в конкурсах, выставках различного уровня.</w:t>
      </w:r>
    </w:p>
    <w:p w:rsidR="00686014" w:rsidRPr="00C93DA7" w:rsidRDefault="00686014" w:rsidP="00C93DA7">
      <w:pPr>
        <w:spacing w:line="360" w:lineRule="auto"/>
        <w:ind w:left="851" w:right="-284" w:hanging="1135"/>
        <w:rPr>
          <w:rFonts w:ascii="Times New Roman" w:hAnsi="Times New Roman" w:cs="Times New Roman"/>
          <w:sz w:val="28"/>
          <w:szCs w:val="28"/>
        </w:rPr>
      </w:pPr>
    </w:p>
    <w:sectPr w:rsidR="00686014" w:rsidRPr="00C93DA7" w:rsidSect="0068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A48"/>
    <w:multiLevelType w:val="multilevel"/>
    <w:tmpl w:val="A34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64C5A"/>
    <w:multiLevelType w:val="multilevel"/>
    <w:tmpl w:val="D486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E5CD7"/>
    <w:multiLevelType w:val="multilevel"/>
    <w:tmpl w:val="0E0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73D6F"/>
    <w:multiLevelType w:val="multilevel"/>
    <w:tmpl w:val="2D6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37AD8"/>
    <w:multiLevelType w:val="multilevel"/>
    <w:tmpl w:val="07C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DA7"/>
    <w:rsid w:val="00686014"/>
    <w:rsid w:val="00C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4"/>
  </w:style>
  <w:style w:type="paragraph" w:styleId="1">
    <w:name w:val="heading 1"/>
    <w:basedOn w:val="a"/>
    <w:link w:val="10"/>
    <w:uiPriority w:val="9"/>
    <w:qFormat/>
    <w:rsid w:val="00C93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3D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3DA7"/>
  </w:style>
  <w:style w:type="character" w:styleId="a4">
    <w:name w:val="Emphasis"/>
    <w:basedOn w:val="a0"/>
    <w:uiPriority w:val="20"/>
    <w:qFormat/>
    <w:rsid w:val="00C93DA7"/>
    <w:rPr>
      <w:i/>
      <w:iCs/>
    </w:rPr>
  </w:style>
  <w:style w:type="paragraph" w:styleId="a5">
    <w:name w:val="Normal (Web)"/>
    <w:basedOn w:val="a"/>
    <w:uiPriority w:val="99"/>
    <w:semiHidden/>
    <w:unhideWhenUsed/>
    <w:rsid w:val="00C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3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2360</Words>
  <Characters>13453</Characters>
  <Application>Microsoft Office Word</Application>
  <DocSecurity>0</DocSecurity>
  <Lines>112</Lines>
  <Paragraphs>31</Paragraphs>
  <ScaleCrop>false</ScaleCrop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2014-10-13T18:18:00Z</dcterms:created>
  <dcterms:modified xsi:type="dcterms:W3CDTF">2014-10-13T18:22:00Z</dcterms:modified>
</cp:coreProperties>
</file>