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91B" w:rsidRDefault="000C6ED7">
      <w:pPr>
        <w:pStyle w:val="10"/>
        <w:framePr w:w="9542" w:h="770" w:hRule="exact" w:wrap="none" w:vAnchor="page" w:hAnchor="page" w:x="1193" w:y="1765"/>
        <w:shd w:val="clear" w:color="auto" w:fill="auto"/>
        <w:spacing w:after="0"/>
        <w:ind w:left="20"/>
      </w:pPr>
      <w:bookmarkStart w:id="0" w:name="bookmark0"/>
      <w:r>
        <w:rPr>
          <w:rStyle w:val="11"/>
          <w:b/>
          <w:bCs/>
        </w:rPr>
        <w:t>Новые подходы к адаптации ребёнка к условиям дошкольного</w:t>
      </w:r>
      <w:r>
        <w:t xml:space="preserve"> </w:t>
      </w:r>
      <w:r>
        <w:rPr>
          <w:rStyle w:val="11"/>
          <w:b/>
          <w:bCs/>
        </w:rPr>
        <w:t>учреждения и организация адаптации родителей</w:t>
      </w:r>
      <w:bookmarkEnd w:id="0"/>
    </w:p>
    <w:p w:rsidR="00F6691B" w:rsidRDefault="000C6ED7">
      <w:pPr>
        <w:pStyle w:val="12"/>
        <w:framePr w:w="9542" w:h="11925" w:hRule="exact" w:wrap="none" w:vAnchor="page" w:hAnchor="page" w:x="1193" w:y="3152"/>
        <w:shd w:val="clear" w:color="auto" w:fill="auto"/>
        <w:spacing w:before="0" w:after="244"/>
        <w:ind w:left="20" w:right="1140" w:firstLine="0"/>
      </w:pPr>
      <w:r>
        <w:rPr>
          <w:rStyle w:val="0pt"/>
        </w:rPr>
        <w:t>Задача:</w:t>
      </w:r>
      <w:r>
        <w:rPr>
          <w:rStyle w:val="0pt0"/>
        </w:rPr>
        <w:t xml:space="preserve"> </w:t>
      </w:r>
      <w:r>
        <w:t>Создать условия для охраны и укрепления здоровья детей, обеспечение эмоционального благополучия в адаптационный период.</w:t>
      </w:r>
    </w:p>
    <w:p w:rsidR="00F6691B" w:rsidRDefault="000C6ED7">
      <w:pPr>
        <w:pStyle w:val="12"/>
        <w:framePr w:w="9542" w:h="11925" w:hRule="exact" w:wrap="none" w:vAnchor="page" w:hAnchor="page" w:x="1193" w:y="3152"/>
        <w:shd w:val="clear" w:color="auto" w:fill="auto"/>
        <w:spacing w:before="0" w:after="0" w:line="278" w:lineRule="exact"/>
        <w:ind w:left="20" w:right="20" w:firstLine="0"/>
      </w:pPr>
      <w:r>
        <w:rPr>
          <w:rStyle w:val="0pt"/>
        </w:rPr>
        <w:t>Цель:</w:t>
      </w:r>
      <w:r>
        <w:rPr>
          <w:rStyle w:val="0pt0"/>
        </w:rPr>
        <w:t xml:space="preserve"> </w:t>
      </w:r>
      <w:r>
        <w:t xml:space="preserve">1 .Помочь ребёнку </w:t>
      </w:r>
      <w:r>
        <w:t>адаптироваться к новым условиям жизни в дошкольном учреждении с минимальными потерями в физическом и психическом здоровье.</w:t>
      </w:r>
    </w:p>
    <w:p w:rsidR="00F6691B" w:rsidRDefault="000C6ED7">
      <w:pPr>
        <w:pStyle w:val="12"/>
        <w:framePr w:w="9542" w:h="11925" w:hRule="exact" w:wrap="none" w:vAnchor="page" w:hAnchor="page" w:x="1193" w:y="3152"/>
        <w:numPr>
          <w:ilvl w:val="0"/>
          <w:numId w:val="1"/>
        </w:numPr>
        <w:shd w:val="clear" w:color="auto" w:fill="auto"/>
        <w:tabs>
          <w:tab w:val="left" w:pos="370"/>
        </w:tabs>
        <w:spacing w:before="0" w:line="274" w:lineRule="exact"/>
        <w:ind w:left="20" w:right="20" w:firstLine="0"/>
      </w:pPr>
      <w:proofErr w:type="gramStart"/>
      <w:r>
        <w:t>У</w:t>
      </w:r>
      <w:proofErr w:type="gramEnd"/>
      <w:r>
        <w:t xml:space="preserve"> читывать </w:t>
      </w:r>
      <w:proofErr w:type="gramStart"/>
      <w:r>
        <w:t>возрастные</w:t>
      </w:r>
      <w:proofErr w:type="gramEnd"/>
      <w:r>
        <w:t xml:space="preserve"> возможности детей при формировании навыков самообслуживания, оказывать ребёнку помощь в трудных для него ситуац</w:t>
      </w:r>
      <w:r>
        <w:t>иях, а также формировать у детей привычку к аккуратности и чистоте.</w:t>
      </w:r>
    </w:p>
    <w:p w:rsidR="00F6691B" w:rsidRDefault="000C6ED7">
      <w:pPr>
        <w:pStyle w:val="12"/>
        <w:framePr w:w="9542" w:h="11925" w:hRule="exact" w:wrap="none" w:vAnchor="page" w:hAnchor="page" w:x="1193" w:y="3152"/>
        <w:shd w:val="clear" w:color="auto" w:fill="auto"/>
        <w:spacing w:before="0" w:after="0" w:line="274" w:lineRule="exact"/>
        <w:ind w:left="20" w:right="20" w:firstLine="0"/>
      </w:pPr>
      <w:r>
        <w:t>Адаптация - процесс взаимодействия личности с социальной средой, включает условия норм и целостей среды в процессе социализации, а также изменение, преобразования среды в соответствии с но</w:t>
      </w:r>
      <w:r>
        <w:t>выми условиями.</w:t>
      </w:r>
    </w:p>
    <w:p w:rsidR="00F6691B" w:rsidRDefault="000C6ED7">
      <w:pPr>
        <w:pStyle w:val="12"/>
        <w:framePr w:w="9542" w:h="11925" w:hRule="exact" w:wrap="none" w:vAnchor="page" w:hAnchor="page" w:x="1193" w:y="3152"/>
        <w:shd w:val="clear" w:color="auto" w:fill="auto"/>
        <w:spacing w:before="0" w:line="274" w:lineRule="exact"/>
        <w:ind w:left="20" w:right="20" w:firstLine="0"/>
      </w:pPr>
      <w:r>
        <w:t>Адаптация - это не только процесс привыкания ребёнка к дошкольному учреждению на первых порах, но и выработка умений и навыков в повседневной жизни. Степень адаптации ребёнка к детскому саду определяет его психическое и физическое здоровье. Одной из причин</w:t>
      </w:r>
      <w:r>
        <w:t xml:space="preserve"> ухудшения здоровья современных детей врачи считают сложность адаптации малышей к детскому саду. </w:t>
      </w:r>
      <w:proofErr w:type="gramStart"/>
      <w:r>
        <w:t>Наблюдая за детьми раннего возраста в период адаптации специалисты установили</w:t>
      </w:r>
      <w:proofErr w:type="gramEnd"/>
      <w:r>
        <w:t xml:space="preserve">, </w:t>
      </w:r>
      <w:r>
        <w:rPr>
          <w:rStyle w:val="0pt"/>
        </w:rPr>
        <w:t>следующее:</w:t>
      </w:r>
    </w:p>
    <w:p w:rsidR="00F6691B" w:rsidRDefault="000C6ED7">
      <w:pPr>
        <w:pStyle w:val="12"/>
        <w:framePr w:w="9542" w:h="11925" w:hRule="exact" w:wrap="none" w:vAnchor="page" w:hAnchor="page" w:x="1193" w:y="3152"/>
        <w:numPr>
          <w:ilvl w:val="0"/>
          <w:numId w:val="2"/>
        </w:numPr>
        <w:shd w:val="clear" w:color="auto" w:fill="auto"/>
        <w:tabs>
          <w:tab w:val="left" w:pos="716"/>
        </w:tabs>
        <w:spacing w:before="0" w:after="0" w:line="274" w:lineRule="exact"/>
        <w:ind w:left="720" w:right="1140" w:hanging="340"/>
      </w:pPr>
      <w:r>
        <w:t>У детей возникают сдвиги в функциональном состоянии организма, сопров</w:t>
      </w:r>
      <w:r>
        <w:t>ождающего изменением эмоционально - поведенческих реакций.</w:t>
      </w:r>
    </w:p>
    <w:p w:rsidR="00F6691B" w:rsidRDefault="000C6ED7">
      <w:pPr>
        <w:pStyle w:val="12"/>
        <w:framePr w:w="9542" w:h="11925" w:hRule="exact" w:wrap="none" w:vAnchor="page" w:hAnchor="page" w:x="1193" w:y="3152"/>
        <w:numPr>
          <w:ilvl w:val="0"/>
          <w:numId w:val="2"/>
        </w:numPr>
        <w:shd w:val="clear" w:color="auto" w:fill="auto"/>
        <w:tabs>
          <w:tab w:val="left" w:pos="740"/>
        </w:tabs>
        <w:spacing w:before="0" w:after="0" w:line="274" w:lineRule="exact"/>
        <w:ind w:left="720" w:right="840" w:hanging="340"/>
      </w:pPr>
      <w:r>
        <w:t>Отличаются реакции, которые выражаются виде плача, страха, агрессивных действий или общей заторможенности.</w:t>
      </w:r>
    </w:p>
    <w:p w:rsidR="00F6691B" w:rsidRDefault="000C6ED7">
      <w:pPr>
        <w:pStyle w:val="12"/>
        <w:framePr w:w="9542" w:h="11925" w:hRule="exact" w:wrap="none" w:vAnchor="page" w:hAnchor="page" w:x="1193" w:y="3152"/>
        <w:numPr>
          <w:ilvl w:val="0"/>
          <w:numId w:val="2"/>
        </w:numPr>
        <w:shd w:val="clear" w:color="auto" w:fill="auto"/>
        <w:tabs>
          <w:tab w:val="left" w:pos="740"/>
        </w:tabs>
        <w:spacing w:before="0" w:after="0" w:line="274" w:lineRule="exact"/>
        <w:ind w:left="720" w:hanging="340"/>
      </w:pPr>
      <w:r>
        <w:t>Резко снижается аппетит, нарушается продолжительность и глубина сна.</w:t>
      </w:r>
    </w:p>
    <w:p w:rsidR="00F6691B" w:rsidRDefault="000C6ED7">
      <w:pPr>
        <w:pStyle w:val="12"/>
        <w:framePr w:w="9542" w:h="11925" w:hRule="exact" w:wrap="none" w:vAnchor="page" w:hAnchor="page" w:x="1193" w:y="3152"/>
        <w:numPr>
          <w:ilvl w:val="0"/>
          <w:numId w:val="2"/>
        </w:numPr>
        <w:shd w:val="clear" w:color="auto" w:fill="auto"/>
        <w:tabs>
          <w:tab w:val="left" w:pos="740"/>
        </w:tabs>
        <w:spacing w:before="0" w:after="236" w:line="278" w:lineRule="exact"/>
        <w:ind w:left="720" w:right="20" w:hanging="340"/>
      </w:pPr>
      <w:r>
        <w:t xml:space="preserve">Происходит задержка </w:t>
      </w:r>
      <w:r>
        <w:t>темпов нервно - психического и физического развития и так далее.</w:t>
      </w:r>
    </w:p>
    <w:p w:rsidR="00F6691B" w:rsidRDefault="000C6ED7">
      <w:pPr>
        <w:pStyle w:val="12"/>
        <w:framePr w:w="9542" w:h="11925" w:hRule="exact" w:wrap="none" w:vAnchor="page" w:hAnchor="page" w:x="1193" w:y="3152"/>
        <w:shd w:val="clear" w:color="auto" w:fill="auto"/>
        <w:spacing w:before="0" w:after="244"/>
        <w:ind w:left="20" w:right="20" w:firstLine="0"/>
      </w:pPr>
      <w:r>
        <w:t>Многочисленными исследованиями показано, что сложности в адаптации у детей возникаю из-за резкого насильственного отрыва его от матери.</w:t>
      </w:r>
    </w:p>
    <w:p w:rsidR="00F6691B" w:rsidRDefault="000C6ED7">
      <w:pPr>
        <w:pStyle w:val="12"/>
        <w:framePr w:w="9542" w:h="11925" w:hRule="exact" w:wrap="none" w:vAnchor="page" w:hAnchor="page" w:x="1193" w:y="3152"/>
        <w:shd w:val="clear" w:color="auto" w:fill="auto"/>
        <w:spacing w:before="0" w:after="244" w:line="278" w:lineRule="exact"/>
        <w:ind w:left="20" w:right="20" w:firstLine="0"/>
        <w:jc w:val="both"/>
      </w:pPr>
      <w:r>
        <w:t xml:space="preserve">Привыкнуть к детскому саду не так-то просто, у ребёнка </w:t>
      </w:r>
      <w:r>
        <w:t>часто это вызывает стресс. Обусловлено это те, что в корне меняется не только режим дня, привычный с рождения, но и полностью изменяется окружающая ребёнка среда. Большое число незнакомых людей - основная причина возникающего стресса. Ребёнка окружают новы</w:t>
      </w:r>
      <w:r>
        <w:t>е люди и дети, которых он не знал и которые не похожи на его семью.</w:t>
      </w:r>
    </w:p>
    <w:p w:rsidR="00F6691B" w:rsidRDefault="000C6ED7">
      <w:pPr>
        <w:pStyle w:val="12"/>
        <w:framePr w:w="9542" w:h="11925" w:hRule="exact" w:wrap="none" w:vAnchor="page" w:hAnchor="page" w:x="1193" w:y="3152"/>
        <w:shd w:val="clear" w:color="auto" w:fill="auto"/>
        <w:spacing w:before="0" w:after="0" w:line="274" w:lineRule="exact"/>
        <w:ind w:left="20" w:right="20" w:firstLine="0"/>
        <w:jc w:val="both"/>
      </w:pPr>
      <w:r>
        <w:t xml:space="preserve">Чтобы период привыкания к детскому саду прошёл, быстрее и спокойнее используются, различные адаптационные </w:t>
      </w:r>
      <w:r>
        <w:rPr>
          <w:rStyle w:val="0pt"/>
        </w:rPr>
        <w:t>методы и приёмы</w:t>
      </w:r>
      <w:r>
        <w:rPr>
          <w:rStyle w:val="0pt0"/>
        </w:rPr>
        <w:t xml:space="preserve">: </w:t>
      </w:r>
      <w:r>
        <w:t>это и игры с водой, музыкальные игрушки, пальчиковые игры, колыбе</w:t>
      </w:r>
      <w:r>
        <w:t>льные и так далее. Также одним из методов является метод «песочной терапии». Игры с песком - это проявление естественной активности ребёнка, поэтому нужно использовать песочницу, проводя коррекционные, развивающие и обучающие занятия. Через игры с песком п</w:t>
      </w:r>
      <w:r>
        <w:t>роисходит формирование таких черт личности, как инициативность, самостоятельность, умение решать «проблемы» в игре.</w:t>
      </w:r>
    </w:p>
    <w:p w:rsidR="00F6691B" w:rsidRDefault="00F6691B">
      <w:pPr>
        <w:rPr>
          <w:sz w:val="2"/>
          <w:szCs w:val="2"/>
        </w:rPr>
        <w:sectPr w:rsidR="00F6691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6691B" w:rsidRDefault="000C6ED7">
      <w:pPr>
        <w:pStyle w:val="12"/>
        <w:framePr w:w="9562" w:h="554" w:hRule="exact" w:wrap="none" w:vAnchor="page" w:hAnchor="page" w:x="1184" w:y="1765"/>
        <w:shd w:val="clear" w:color="auto" w:fill="auto"/>
        <w:spacing w:before="0" w:after="0" w:line="274" w:lineRule="exact"/>
        <w:ind w:left="20" w:right="1360" w:firstLine="0"/>
      </w:pPr>
      <w:r>
        <w:lastRenderedPageBreak/>
        <w:t xml:space="preserve">Адаптация ребёнка к детскому саду - это адаптация в первую очередь семьи. </w:t>
      </w:r>
      <w:r>
        <w:rPr>
          <w:rStyle w:val="0pt"/>
        </w:rPr>
        <w:t>Работа</w:t>
      </w:r>
      <w:r>
        <w:rPr>
          <w:rStyle w:val="0pt0"/>
        </w:rPr>
        <w:t xml:space="preserve"> </w:t>
      </w:r>
      <w:r>
        <w:t xml:space="preserve">по управлению адаптацией семьи должна </w:t>
      </w:r>
      <w:r>
        <w:rPr>
          <w:rStyle w:val="0pt"/>
        </w:rPr>
        <w:t>начинаться:</w:t>
      </w:r>
    </w:p>
    <w:p w:rsidR="00F6691B" w:rsidRDefault="000C6ED7">
      <w:pPr>
        <w:pStyle w:val="12"/>
        <w:framePr w:w="9562" w:h="9457" w:hRule="exact" w:wrap="none" w:vAnchor="page" w:hAnchor="page" w:x="1184" w:y="2530"/>
        <w:numPr>
          <w:ilvl w:val="0"/>
          <w:numId w:val="3"/>
        </w:numPr>
        <w:shd w:val="clear" w:color="auto" w:fill="auto"/>
        <w:tabs>
          <w:tab w:val="left" w:pos="1361"/>
        </w:tabs>
        <w:spacing w:before="0" w:after="0" w:line="278" w:lineRule="exact"/>
        <w:ind w:left="1400" w:right="20"/>
        <w:jc w:val="both"/>
      </w:pPr>
      <w:r>
        <w:t>С первого посещения взрослыми членами семьи дошкольного учреждения - именно тогда у них начинают складываться впечатление об учреждении и его работниках.</w:t>
      </w:r>
    </w:p>
    <w:p w:rsidR="00F6691B" w:rsidRDefault="000C6ED7">
      <w:pPr>
        <w:pStyle w:val="12"/>
        <w:framePr w:w="9562" w:h="9457" w:hRule="exact" w:wrap="none" w:vAnchor="page" w:hAnchor="page" w:x="1184" w:y="2530"/>
        <w:numPr>
          <w:ilvl w:val="0"/>
          <w:numId w:val="3"/>
        </w:numPr>
        <w:shd w:val="clear" w:color="auto" w:fill="auto"/>
        <w:tabs>
          <w:tab w:val="left" w:pos="1390"/>
        </w:tabs>
        <w:spacing w:before="0" w:after="0" w:line="278" w:lineRule="exact"/>
        <w:ind w:left="1400" w:right="20"/>
        <w:jc w:val="both"/>
      </w:pPr>
      <w:r>
        <w:t>Нужно подготовить буклет о детском саде, с описанием</w:t>
      </w:r>
      <w:r>
        <w:t xml:space="preserve"> режима дня, указанием времени работы дошкольного учреждения, приёма заведующей и так далее.</w:t>
      </w:r>
    </w:p>
    <w:p w:rsidR="00F6691B" w:rsidRDefault="000C6ED7">
      <w:pPr>
        <w:pStyle w:val="12"/>
        <w:framePr w:w="9562" w:h="9457" w:hRule="exact" w:wrap="none" w:vAnchor="page" w:hAnchor="page" w:x="1184" w:y="2530"/>
        <w:numPr>
          <w:ilvl w:val="0"/>
          <w:numId w:val="3"/>
        </w:numPr>
        <w:shd w:val="clear" w:color="auto" w:fill="auto"/>
        <w:tabs>
          <w:tab w:val="left" w:pos="1380"/>
        </w:tabs>
        <w:spacing w:before="0" w:after="244" w:line="278" w:lineRule="exact"/>
        <w:ind w:left="1400" w:right="20"/>
        <w:jc w:val="both"/>
      </w:pPr>
      <w:r>
        <w:t>Знакомство с семьёй важно проводить в неформальной обстановке, чтобы снять скованность, вызвать доверие. Полезно расспросить о ребёнке, его особенностях, о традици</w:t>
      </w:r>
      <w:r>
        <w:t>ях семьи, что любит ребёнок, что умеет и так далее.</w:t>
      </w:r>
    </w:p>
    <w:p w:rsidR="00F6691B" w:rsidRDefault="000C6ED7">
      <w:pPr>
        <w:pStyle w:val="12"/>
        <w:framePr w:w="9562" w:h="9457" w:hRule="exact" w:wrap="none" w:vAnchor="page" w:hAnchor="page" w:x="1184" w:y="2530"/>
        <w:shd w:val="clear" w:color="auto" w:fill="auto"/>
        <w:spacing w:before="0" w:after="0" w:line="274" w:lineRule="exact"/>
        <w:ind w:left="20" w:right="20" w:firstLine="0"/>
        <w:jc w:val="both"/>
      </w:pPr>
      <w:r>
        <w:t>Манера говорить любого сотрудника дошкольного учреждения должна внушать доверие и спокойствие и если родители, будут доверять работникам дошкольного учреждения, адаптация ребёнка пройдет быстрее и легче.</w:t>
      </w:r>
    </w:p>
    <w:p w:rsidR="00F6691B" w:rsidRDefault="000C6ED7">
      <w:pPr>
        <w:pStyle w:val="20"/>
        <w:framePr w:w="9562" w:h="9457" w:hRule="exact" w:wrap="none" w:vAnchor="page" w:hAnchor="page" w:x="1184" w:y="2530"/>
        <w:shd w:val="clear" w:color="auto" w:fill="auto"/>
        <w:spacing w:after="205" w:line="220" w:lineRule="exact"/>
        <w:ind w:left="20"/>
      </w:pPr>
      <w:r>
        <w:rPr>
          <w:rStyle w:val="20pt"/>
        </w:rPr>
        <w:t xml:space="preserve">В период адаптации </w:t>
      </w:r>
      <w:r>
        <w:rPr>
          <w:rStyle w:val="21"/>
          <w:b/>
          <w:bCs/>
        </w:rPr>
        <w:t>проводим такую работу с семьёй:</w:t>
      </w:r>
    </w:p>
    <w:p w:rsidR="00F6691B" w:rsidRDefault="000C6ED7">
      <w:pPr>
        <w:pStyle w:val="12"/>
        <w:framePr w:w="9562" w:h="9457" w:hRule="exact" w:wrap="none" w:vAnchor="page" w:hAnchor="page" w:x="1184" w:y="2530"/>
        <w:numPr>
          <w:ilvl w:val="0"/>
          <w:numId w:val="4"/>
        </w:numPr>
        <w:shd w:val="clear" w:color="auto" w:fill="auto"/>
        <w:tabs>
          <w:tab w:val="left" w:pos="1366"/>
        </w:tabs>
        <w:spacing w:before="0" w:after="0" w:line="274" w:lineRule="exact"/>
        <w:ind w:left="1400" w:right="20"/>
        <w:jc w:val="both"/>
      </w:pPr>
      <w:r>
        <w:t xml:space="preserve">Индивидуальные беседы с вновь </w:t>
      </w:r>
      <w:proofErr w:type="gramStart"/>
      <w:r>
        <w:t>поступившими</w:t>
      </w:r>
      <w:proofErr w:type="gramEnd"/>
      <w:r>
        <w:t xml:space="preserve"> (подробные сведения о семье, о ребёнке, его навыках, привычках, о состоянии здоровья, есть ли аллергия и так далее).</w:t>
      </w:r>
    </w:p>
    <w:p w:rsidR="00F6691B" w:rsidRDefault="000C6ED7">
      <w:pPr>
        <w:pStyle w:val="12"/>
        <w:framePr w:w="9562" w:h="9457" w:hRule="exact" w:wrap="none" w:vAnchor="page" w:hAnchor="page" w:x="1184" w:y="2530"/>
        <w:numPr>
          <w:ilvl w:val="0"/>
          <w:numId w:val="4"/>
        </w:numPr>
        <w:shd w:val="clear" w:color="auto" w:fill="auto"/>
        <w:tabs>
          <w:tab w:val="left" w:pos="1390"/>
        </w:tabs>
        <w:spacing w:before="0" w:after="0" w:line="274" w:lineRule="exact"/>
        <w:ind w:left="1400" w:right="20"/>
        <w:jc w:val="both"/>
      </w:pPr>
      <w:r>
        <w:t>Ознакомление родителей с памятками, в которых</w:t>
      </w:r>
      <w:r>
        <w:t xml:space="preserve"> помечены рекомендации о режимных моментах в детском саду, советы по расширению опыта общения и игровых действий у ребёнка.</w:t>
      </w:r>
    </w:p>
    <w:p w:rsidR="00F6691B" w:rsidRDefault="000C6ED7">
      <w:pPr>
        <w:pStyle w:val="12"/>
        <w:framePr w:w="9562" w:h="9457" w:hRule="exact" w:wrap="none" w:vAnchor="page" w:hAnchor="page" w:x="1184" w:y="2530"/>
        <w:numPr>
          <w:ilvl w:val="0"/>
          <w:numId w:val="4"/>
        </w:numPr>
        <w:shd w:val="clear" w:color="auto" w:fill="auto"/>
        <w:tabs>
          <w:tab w:val="left" w:pos="1385"/>
        </w:tabs>
        <w:spacing w:before="0" w:after="0" w:line="274" w:lineRule="exact"/>
        <w:ind w:left="1400"/>
        <w:jc w:val="both"/>
      </w:pPr>
      <w:r>
        <w:t>Знакомство с группой и с теми условиями, где будет находиться ребёнок.</w:t>
      </w:r>
    </w:p>
    <w:p w:rsidR="00F6691B" w:rsidRDefault="000C6ED7">
      <w:pPr>
        <w:pStyle w:val="12"/>
        <w:framePr w:w="9562" w:h="9457" w:hRule="exact" w:wrap="none" w:vAnchor="page" w:hAnchor="page" w:x="1184" w:y="2530"/>
        <w:numPr>
          <w:ilvl w:val="0"/>
          <w:numId w:val="4"/>
        </w:numPr>
        <w:shd w:val="clear" w:color="auto" w:fill="auto"/>
        <w:tabs>
          <w:tab w:val="left" w:pos="1390"/>
        </w:tabs>
        <w:spacing w:before="0" w:after="0" w:line="274" w:lineRule="exact"/>
        <w:ind w:left="1400"/>
        <w:jc w:val="both"/>
      </w:pPr>
      <w:r>
        <w:t>Анкетирование на разные темы.</w:t>
      </w:r>
    </w:p>
    <w:p w:rsidR="00F6691B" w:rsidRDefault="000C6ED7">
      <w:pPr>
        <w:pStyle w:val="12"/>
        <w:framePr w:w="9562" w:h="9457" w:hRule="exact" w:wrap="none" w:vAnchor="page" w:hAnchor="page" w:x="1184" w:y="2530"/>
        <w:numPr>
          <w:ilvl w:val="0"/>
          <w:numId w:val="4"/>
        </w:numPr>
        <w:shd w:val="clear" w:color="auto" w:fill="auto"/>
        <w:tabs>
          <w:tab w:val="left" w:pos="1385"/>
        </w:tabs>
        <w:spacing w:before="0" w:after="0" w:line="274" w:lineRule="exact"/>
        <w:ind w:left="1400" w:right="20"/>
        <w:jc w:val="both"/>
      </w:pPr>
      <w:r>
        <w:t xml:space="preserve">Посещение семьи - цель - ближе </w:t>
      </w:r>
      <w:r>
        <w:t>познакомиться с семьёй и ребёнком, выяснить, где и, как спит, ест, какие навыки сформированы, как ласково зовут дома и так далее.</w:t>
      </w:r>
    </w:p>
    <w:p w:rsidR="00F6691B" w:rsidRDefault="000C6ED7">
      <w:pPr>
        <w:pStyle w:val="12"/>
        <w:framePr w:w="9562" w:h="9457" w:hRule="exact" w:wrap="none" w:vAnchor="page" w:hAnchor="page" w:x="1184" w:y="2530"/>
        <w:numPr>
          <w:ilvl w:val="0"/>
          <w:numId w:val="4"/>
        </w:numPr>
        <w:shd w:val="clear" w:color="auto" w:fill="auto"/>
        <w:tabs>
          <w:tab w:val="left" w:pos="1380"/>
        </w:tabs>
        <w:spacing w:before="0" w:after="236" w:line="274" w:lineRule="exact"/>
        <w:ind w:left="1400"/>
        <w:jc w:val="both"/>
      </w:pPr>
      <w:r>
        <w:t>Адаптационный период может, длится от 1-2 до 4-6 месяцев.</w:t>
      </w:r>
    </w:p>
    <w:p w:rsidR="00F6691B" w:rsidRDefault="000C6ED7">
      <w:pPr>
        <w:pStyle w:val="12"/>
        <w:framePr w:w="9562" w:h="9457" w:hRule="exact" w:wrap="none" w:vAnchor="page" w:hAnchor="page" w:x="1184" w:y="2530"/>
        <w:shd w:val="clear" w:color="auto" w:fill="auto"/>
        <w:spacing w:before="0" w:line="278" w:lineRule="exact"/>
        <w:ind w:left="20" w:right="20" w:firstLine="0"/>
        <w:jc w:val="both"/>
      </w:pPr>
      <w:r>
        <w:t xml:space="preserve">В конце адаптации проводим диагностику по каждому ребёнку исходя из </w:t>
      </w:r>
      <w:r>
        <w:t>адаптационных листов. По диагностике видны результаты, сколько детей прошло адаптацию в лёгкой, средней, тяжелой форме.</w:t>
      </w:r>
    </w:p>
    <w:p w:rsidR="00F6691B" w:rsidRDefault="000C6ED7">
      <w:pPr>
        <w:pStyle w:val="12"/>
        <w:framePr w:w="9562" w:h="9457" w:hRule="exact" w:wrap="none" w:vAnchor="page" w:hAnchor="page" w:x="1184" w:y="2530"/>
        <w:shd w:val="clear" w:color="auto" w:fill="auto"/>
        <w:spacing w:before="0" w:after="0" w:line="278" w:lineRule="exact"/>
        <w:ind w:left="20" w:right="20" w:firstLine="0"/>
        <w:jc w:val="both"/>
      </w:pPr>
      <w:r>
        <w:t xml:space="preserve">Адаптация считается завершенной, если восстановлено всё, что было нарушено с переходом от домашнего воспитания к </w:t>
      </w:r>
      <w:proofErr w:type="gramStart"/>
      <w:r>
        <w:t>общественному</w:t>
      </w:r>
      <w:proofErr w:type="gramEnd"/>
      <w:r>
        <w:t>.</w:t>
      </w:r>
    </w:p>
    <w:p w:rsidR="00F6691B" w:rsidRDefault="00F6691B">
      <w:pPr>
        <w:rPr>
          <w:sz w:val="2"/>
          <w:szCs w:val="2"/>
        </w:rPr>
      </w:pPr>
    </w:p>
    <w:sectPr w:rsidR="00F6691B" w:rsidSect="00F6691B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ED7" w:rsidRDefault="000C6ED7" w:rsidP="00F6691B">
      <w:r>
        <w:separator/>
      </w:r>
    </w:p>
  </w:endnote>
  <w:endnote w:type="continuationSeparator" w:id="0">
    <w:p w:rsidR="000C6ED7" w:rsidRDefault="000C6ED7" w:rsidP="00F669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ED7" w:rsidRDefault="000C6ED7"/>
  </w:footnote>
  <w:footnote w:type="continuationSeparator" w:id="0">
    <w:p w:rsidR="000C6ED7" w:rsidRDefault="000C6ED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B0C92"/>
    <w:multiLevelType w:val="multilevel"/>
    <w:tmpl w:val="CF603B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385FBE"/>
    <w:multiLevelType w:val="multilevel"/>
    <w:tmpl w:val="83DCF0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AA662C"/>
    <w:multiLevelType w:val="multilevel"/>
    <w:tmpl w:val="FC82C3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9A7DF0"/>
    <w:multiLevelType w:val="multilevel"/>
    <w:tmpl w:val="BC5457D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6691B"/>
    <w:rsid w:val="000C6ED7"/>
    <w:rsid w:val="0034281A"/>
    <w:rsid w:val="00F66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691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691B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F669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9"/>
      <w:szCs w:val="29"/>
      <w:u w:val="none"/>
    </w:rPr>
  </w:style>
  <w:style w:type="character" w:customStyle="1" w:styleId="11">
    <w:name w:val="Заголовок №1"/>
    <w:basedOn w:val="1"/>
    <w:rsid w:val="00F6691B"/>
    <w:rPr>
      <w:color w:val="000000"/>
      <w:w w:val="100"/>
      <w:position w:val="0"/>
      <w:u w:val="single"/>
      <w:lang w:val="ru-RU"/>
    </w:rPr>
  </w:style>
  <w:style w:type="character" w:customStyle="1" w:styleId="a4">
    <w:name w:val="Основной текст_"/>
    <w:basedOn w:val="a0"/>
    <w:link w:val="12"/>
    <w:rsid w:val="00F669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0pt">
    <w:name w:val="Основной текст + Полужирный;Интервал 0 pt"/>
    <w:basedOn w:val="a4"/>
    <w:rsid w:val="00F6691B"/>
    <w:rPr>
      <w:b/>
      <w:bCs/>
      <w:color w:val="000000"/>
      <w:spacing w:val="2"/>
      <w:w w:val="100"/>
      <w:position w:val="0"/>
      <w:u w:val="single"/>
      <w:lang w:val="ru-RU"/>
    </w:rPr>
  </w:style>
  <w:style w:type="character" w:customStyle="1" w:styleId="0pt0">
    <w:name w:val="Основной текст + Полужирный;Интервал 0 pt"/>
    <w:basedOn w:val="a4"/>
    <w:rsid w:val="00F6691B"/>
    <w:rPr>
      <w:b/>
      <w:bCs/>
      <w:color w:val="000000"/>
      <w:spacing w:val="2"/>
      <w:w w:val="100"/>
      <w:position w:val="0"/>
      <w:lang w:val="ru-RU"/>
    </w:rPr>
  </w:style>
  <w:style w:type="character" w:customStyle="1" w:styleId="2">
    <w:name w:val="Основной текст (2)_"/>
    <w:basedOn w:val="a0"/>
    <w:link w:val="20"/>
    <w:rsid w:val="00F669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20pt">
    <w:name w:val="Основной текст (2) + Не полужирный;Интервал 0 pt"/>
    <w:basedOn w:val="2"/>
    <w:rsid w:val="00F6691B"/>
    <w:rPr>
      <w:b/>
      <w:bCs/>
      <w:color w:val="000000"/>
      <w:spacing w:val="3"/>
      <w:w w:val="100"/>
      <w:position w:val="0"/>
      <w:lang w:val="ru-RU"/>
    </w:rPr>
  </w:style>
  <w:style w:type="character" w:customStyle="1" w:styleId="21">
    <w:name w:val="Основной текст (2)"/>
    <w:basedOn w:val="2"/>
    <w:rsid w:val="00F6691B"/>
    <w:rPr>
      <w:color w:val="000000"/>
      <w:w w:val="100"/>
      <w:position w:val="0"/>
      <w:u w:val="single"/>
      <w:lang w:val="ru-RU"/>
    </w:rPr>
  </w:style>
  <w:style w:type="paragraph" w:customStyle="1" w:styleId="10">
    <w:name w:val="Заголовок №1"/>
    <w:basedOn w:val="a"/>
    <w:link w:val="1"/>
    <w:rsid w:val="00F6691B"/>
    <w:pPr>
      <w:shd w:val="clear" w:color="auto" w:fill="FFFFFF"/>
      <w:spacing w:after="6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7"/>
      <w:sz w:val="29"/>
      <w:szCs w:val="29"/>
    </w:rPr>
  </w:style>
  <w:style w:type="paragraph" w:customStyle="1" w:styleId="12">
    <w:name w:val="Основной текст1"/>
    <w:basedOn w:val="a"/>
    <w:link w:val="a4"/>
    <w:rsid w:val="00F6691B"/>
    <w:pPr>
      <w:shd w:val="clear" w:color="auto" w:fill="FFFFFF"/>
      <w:spacing w:before="600" w:after="240" w:line="283" w:lineRule="exact"/>
      <w:ind w:hanging="380"/>
    </w:pPr>
    <w:rPr>
      <w:rFonts w:ascii="Times New Roman" w:eastAsia="Times New Roman" w:hAnsi="Times New Roman" w:cs="Times New Roman"/>
      <w:spacing w:val="3"/>
      <w:sz w:val="22"/>
      <w:szCs w:val="22"/>
    </w:rPr>
  </w:style>
  <w:style w:type="paragraph" w:customStyle="1" w:styleId="20">
    <w:name w:val="Основной текст (2)"/>
    <w:basedOn w:val="a"/>
    <w:link w:val="2"/>
    <w:rsid w:val="00F6691B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pacing w:val="2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680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 &amp; Zhoda</dc:creator>
  <cp:lastModifiedBy>Dasha &amp; Zhoda</cp:lastModifiedBy>
  <cp:revision>1</cp:revision>
  <dcterms:created xsi:type="dcterms:W3CDTF">2013-10-09T13:49:00Z</dcterms:created>
  <dcterms:modified xsi:type="dcterms:W3CDTF">2013-10-09T14:05:00Z</dcterms:modified>
</cp:coreProperties>
</file>