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8" w:rsidRPr="00E07992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right="-142"/>
        <w:jc w:val="center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 xml:space="preserve"> Использование народной игрушки в средней группе</w:t>
      </w:r>
      <w:r w:rsidR="0056261E">
        <w:rPr>
          <w:color w:val="000000"/>
          <w:sz w:val="28"/>
          <w:szCs w:val="28"/>
        </w:rPr>
        <w:t>.</w:t>
      </w:r>
    </w:p>
    <w:p w:rsidR="006814A8" w:rsidRPr="00753F1D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right="-142"/>
        <w:jc w:val="center"/>
        <w:rPr>
          <w:b/>
          <w:sz w:val="28"/>
          <w:szCs w:val="28"/>
        </w:rPr>
      </w:pP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пятого</w:t>
      </w:r>
      <w:r w:rsidRPr="009F75F1">
        <w:rPr>
          <w:color w:val="000000"/>
          <w:sz w:val="28"/>
          <w:szCs w:val="28"/>
        </w:rPr>
        <w:t xml:space="preserve"> года жизни могут рисовать, лепить отдельные предметы, создавать аппликации из готовых форм, передавать не сложный сюжет, украшать силуэт предмета, вырезанного воспитателем из бумаги (дымковская игрушка, чашка, блюдце и т.п.).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этом возрасте под руководством воспитателя дети усваивают процесс изображения предметов, имеющих линейный характер (цветные палочки, ниточки, дорожки и др.), а также предметов круглой, прямоугольной, треугольной формы.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Начиная с </w:t>
      </w:r>
      <w:r>
        <w:rPr>
          <w:color w:val="000000"/>
          <w:sz w:val="28"/>
          <w:szCs w:val="28"/>
        </w:rPr>
        <w:t>четвертого</w:t>
      </w:r>
      <w:r w:rsidRPr="009F75F1">
        <w:rPr>
          <w:color w:val="000000"/>
          <w:sz w:val="28"/>
          <w:szCs w:val="28"/>
        </w:rPr>
        <w:t xml:space="preserve"> года жизни, следует обучать детей обобщенным способам изображения: предметы и их части одинаковой формы можно изображать в рисунке, лепке и аппликации, причем одним и тем же способом.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Детей этого возраста учат рисовать, лепить, наклеивать предметы, имеющие одну часть или несколько частей. Предметы, предлагаемые детям для изображения, могут быть разными (растения, игрушки и т.д.).</w:t>
      </w:r>
    </w:p>
    <w:p w:rsidR="006814A8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Знакомство детей с дымковской игрушкой обогатит их представление о </w:t>
      </w:r>
      <w:proofErr w:type="gramStart"/>
      <w:r w:rsidRPr="009F75F1">
        <w:rPr>
          <w:color w:val="000000"/>
          <w:sz w:val="28"/>
          <w:szCs w:val="28"/>
        </w:rPr>
        <w:t>прекрасном</w:t>
      </w:r>
      <w:proofErr w:type="gramEnd"/>
      <w:r w:rsidRPr="009F75F1">
        <w:rPr>
          <w:color w:val="000000"/>
          <w:sz w:val="28"/>
          <w:szCs w:val="28"/>
        </w:rPr>
        <w:t xml:space="preserve"> и вызовет интерес и украшению предметов. Поэтому следует побудить их любоваться игрушкой, а так же обращать внимание на яркие цветовые образы, причем </w:t>
      </w:r>
      <w:r>
        <w:rPr>
          <w:color w:val="000000"/>
          <w:sz w:val="28"/>
          <w:szCs w:val="28"/>
        </w:rPr>
        <w:t>не</w:t>
      </w:r>
      <w:r w:rsidRPr="009F75F1">
        <w:rPr>
          <w:color w:val="000000"/>
          <w:sz w:val="28"/>
          <w:szCs w:val="28"/>
        </w:rPr>
        <w:t xml:space="preserve"> только в народной игрушке, но и на картинках, иллюстрациях. Детей учат украшать различные силуэты, например юбку дымковской барышни, платочек, чашки и т.д. Для росписи доступным им элементами дымковской техники (линии, точки, пятнышки, клетки и др.) детям следует предлагать </w:t>
      </w:r>
      <w:r>
        <w:rPr>
          <w:color w:val="000000"/>
          <w:sz w:val="28"/>
          <w:szCs w:val="28"/>
        </w:rPr>
        <w:t>силуэт</w:t>
      </w:r>
      <w:r w:rsidRPr="009F75F1">
        <w:rPr>
          <w:color w:val="000000"/>
          <w:sz w:val="28"/>
          <w:szCs w:val="28"/>
        </w:rPr>
        <w:t xml:space="preserve"> из белой бумаги, дымковских игрушек: уточек, козликов, к</w:t>
      </w:r>
      <w:r>
        <w:rPr>
          <w:color w:val="000000"/>
          <w:sz w:val="28"/>
          <w:szCs w:val="28"/>
        </w:rPr>
        <w:t>оней. У детей пя</w:t>
      </w:r>
      <w:r w:rsidRPr="009F75F1">
        <w:rPr>
          <w:color w:val="000000"/>
          <w:sz w:val="28"/>
          <w:szCs w:val="28"/>
        </w:rPr>
        <w:t>того г</w:t>
      </w:r>
      <w:r>
        <w:rPr>
          <w:color w:val="000000"/>
          <w:sz w:val="28"/>
          <w:szCs w:val="28"/>
        </w:rPr>
        <w:t>ода жизни необходимо формировать</w:t>
      </w:r>
      <w:r w:rsidRPr="009F75F1">
        <w:rPr>
          <w:color w:val="000000"/>
          <w:sz w:val="28"/>
          <w:szCs w:val="28"/>
        </w:rPr>
        <w:t xml:space="preserve"> интерес к лепке, знакомить со</w:t>
      </w:r>
      <w:r>
        <w:rPr>
          <w:color w:val="000000"/>
          <w:sz w:val="28"/>
          <w:szCs w:val="28"/>
        </w:rPr>
        <w:t xml:space="preserve"> свойствами глины и пластилина, помочь </w:t>
      </w:r>
      <w:r w:rsidRPr="009F75F1">
        <w:rPr>
          <w:color w:val="000000"/>
          <w:sz w:val="28"/>
          <w:szCs w:val="28"/>
        </w:rPr>
        <w:t xml:space="preserve"> правильно работать с ними. </w:t>
      </w:r>
    </w:p>
    <w:p w:rsidR="006814A8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color w:val="000000"/>
          <w:sz w:val="28"/>
          <w:szCs w:val="28"/>
        </w:rPr>
      </w:pP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обучения</w:t>
      </w:r>
      <w:r w:rsidRPr="009F75F1">
        <w:rPr>
          <w:color w:val="000000"/>
          <w:sz w:val="28"/>
          <w:szCs w:val="28"/>
        </w:rPr>
        <w:t xml:space="preserve"> деятельность детей необходимо сопровождать </w:t>
      </w:r>
      <w:proofErr w:type="spellStart"/>
      <w:r w:rsidRPr="009F75F1">
        <w:rPr>
          <w:color w:val="000000"/>
          <w:sz w:val="28"/>
          <w:szCs w:val="28"/>
        </w:rPr>
        <w:t>потешками</w:t>
      </w:r>
      <w:proofErr w:type="spellEnd"/>
      <w:r w:rsidRPr="009F75F1">
        <w:rPr>
          <w:color w:val="000000"/>
          <w:sz w:val="28"/>
          <w:szCs w:val="28"/>
        </w:rPr>
        <w:t xml:space="preserve">, песенками, сказками, загадками. Это поможет развить у них </w:t>
      </w:r>
      <w:r w:rsidRPr="009F75F1">
        <w:rPr>
          <w:color w:val="000000"/>
          <w:sz w:val="28"/>
          <w:szCs w:val="28"/>
        </w:rPr>
        <w:lastRenderedPageBreak/>
        <w:t>эмоциональную отзывчивость при восприятии картинок, иллюстраций, произведений народного декоративно – прикладного искусства, игрушек. Внимание детей надо обращать на выразительные средства (яркий нарядный цвет, гладкость поверхности.)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Детей средней группы уже  учат</w:t>
      </w:r>
      <w:r w:rsidRPr="009F75F1">
        <w:rPr>
          <w:color w:val="000000"/>
          <w:sz w:val="28"/>
          <w:szCs w:val="28"/>
        </w:rPr>
        <w:t xml:space="preserve"> самостоятельно находить способ изображения предметов, замечать сочетания цветов, расположение элементов узора. Знакомить их не только с дымковской, но и с </w:t>
      </w:r>
      <w:proofErr w:type="spellStart"/>
      <w:r w:rsidRPr="009F75F1">
        <w:rPr>
          <w:color w:val="000000"/>
          <w:sz w:val="28"/>
          <w:szCs w:val="28"/>
        </w:rPr>
        <w:t>филимоновской</w:t>
      </w:r>
      <w:proofErr w:type="spellEnd"/>
      <w:r w:rsidRPr="009F75F1">
        <w:rPr>
          <w:color w:val="000000"/>
          <w:sz w:val="28"/>
          <w:szCs w:val="28"/>
        </w:rPr>
        <w:t xml:space="preserve"> игрушкой, а также с иллюстрациями к фольклорным произведениям (Ю. Васнецов), скульптурой малых форм, учат понимать их содержание, отличать их декоративность. Детское изобразительное творчество во многом сходно с тем, что мы видим в народном искусстве. Смелое сочетание цветов, так любимое детьми, простота формы — все это мы находим в народной игрушке, в орнаментах резьбы, в вышивке. Это все близко и доступно детям.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изобразительной деятельности</w:t>
      </w:r>
      <w:r w:rsidRPr="009F75F1">
        <w:rPr>
          <w:color w:val="000000"/>
          <w:sz w:val="28"/>
          <w:szCs w:val="28"/>
        </w:rPr>
        <w:t xml:space="preserve"> ребенок идет по пути овладения формой, </w:t>
      </w:r>
      <w:r>
        <w:rPr>
          <w:color w:val="000000"/>
          <w:sz w:val="28"/>
          <w:szCs w:val="28"/>
        </w:rPr>
        <w:t xml:space="preserve">цветом - </w:t>
      </w:r>
      <w:r w:rsidRPr="009F75F1">
        <w:rPr>
          <w:color w:val="000000"/>
          <w:sz w:val="28"/>
          <w:szCs w:val="28"/>
        </w:rPr>
        <w:t>лепит, рисует красками, карандашами.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Дымковская, </w:t>
      </w:r>
      <w:proofErr w:type="spellStart"/>
      <w:r w:rsidRPr="009F75F1">
        <w:rPr>
          <w:color w:val="000000"/>
          <w:sz w:val="28"/>
          <w:szCs w:val="28"/>
        </w:rPr>
        <w:t>богородская</w:t>
      </w:r>
      <w:proofErr w:type="spellEnd"/>
      <w:r w:rsidRPr="009F75F1">
        <w:rPr>
          <w:color w:val="000000"/>
          <w:sz w:val="28"/>
          <w:szCs w:val="28"/>
        </w:rPr>
        <w:t xml:space="preserve"> скульптура может быть использована как пособие при рассматривании сказок, для наблюдения. Рассматривание игрушек - облегчит детям овладение формой в глине, рисунке.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детском саду есть широкие возможности заниматься различными поделками: простыми, красивыми. Эти работы воспитывают у детей трудолюбие, развиваю умения, навыки, научат целесообразно использовать материал. Эти поделки удовлетворяют запросы детского воображения, воплощают фантазии. В детских поделках проявляется художественный вкус, остроумная догадка, умелое подражание, прямая находка форм, комбинация материала.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Народное искусство живет наблюдением природы, окружающей жизни. Надо научить детей видеть красоту, уважительно относиться к творцу, заинтересовать трудом взрослых: наблюдать их труд.</w:t>
      </w:r>
    </w:p>
    <w:p w:rsidR="006814A8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>Игрушку ис</w:t>
      </w:r>
      <w:r>
        <w:rPr>
          <w:color w:val="000000"/>
          <w:sz w:val="28"/>
          <w:szCs w:val="28"/>
        </w:rPr>
        <w:t>пользуют на совместно образовательной деятельности</w:t>
      </w:r>
      <w:r w:rsidRPr="009F75F1">
        <w:rPr>
          <w:color w:val="000000"/>
          <w:sz w:val="28"/>
          <w:szCs w:val="28"/>
        </w:rPr>
        <w:t xml:space="preserve"> для рассматривания деревянной скульптуры: использование игрушки для развития </w:t>
      </w:r>
      <w:r w:rsidRPr="009F75F1">
        <w:rPr>
          <w:color w:val="000000"/>
          <w:sz w:val="28"/>
          <w:szCs w:val="28"/>
        </w:rPr>
        <w:lastRenderedPageBreak/>
        <w:t>детского художественного восприятия путем наблюдения     игр с игрушками. Влияние игрушки на</w:t>
      </w:r>
      <w:r>
        <w:rPr>
          <w:sz w:val="28"/>
          <w:szCs w:val="28"/>
        </w:rPr>
        <w:t xml:space="preserve"> </w:t>
      </w:r>
      <w:r w:rsidRPr="009F75F1">
        <w:rPr>
          <w:color w:val="000000"/>
          <w:sz w:val="28"/>
          <w:szCs w:val="28"/>
        </w:rPr>
        <w:t>детский рисунок, составление настенных панно, бордюров по мотивам дымковской игрушки, использованием сюжета и мотивов игрушки для праздничных костюмов и украшений в детском саду, знакомство детей с мастерами народной игрушки.</w:t>
      </w:r>
    </w:p>
    <w:p w:rsidR="0056261E" w:rsidRDefault="0056261E" w:rsidP="0056261E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927" w:right="-142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14A8" w:rsidRPr="009F75F1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</w:p>
    <w:p w:rsidR="006814A8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927" w:right="-142" w:firstLine="709"/>
        <w:rPr>
          <w:sz w:val="28"/>
          <w:szCs w:val="28"/>
        </w:rPr>
      </w:pPr>
    </w:p>
    <w:p w:rsidR="006814A8" w:rsidRDefault="006814A8" w:rsidP="006814A8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927" w:right="-142" w:firstLine="709"/>
        <w:rPr>
          <w:sz w:val="28"/>
          <w:szCs w:val="28"/>
        </w:rPr>
      </w:pPr>
    </w:p>
    <w:p w:rsidR="00FC007B" w:rsidRDefault="00FC007B"/>
    <w:sectPr w:rsidR="00FC007B" w:rsidSect="005626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14A8"/>
    <w:rsid w:val="00363E95"/>
    <w:rsid w:val="0056261E"/>
    <w:rsid w:val="006814A8"/>
    <w:rsid w:val="00F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3393</Characters>
  <Application>Microsoft Office Word</Application>
  <DocSecurity>0</DocSecurity>
  <Lines>28</Lines>
  <Paragraphs>7</Paragraphs>
  <ScaleCrop>false</ScaleCrop>
  <Company>Home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2014-10-06T06:22:00Z</dcterms:created>
  <dcterms:modified xsi:type="dcterms:W3CDTF">2014-10-06T06:25:00Z</dcterms:modified>
</cp:coreProperties>
</file>